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6965" w14:textId="77777777" w:rsidR="00B02CFE" w:rsidRDefault="00C814CA">
      <w:pPr>
        <w:pStyle w:val="Textoindependiente"/>
        <w:spacing w:before="86"/>
        <w:ind w:left="178" w:right="287"/>
      </w:pPr>
      <w:r>
        <w:t>Al margen un sello con el Escudo Nacional que dice Estados Unidos Mexicanos. Congreso del Estado Libre</w:t>
      </w:r>
      <w:r>
        <w:rPr>
          <w:spacing w:val="40"/>
        </w:rPr>
        <w:t xml:space="preserve"> </w:t>
      </w:r>
      <w:r>
        <w:t>y Soberano. Tlaxcala. Poder Legislativo</w:t>
      </w:r>
    </w:p>
    <w:p w14:paraId="174EFD91" w14:textId="77777777" w:rsidR="00B02CFE" w:rsidRDefault="00B02CFE">
      <w:pPr>
        <w:pStyle w:val="Textoindependiente"/>
        <w:spacing w:before="8"/>
        <w:rPr>
          <w:sz w:val="21"/>
        </w:rPr>
      </w:pPr>
    </w:p>
    <w:p w14:paraId="4C626E27" w14:textId="77777777" w:rsidR="00B02CFE" w:rsidRDefault="00C814CA">
      <w:pPr>
        <w:pStyle w:val="Textoindependiente"/>
        <w:ind w:left="178"/>
      </w:pPr>
      <w:r>
        <w:t>LORENA</w:t>
      </w:r>
      <w:r>
        <w:rPr>
          <w:spacing w:val="-5"/>
        </w:rPr>
        <w:t xml:space="preserve"> </w:t>
      </w:r>
      <w:r>
        <w:t>CUÉLLAR</w:t>
      </w:r>
      <w:r>
        <w:rPr>
          <w:spacing w:val="-5"/>
        </w:rPr>
        <w:t xml:space="preserve"> </w:t>
      </w:r>
      <w:r>
        <w:t>CISNEROS,</w:t>
      </w:r>
      <w:r>
        <w:rPr>
          <w:spacing w:val="-4"/>
        </w:rPr>
        <w:t xml:space="preserve"> </w:t>
      </w:r>
      <w:r>
        <w:t>Gobernadora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habitantes</w:t>
      </w:r>
      <w:r>
        <w:rPr>
          <w:spacing w:val="-5"/>
        </w:rPr>
        <w:t xml:space="preserve"> </w:t>
      </w:r>
      <w:r>
        <w:rPr>
          <w:spacing w:val="-2"/>
        </w:rPr>
        <w:t>sabed:</w:t>
      </w:r>
    </w:p>
    <w:p w14:paraId="7728BD22" w14:textId="77777777" w:rsidR="00B02CFE" w:rsidRDefault="00B02CFE">
      <w:pPr>
        <w:pStyle w:val="Textoindependiente"/>
        <w:spacing w:before="9"/>
        <w:rPr>
          <w:sz w:val="21"/>
        </w:rPr>
      </w:pPr>
    </w:p>
    <w:p w14:paraId="70ECC1ED" w14:textId="77777777" w:rsidR="00B02CFE" w:rsidRDefault="00C814CA">
      <w:pPr>
        <w:pStyle w:val="Textoindependiente"/>
        <w:spacing w:before="1"/>
        <w:ind w:left="178"/>
      </w:pPr>
      <w:proofErr w:type="gramStart"/>
      <w:r>
        <w:t>Que</w:t>
      </w:r>
      <w:proofErr w:type="gramEnd"/>
      <w:r>
        <w:t xml:space="preserve"> por conducto de la Secretaría Parlamentaria del Honorable Congreso del Estado, con esta fecha se me ha comunicado lo siguiente:</w:t>
      </w:r>
    </w:p>
    <w:p w14:paraId="45D8959C" w14:textId="77777777" w:rsidR="00B02CFE" w:rsidRDefault="00B02CFE">
      <w:pPr>
        <w:pStyle w:val="Textoindependiente"/>
        <w:spacing w:before="8"/>
        <w:rPr>
          <w:sz w:val="21"/>
        </w:rPr>
      </w:pPr>
    </w:p>
    <w:p w14:paraId="20F06CE5" w14:textId="77777777" w:rsidR="00B02CFE" w:rsidRDefault="00C814CA">
      <w:pPr>
        <w:spacing w:line="501" w:lineRule="auto"/>
        <w:ind w:left="298" w:right="354"/>
        <w:jc w:val="center"/>
        <w:rPr>
          <w:b/>
        </w:rPr>
      </w:pPr>
      <w:r>
        <w:rPr>
          <w:b/>
        </w:rPr>
        <w:t>CONGRESO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ESTADO</w:t>
      </w:r>
      <w:r>
        <w:rPr>
          <w:b/>
          <w:spacing w:val="-3"/>
        </w:rPr>
        <w:t xml:space="preserve"> </w:t>
      </w:r>
      <w:r>
        <w:rPr>
          <w:b/>
        </w:rPr>
        <w:t>LIBRE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SOBERANO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TLAXCALA,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NOMBRE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PUEBLO. DECRETO No. 298</w:t>
      </w:r>
    </w:p>
    <w:p w14:paraId="428E6442" w14:textId="77777777" w:rsidR="00B02CFE" w:rsidRDefault="00C814CA">
      <w:pPr>
        <w:spacing w:before="35" w:line="247" w:lineRule="auto"/>
        <w:ind w:left="2098" w:right="2153"/>
        <w:jc w:val="center"/>
        <w:rPr>
          <w:b/>
        </w:rPr>
      </w:pPr>
      <w:r>
        <w:rPr>
          <w:b/>
        </w:rPr>
        <w:t>LEY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INGRESOS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</w:rPr>
        <w:t>MUNICIPIO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XIC</w:t>
      </w:r>
      <w:r>
        <w:rPr>
          <w:b/>
        </w:rPr>
        <w:t>OHTZINCO PARA EL EJERCICIO FISCAL 2024</w:t>
      </w:r>
    </w:p>
    <w:p w14:paraId="6BA9145C" w14:textId="77777777" w:rsidR="00B02CFE" w:rsidRDefault="00B02CFE">
      <w:pPr>
        <w:pStyle w:val="Textoindependiente"/>
        <w:spacing w:before="4"/>
        <w:rPr>
          <w:b/>
          <w:sz w:val="23"/>
        </w:rPr>
      </w:pPr>
    </w:p>
    <w:p w14:paraId="507F0C33" w14:textId="77777777" w:rsidR="00B02CFE" w:rsidRDefault="00C814CA">
      <w:pPr>
        <w:ind w:left="829" w:right="878"/>
        <w:jc w:val="center"/>
        <w:rPr>
          <w:b/>
        </w:rPr>
      </w:pPr>
      <w:r>
        <w:rPr>
          <w:b/>
        </w:rPr>
        <w:t>TÍTULO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PRIMERO</w:t>
      </w:r>
    </w:p>
    <w:p w14:paraId="3503E741" w14:textId="77777777" w:rsidR="00B02CFE" w:rsidRDefault="00B02CFE">
      <w:pPr>
        <w:pStyle w:val="Textoindependiente"/>
        <w:spacing w:before="8"/>
        <w:rPr>
          <w:b/>
          <w:sz w:val="23"/>
        </w:rPr>
      </w:pPr>
    </w:p>
    <w:p w14:paraId="71CB8393" w14:textId="77777777" w:rsidR="00B02CFE" w:rsidRDefault="00C814CA">
      <w:pPr>
        <w:spacing w:before="1" w:line="249" w:lineRule="auto"/>
        <w:ind w:left="3455" w:right="3508" w:firstLine="1"/>
        <w:jc w:val="center"/>
        <w:rPr>
          <w:b/>
        </w:rPr>
      </w:pPr>
      <w:r>
        <w:rPr>
          <w:b/>
        </w:rPr>
        <w:t>CAPÍTULO ÚNICO DISPOSICIONES</w:t>
      </w:r>
      <w:r>
        <w:rPr>
          <w:b/>
          <w:spacing w:val="-14"/>
        </w:rPr>
        <w:t xml:space="preserve"> </w:t>
      </w:r>
      <w:r>
        <w:rPr>
          <w:b/>
        </w:rPr>
        <w:t>GENERALES</w:t>
      </w:r>
    </w:p>
    <w:p w14:paraId="27838BE0" w14:textId="77777777" w:rsidR="00B02CFE" w:rsidRDefault="00B02CFE">
      <w:pPr>
        <w:pStyle w:val="Textoindependiente"/>
        <w:spacing w:before="1"/>
        <w:rPr>
          <w:b/>
          <w:sz w:val="23"/>
        </w:rPr>
      </w:pPr>
    </w:p>
    <w:p w14:paraId="7C99D262" w14:textId="77777777" w:rsidR="00B02CFE" w:rsidRDefault="00C814CA">
      <w:pPr>
        <w:pStyle w:val="Textoindependiente"/>
        <w:spacing w:line="278" w:lineRule="auto"/>
        <w:ind w:left="178" w:right="287"/>
      </w:pPr>
      <w:r>
        <w:rPr>
          <w:b/>
        </w:rPr>
        <w:t xml:space="preserve">Artículo 1. </w:t>
      </w:r>
      <w:r>
        <w:t xml:space="preserve">Las personas físicas y morales del Municipio de </w:t>
      </w:r>
      <w:proofErr w:type="spellStart"/>
      <w:r>
        <w:t>Xicohtzinco</w:t>
      </w:r>
      <w:proofErr w:type="spellEnd"/>
      <w:r>
        <w:t xml:space="preserve"> deberán contribuir para los gastos públicos municipales de conformidad con los ordenamientos que el estado y municipio establezcan.</w:t>
      </w:r>
    </w:p>
    <w:p w14:paraId="3428FAC7" w14:textId="77777777" w:rsidR="00B02CFE" w:rsidRDefault="00C814CA">
      <w:pPr>
        <w:pStyle w:val="Textoindependiente"/>
        <w:spacing w:before="167" w:line="276" w:lineRule="auto"/>
        <w:ind w:left="178" w:right="287"/>
      </w:pPr>
      <w:r>
        <w:t xml:space="preserve">Los ingresos que el Municipio de </w:t>
      </w:r>
      <w:proofErr w:type="spellStart"/>
      <w:r>
        <w:t>Xicohtzinco</w:t>
      </w:r>
      <w:proofErr w:type="spellEnd"/>
      <w:r>
        <w:t xml:space="preserve"> percibirá en el ejercicio fiscal 2024, serán los que obtenga por concepto de:</w:t>
      </w:r>
    </w:p>
    <w:p w14:paraId="232983D4" w14:textId="77777777" w:rsidR="00B02CFE" w:rsidRDefault="00C814CA">
      <w:pPr>
        <w:pStyle w:val="Prrafodelista"/>
        <w:numPr>
          <w:ilvl w:val="0"/>
          <w:numId w:val="20"/>
        </w:numPr>
        <w:tabs>
          <w:tab w:val="left" w:pos="886"/>
        </w:tabs>
        <w:spacing w:before="169"/>
        <w:ind w:hanging="566"/>
      </w:pPr>
      <w:r>
        <w:rPr>
          <w:spacing w:val="-2"/>
        </w:rPr>
        <w:t>Impuestos.</w:t>
      </w:r>
    </w:p>
    <w:p w14:paraId="0AB32633" w14:textId="77777777" w:rsidR="00B02CFE" w:rsidRDefault="00C814CA">
      <w:pPr>
        <w:pStyle w:val="Prrafodelista"/>
        <w:numPr>
          <w:ilvl w:val="0"/>
          <w:numId w:val="20"/>
        </w:numPr>
        <w:tabs>
          <w:tab w:val="left" w:pos="886"/>
        </w:tabs>
        <w:spacing w:before="138"/>
        <w:ind w:hanging="566"/>
      </w:pPr>
      <w:r>
        <w:t>Cuotas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Aportaciones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rPr>
          <w:spacing w:val="-2"/>
        </w:rPr>
        <w:t>Social.</w:t>
      </w:r>
    </w:p>
    <w:p w14:paraId="15CD1F43" w14:textId="77777777" w:rsidR="00B02CFE" w:rsidRDefault="00C814CA">
      <w:pPr>
        <w:pStyle w:val="Prrafodelista"/>
        <w:numPr>
          <w:ilvl w:val="0"/>
          <w:numId w:val="20"/>
        </w:numPr>
        <w:tabs>
          <w:tab w:val="left" w:pos="886"/>
        </w:tabs>
        <w:spacing w:before="136"/>
        <w:ind w:hanging="566"/>
      </w:pPr>
      <w:r>
        <w:t>Contribuciones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mejoras.</w:t>
      </w:r>
    </w:p>
    <w:p w14:paraId="793511AC" w14:textId="77777777" w:rsidR="00B02CFE" w:rsidRDefault="00C814CA">
      <w:pPr>
        <w:pStyle w:val="Prrafodelista"/>
        <w:numPr>
          <w:ilvl w:val="0"/>
          <w:numId w:val="20"/>
        </w:numPr>
        <w:tabs>
          <w:tab w:val="left" w:pos="886"/>
        </w:tabs>
        <w:spacing w:before="136"/>
        <w:ind w:hanging="566"/>
      </w:pPr>
      <w:r>
        <w:rPr>
          <w:spacing w:val="-2"/>
        </w:rPr>
        <w:t>Derechos.</w:t>
      </w:r>
    </w:p>
    <w:p w14:paraId="03F3E681" w14:textId="77777777" w:rsidR="00B02CFE" w:rsidRDefault="00C814CA">
      <w:pPr>
        <w:pStyle w:val="Prrafodelista"/>
        <w:numPr>
          <w:ilvl w:val="0"/>
          <w:numId w:val="20"/>
        </w:numPr>
        <w:tabs>
          <w:tab w:val="left" w:pos="886"/>
        </w:tabs>
        <w:spacing w:before="138"/>
        <w:ind w:hanging="566"/>
      </w:pPr>
      <w:r>
        <w:rPr>
          <w:spacing w:val="-2"/>
        </w:rPr>
        <w:t>Productos.</w:t>
      </w:r>
    </w:p>
    <w:p w14:paraId="3EDE8F72" w14:textId="77777777" w:rsidR="00B02CFE" w:rsidRDefault="00C814CA">
      <w:pPr>
        <w:pStyle w:val="Prrafodelista"/>
        <w:numPr>
          <w:ilvl w:val="0"/>
          <w:numId w:val="20"/>
        </w:numPr>
        <w:tabs>
          <w:tab w:val="left" w:pos="886"/>
        </w:tabs>
        <w:spacing w:before="136"/>
        <w:ind w:hanging="566"/>
      </w:pPr>
      <w:r>
        <w:rPr>
          <w:spacing w:val="-2"/>
        </w:rPr>
        <w:t>Aprovechamientos.</w:t>
      </w:r>
    </w:p>
    <w:p w14:paraId="7B31E52C" w14:textId="77777777" w:rsidR="00B02CFE" w:rsidRDefault="00C814CA">
      <w:pPr>
        <w:pStyle w:val="Prrafodelista"/>
        <w:numPr>
          <w:ilvl w:val="0"/>
          <w:numId w:val="20"/>
        </w:numPr>
        <w:tabs>
          <w:tab w:val="left" w:pos="885"/>
        </w:tabs>
        <w:spacing w:before="138"/>
        <w:ind w:left="885" w:hanging="565"/>
      </w:pPr>
      <w:r>
        <w:t>Ingresos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Ventas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Bienes.</w:t>
      </w:r>
    </w:p>
    <w:p w14:paraId="4431C43E" w14:textId="77777777" w:rsidR="00B02CFE" w:rsidRDefault="00C814CA">
      <w:pPr>
        <w:pStyle w:val="Prrafodelista"/>
        <w:numPr>
          <w:ilvl w:val="0"/>
          <w:numId w:val="20"/>
        </w:numPr>
        <w:tabs>
          <w:tab w:val="left" w:pos="885"/>
        </w:tabs>
        <w:spacing w:before="136"/>
        <w:ind w:left="885" w:hanging="565"/>
      </w:pPr>
      <w:r>
        <w:t>Prestación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Otros</w:t>
      </w:r>
      <w:r>
        <w:rPr>
          <w:spacing w:val="-5"/>
        </w:rPr>
        <w:t xml:space="preserve"> </w:t>
      </w:r>
      <w:r>
        <w:rPr>
          <w:spacing w:val="-2"/>
        </w:rPr>
        <w:t>ingresos.</w:t>
      </w:r>
    </w:p>
    <w:p w14:paraId="444250B8" w14:textId="77777777" w:rsidR="00B02CFE" w:rsidRDefault="00C814CA">
      <w:pPr>
        <w:pStyle w:val="Prrafodelista"/>
        <w:numPr>
          <w:ilvl w:val="0"/>
          <w:numId w:val="20"/>
        </w:numPr>
        <w:tabs>
          <w:tab w:val="left" w:pos="886"/>
          <w:tab w:val="left" w:pos="898"/>
        </w:tabs>
        <w:spacing w:before="136" w:line="278" w:lineRule="auto"/>
        <w:ind w:left="898" w:right="237" w:hanging="572"/>
      </w:pPr>
      <w:r>
        <w:t>Participaciones, Aportaciones. Convenios e Incentivos derivados de la Colaboración fiscal y Fondos distintos de Aportaciones.</w:t>
      </w:r>
    </w:p>
    <w:p w14:paraId="3F1F86A6" w14:textId="77777777" w:rsidR="00B02CFE" w:rsidRDefault="00C814CA">
      <w:pPr>
        <w:pStyle w:val="Prrafodelista"/>
        <w:numPr>
          <w:ilvl w:val="0"/>
          <w:numId w:val="20"/>
        </w:numPr>
        <w:tabs>
          <w:tab w:val="left" w:pos="886"/>
        </w:tabs>
        <w:spacing w:before="177"/>
        <w:ind w:hanging="559"/>
      </w:pPr>
      <w:r>
        <w:t>Transferencias,</w:t>
      </w:r>
      <w:r>
        <w:rPr>
          <w:spacing w:val="-7"/>
        </w:rPr>
        <w:t xml:space="preserve"> </w:t>
      </w:r>
      <w:r>
        <w:t>Asignaciones,</w:t>
      </w:r>
      <w:r>
        <w:rPr>
          <w:spacing w:val="-4"/>
        </w:rPr>
        <w:t xml:space="preserve"> </w:t>
      </w:r>
      <w:r>
        <w:t>Subsidios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Subvenciones,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Pensiones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Jubilaciones.</w:t>
      </w:r>
    </w:p>
    <w:p w14:paraId="377D660C" w14:textId="77777777" w:rsidR="00B02CFE" w:rsidRDefault="00C814CA">
      <w:pPr>
        <w:pStyle w:val="Prrafodelista"/>
        <w:numPr>
          <w:ilvl w:val="0"/>
          <w:numId w:val="20"/>
        </w:numPr>
        <w:tabs>
          <w:tab w:val="left" w:pos="886"/>
        </w:tabs>
        <w:spacing w:before="213"/>
        <w:ind w:hanging="559"/>
      </w:pPr>
      <w:r>
        <w:t>Ingresos</w:t>
      </w:r>
      <w:r>
        <w:rPr>
          <w:spacing w:val="-3"/>
        </w:rPr>
        <w:t xml:space="preserve"> </w:t>
      </w:r>
      <w:r>
        <w:t>Derivados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Financiamientos.</w:t>
      </w:r>
    </w:p>
    <w:p w14:paraId="60C0A8BC" w14:textId="77777777" w:rsidR="00B02CFE" w:rsidRDefault="00B02CFE">
      <w:pPr>
        <w:pStyle w:val="Textoindependiente"/>
        <w:spacing w:before="10"/>
        <w:rPr>
          <w:sz w:val="23"/>
        </w:rPr>
      </w:pPr>
    </w:p>
    <w:p w14:paraId="5A160DFC" w14:textId="77777777" w:rsidR="00B02CFE" w:rsidRDefault="00C814CA">
      <w:pPr>
        <w:pStyle w:val="Textoindependiente"/>
        <w:ind w:left="178"/>
      </w:pPr>
      <w:r>
        <w:t>Para</w:t>
      </w:r>
      <w:r>
        <w:rPr>
          <w:spacing w:val="-4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entenderá</w:t>
      </w:r>
      <w:r>
        <w:rPr>
          <w:spacing w:val="-1"/>
        </w:rPr>
        <w:t xml:space="preserve"> </w:t>
      </w:r>
      <w:r>
        <w:rPr>
          <w:spacing w:val="-4"/>
        </w:rPr>
        <w:t>por:</w:t>
      </w:r>
    </w:p>
    <w:p w14:paraId="1B2366A6" w14:textId="77777777" w:rsidR="00B02CFE" w:rsidRDefault="00B02CFE">
      <w:pPr>
        <w:pStyle w:val="Textoindependiente"/>
        <w:spacing w:before="10"/>
        <w:rPr>
          <w:sz w:val="23"/>
        </w:rPr>
      </w:pPr>
    </w:p>
    <w:p w14:paraId="3825A993" w14:textId="77777777" w:rsidR="00B02CFE" w:rsidRDefault="00C814CA">
      <w:pPr>
        <w:pStyle w:val="Prrafodelista"/>
        <w:numPr>
          <w:ilvl w:val="0"/>
          <w:numId w:val="19"/>
        </w:numPr>
        <w:tabs>
          <w:tab w:val="left" w:pos="538"/>
        </w:tabs>
        <w:spacing w:before="1" w:line="276" w:lineRule="auto"/>
        <w:ind w:right="232"/>
      </w:pPr>
      <w:r>
        <w:rPr>
          <w:b/>
        </w:rPr>
        <w:t>Administración</w:t>
      </w:r>
      <w:r>
        <w:rPr>
          <w:b/>
          <w:spacing w:val="40"/>
        </w:rPr>
        <w:t xml:space="preserve"> </w:t>
      </w:r>
      <w:r>
        <w:rPr>
          <w:b/>
        </w:rPr>
        <w:t>Municipal:</w:t>
      </w:r>
      <w:r>
        <w:rPr>
          <w:b/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aparato</w:t>
      </w:r>
      <w:r>
        <w:rPr>
          <w:spacing w:val="40"/>
        </w:rPr>
        <w:t xml:space="preserve"> </w:t>
      </w:r>
      <w:r>
        <w:t>administrativo,</w:t>
      </w:r>
      <w:r>
        <w:rPr>
          <w:spacing w:val="40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equipo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tenga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cargo</w:t>
      </w:r>
      <w:r>
        <w:rPr>
          <w:spacing w:val="40"/>
        </w:rPr>
        <w:t xml:space="preserve"> </w:t>
      </w:r>
      <w:r>
        <w:t xml:space="preserve">la prestación de servicios públicos, dependiente del Ayuntamiento del Municipio de </w:t>
      </w:r>
      <w:proofErr w:type="spellStart"/>
      <w:r>
        <w:t>Xicohtzinco</w:t>
      </w:r>
      <w:proofErr w:type="spellEnd"/>
      <w:r>
        <w:t>.</w:t>
      </w:r>
    </w:p>
    <w:p w14:paraId="1CA43F89" w14:textId="1A4A85A3" w:rsidR="00B02CFE" w:rsidRDefault="00EF690A">
      <w:pPr>
        <w:pStyle w:val="Prrafodelista"/>
        <w:numPr>
          <w:ilvl w:val="0"/>
          <w:numId w:val="19"/>
        </w:numPr>
        <w:tabs>
          <w:tab w:val="left" w:pos="538"/>
        </w:tabs>
        <w:spacing w:before="88" w:line="276" w:lineRule="auto"/>
        <w:ind w:right="239"/>
        <w:jc w:val="both"/>
      </w:pPr>
      <w:r>
        <w:t xml:space="preserve"> </w:t>
      </w:r>
      <w:r w:rsidR="00C814CA">
        <w:rPr>
          <w:b/>
        </w:rPr>
        <w:t xml:space="preserve">Autoridades Fiscales: </w:t>
      </w:r>
      <w:r w:rsidR="00C814CA">
        <w:t>Son autoridades fiscales para los efectos de esta Ley, en el ámbito municipal:</w:t>
      </w:r>
      <w:r w:rsidR="00C814CA">
        <w:rPr>
          <w:spacing w:val="40"/>
        </w:rPr>
        <w:t xml:space="preserve"> </w:t>
      </w:r>
      <w:r w:rsidR="00C814CA">
        <w:lastRenderedPageBreak/>
        <w:t xml:space="preserve">El </w:t>
      </w:r>
      <w:proofErr w:type="gramStart"/>
      <w:r w:rsidR="00C814CA">
        <w:t>Presidente</w:t>
      </w:r>
      <w:proofErr w:type="gramEnd"/>
      <w:r w:rsidR="00C814CA">
        <w:t xml:space="preserve"> y Tesorero municipales.</w:t>
      </w:r>
    </w:p>
    <w:p w14:paraId="64263998" w14:textId="77777777" w:rsidR="00B02CFE" w:rsidRDefault="00B02CFE">
      <w:pPr>
        <w:pStyle w:val="Textoindependiente"/>
        <w:spacing w:before="7"/>
        <w:rPr>
          <w:sz w:val="26"/>
        </w:rPr>
      </w:pPr>
    </w:p>
    <w:p w14:paraId="297C595B" w14:textId="77777777" w:rsidR="00B02CFE" w:rsidRDefault="00C814CA">
      <w:pPr>
        <w:pStyle w:val="Prrafodelista"/>
        <w:numPr>
          <w:ilvl w:val="0"/>
          <w:numId w:val="19"/>
        </w:numPr>
        <w:tabs>
          <w:tab w:val="left" w:pos="538"/>
        </w:tabs>
        <w:spacing w:line="276" w:lineRule="auto"/>
        <w:ind w:right="230"/>
        <w:jc w:val="both"/>
      </w:pPr>
      <w:r>
        <w:rPr>
          <w:b/>
        </w:rPr>
        <w:t>Ayuntamiento</w:t>
      </w:r>
      <w:r>
        <w:t>: Al Órgano</w:t>
      </w:r>
      <w:r>
        <w:rPr>
          <w:spacing w:val="-2"/>
        </w:rPr>
        <w:t xml:space="preserve"> </w:t>
      </w:r>
      <w:r>
        <w:t>colegiado del gobierno municipal que tiene la máxima</w:t>
      </w:r>
      <w:r>
        <w:rPr>
          <w:spacing w:val="-2"/>
        </w:rPr>
        <w:t xml:space="preserve"> </w:t>
      </w:r>
      <w:r>
        <w:t>representación política que encausa los diversos intereses sociales y la participación ciudadana hacia la promoción del</w:t>
      </w:r>
      <w:r>
        <w:rPr>
          <w:spacing w:val="80"/>
        </w:rPr>
        <w:t xml:space="preserve"> </w:t>
      </w:r>
      <w:r>
        <w:rPr>
          <w:spacing w:val="-2"/>
        </w:rPr>
        <w:t>desarrollo.</w:t>
      </w:r>
    </w:p>
    <w:p w14:paraId="227CC96F" w14:textId="77777777" w:rsidR="00B02CFE" w:rsidRDefault="00B02CFE">
      <w:pPr>
        <w:pStyle w:val="Textoindependiente"/>
        <w:spacing w:before="4"/>
        <w:rPr>
          <w:sz w:val="26"/>
        </w:rPr>
      </w:pPr>
    </w:p>
    <w:p w14:paraId="284864D8" w14:textId="77777777" w:rsidR="00B02CFE" w:rsidRDefault="00C814CA">
      <w:pPr>
        <w:pStyle w:val="Prrafodelista"/>
        <w:numPr>
          <w:ilvl w:val="0"/>
          <w:numId w:val="19"/>
        </w:numPr>
        <w:tabs>
          <w:tab w:val="left" w:pos="537"/>
        </w:tabs>
        <w:ind w:left="537" w:hanging="359"/>
      </w:pPr>
      <w:r>
        <w:rPr>
          <w:b/>
        </w:rPr>
        <w:t>Código</w:t>
      </w:r>
      <w:r>
        <w:rPr>
          <w:b/>
          <w:spacing w:val="-5"/>
        </w:rPr>
        <w:t xml:space="preserve"> </w:t>
      </w:r>
      <w:r>
        <w:rPr>
          <w:b/>
        </w:rPr>
        <w:t>Financiero</w:t>
      </w:r>
      <w:r>
        <w:t>: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Financiero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Tlaxcala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</w:t>
      </w:r>
      <w:r>
        <w:t>us</w:t>
      </w:r>
      <w:r>
        <w:rPr>
          <w:spacing w:val="-3"/>
        </w:rPr>
        <w:t xml:space="preserve"> </w:t>
      </w:r>
      <w:r>
        <w:rPr>
          <w:spacing w:val="-2"/>
        </w:rPr>
        <w:t>Municipios.</w:t>
      </w:r>
    </w:p>
    <w:p w14:paraId="7C516AD0" w14:textId="77777777" w:rsidR="00B02CFE" w:rsidRDefault="00B02CFE">
      <w:pPr>
        <w:pStyle w:val="Textoindependiente"/>
        <w:rPr>
          <w:sz w:val="30"/>
        </w:rPr>
      </w:pPr>
    </w:p>
    <w:p w14:paraId="5A7B9E2E" w14:textId="77777777" w:rsidR="00B02CFE" w:rsidRDefault="00C814CA">
      <w:pPr>
        <w:pStyle w:val="Prrafodelista"/>
        <w:numPr>
          <w:ilvl w:val="0"/>
          <w:numId w:val="19"/>
        </w:numPr>
        <w:tabs>
          <w:tab w:val="left" w:pos="538"/>
        </w:tabs>
        <w:spacing w:line="276" w:lineRule="auto"/>
        <w:ind w:right="228"/>
        <w:jc w:val="both"/>
      </w:pPr>
      <w:r>
        <w:rPr>
          <w:b/>
        </w:rPr>
        <w:t xml:space="preserve">Convenios en materia fiscal: </w:t>
      </w:r>
      <w:r>
        <w:t>Las autoridades fiscales del ámbito municipal podrán convenir con las autoridades a</w:t>
      </w:r>
      <w:r>
        <w:rPr>
          <w:spacing w:val="-1"/>
        </w:rPr>
        <w:t xml:space="preserve"> </w:t>
      </w:r>
      <w:r>
        <w:t>las que se refiere el inciso anterior, la facultad económico coactiva que establece esta Ley y el Código Financiero para el Estado de Tlaxcala y sus Municipios, respecto de las contribuciones municipales, así como cualquier otra colaboración o concurrencia</w:t>
      </w:r>
      <w:r>
        <w:t xml:space="preserve"> en materia fiscal.</w:t>
      </w:r>
    </w:p>
    <w:p w14:paraId="537024D9" w14:textId="77777777" w:rsidR="00B02CFE" w:rsidRDefault="00B02CFE">
      <w:pPr>
        <w:pStyle w:val="Textoindependiente"/>
        <w:spacing w:before="7"/>
        <w:rPr>
          <w:sz w:val="26"/>
        </w:rPr>
      </w:pPr>
    </w:p>
    <w:p w14:paraId="10428661" w14:textId="77777777" w:rsidR="00B02CFE" w:rsidRDefault="00C814CA">
      <w:pPr>
        <w:pStyle w:val="Prrafodelista"/>
        <w:numPr>
          <w:ilvl w:val="0"/>
          <w:numId w:val="19"/>
        </w:numPr>
        <w:tabs>
          <w:tab w:val="left" w:pos="538"/>
        </w:tabs>
        <w:spacing w:line="276" w:lineRule="auto"/>
        <w:ind w:right="227"/>
        <w:jc w:val="both"/>
      </w:pPr>
      <w:r>
        <w:rPr>
          <w:b/>
        </w:rPr>
        <w:t xml:space="preserve">Derechos: </w:t>
      </w:r>
      <w:r>
        <w:t>Son las contribuciones establecidas en ley por el uso o aprovechamiento de los bienes de dominio público, así como</w:t>
      </w:r>
      <w:r>
        <w:rPr>
          <w:spacing w:val="-1"/>
        </w:rPr>
        <w:t xml:space="preserve"> </w:t>
      </w:r>
      <w:r>
        <w:t xml:space="preserve">por recibir servicios que presta el Estado en sus funciones de derecho público, excepto cuando se presten por </w:t>
      </w:r>
      <w:r>
        <w:t>organismos descentralizados u órganos desconcentrados, cuando en este último caso, se trate de contraprestaciones que no se encuentren previstas en las leyes correspondientes. También son derechos las contribuciones a cargo de los Organismos Públicos Desce</w:t>
      </w:r>
      <w:r>
        <w:t>ntralizados por prestar servicios exclusivos del Estado.</w:t>
      </w:r>
    </w:p>
    <w:p w14:paraId="632A0024" w14:textId="77777777" w:rsidR="00B02CFE" w:rsidRDefault="00B02CFE">
      <w:pPr>
        <w:pStyle w:val="Textoindependiente"/>
        <w:spacing w:before="7"/>
        <w:rPr>
          <w:sz w:val="26"/>
        </w:rPr>
      </w:pPr>
    </w:p>
    <w:p w14:paraId="5D545B2A" w14:textId="77777777" w:rsidR="00B02CFE" w:rsidRDefault="00C814CA">
      <w:pPr>
        <w:pStyle w:val="Prrafodelista"/>
        <w:numPr>
          <w:ilvl w:val="0"/>
          <w:numId w:val="19"/>
        </w:numPr>
        <w:tabs>
          <w:tab w:val="left" w:pos="538"/>
        </w:tabs>
        <w:spacing w:line="276" w:lineRule="auto"/>
        <w:ind w:right="235"/>
        <w:jc w:val="both"/>
      </w:pPr>
      <w:r>
        <w:rPr>
          <w:b/>
        </w:rPr>
        <w:t xml:space="preserve">Ejercicio Fiscal: </w:t>
      </w:r>
      <w:r>
        <w:t>El periodo de doce meses comprendido a partir del primero de enero al treinta y uno de diciembre de cada año calendario.</w:t>
      </w:r>
    </w:p>
    <w:p w14:paraId="083A3E4A" w14:textId="77777777" w:rsidR="00B02CFE" w:rsidRDefault="00B02CFE">
      <w:pPr>
        <w:pStyle w:val="Textoindependiente"/>
        <w:spacing w:before="5"/>
        <w:rPr>
          <w:sz w:val="26"/>
        </w:rPr>
      </w:pPr>
    </w:p>
    <w:p w14:paraId="3D74632B" w14:textId="77777777" w:rsidR="00B02CFE" w:rsidRDefault="00C814CA">
      <w:pPr>
        <w:pStyle w:val="Prrafodelista"/>
        <w:numPr>
          <w:ilvl w:val="0"/>
          <w:numId w:val="19"/>
        </w:numPr>
        <w:tabs>
          <w:tab w:val="left" w:pos="537"/>
        </w:tabs>
        <w:ind w:left="537" w:hanging="359"/>
      </w:pPr>
      <w:r>
        <w:rPr>
          <w:b/>
        </w:rPr>
        <w:t>Ganado</w:t>
      </w:r>
      <w:r>
        <w:rPr>
          <w:b/>
          <w:spacing w:val="-6"/>
        </w:rPr>
        <w:t xml:space="preserve"> </w:t>
      </w:r>
      <w:r>
        <w:rPr>
          <w:b/>
        </w:rPr>
        <w:t>mayor:</w:t>
      </w:r>
      <w:r>
        <w:rPr>
          <w:b/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bovinos,</w:t>
      </w:r>
      <w:r>
        <w:rPr>
          <w:spacing w:val="-3"/>
        </w:rPr>
        <w:t xml:space="preserve"> </w:t>
      </w:r>
      <w:r>
        <w:t>vacas,</w:t>
      </w:r>
      <w:r>
        <w:rPr>
          <w:spacing w:val="-5"/>
        </w:rPr>
        <w:t xml:space="preserve"> </w:t>
      </w:r>
      <w:r>
        <w:t>toros</w:t>
      </w:r>
      <w:r>
        <w:rPr>
          <w:spacing w:val="-2"/>
        </w:rPr>
        <w:t xml:space="preserve"> </w:t>
      </w:r>
      <w:r>
        <w:t xml:space="preserve">y </w:t>
      </w:r>
      <w:r>
        <w:rPr>
          <w:spacing w:val="-2"/>
        </w:rPr>
        <w:t>becerros.</w:t>
      </w:r>
    </w:p>
    <w:p w14:paraId="350D2AA2" w14:textId="77777777" w:rsidR="00B02CFE" w:rsidRDefault="00B02CFE">
      <w:pPr>
        <w:pStyle w:val="Textoindependiente"/>
        <w:rPr>
          <w:sz w:val="30"/>
        </w:rPr>
      </w:pPr>
    </w:p>
    <w:p w14:paraId="552963AA" w14:textId="77777777" w:rsidR="00B02CFE" w:rsidRDefault="00C814CA">
      <w:pPr>
        <w:pStyle w:val="Prrafodelista"/>
        <w:numPr>
          <w:ilvl w:val="0"/>
          <w:numId w:val="19"/>
        </w:numPr>
        <w:tabs>
          <w:tab w:val="left" w:pos="538"/>
        </w:tabs>
      </w:pPr>
      <w:r>
        <w:rPr>
          <w:b/>
        </w:rPr>
        <w:t>Ganad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menor:</w:t>
      </w:r>
      <w:r>
        <w:rPr>
          <w:b/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porcinos,</w:t>
      </w:r>
      <w:r>
        <w:rPr>
          <w:spacing w:val="-2"/>
        </w:rPr>
        <w:t xml:space="preserve"> </w:t>
      </w:r>
      <w:r>
        <w:t>aves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traspatio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corral,</w:t>
      </w:r>
      <w:r>
        <w:rPr>
          <w:spacing w:val="-3"/>
        </w:rPr>
        <w:t xml:space="preserve"> </w:t>
      </w:r>
      <w:r>
        <w:t>ovinos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caprinos.</w:t>
      </w:r>
    </w:p>
    <w:p w14:paraId="2FE1504B" w14:textId="77777777" w:rsidR="00B02CFE" w:rsidRDefault="00B02CFE">
      <w:pPr>
        <w:pStyle w:val="Textoindependiente"/>
        <w:spacing w:before="9"/>
        <w:rPr>
          <w:sz w:val="29"/>
        </w:rPr>
      </w:pPr>
    </w:p>
    <w:p w14:paraId="71D2176C" w14:textId="77777777" w:rsidR="00B02CFE" w:rsidRDefault="00C814CA">
      <w:pPr>
        <w:pStyle w:val="Prrafodelista"/>
        <w:numPr>
          <w:ilvl w:val="0"/>
          <w:numId w:val="19"/>
        </w:numPr>
        <w:tabs>
          <w:tab w:val="left" w:pos="538"/>
        </w:tabs>
        <w:spacing w:line="276" w:lineRule="auto"/>
        <w:ind w:right="227"/>
        <w:jc w:val="both"/>
      </w:pPr>
      <w:r>
        <w:rPr>
          <w:b/>
        </w:rPr>
        <w:t xml:space="preserve">Impuestos: </w:t>
      </w:r>
      <w:r>
        <w:t>Son las contribuciones establecidas en la ley que deben pagar las personas físicas y morales que se encuentran en la situación jurídica o de hecho previstas por la misma y que sean distintas de las aportaciones de seguridad social, contribuciones de mejora</w:t>
      </w:r>
      <w:r>
        <w:t>s y derechos.</w:t>
      </w:r>
    </w:p>
    <w:p w14:paraId="23D983B2" w14:textId="77777777" w:rsidR="00B02CFE" w:rsidRDefault="00B02CFE">
      <w:pPr>
        <w:pStyle w:val="Textoindependiente"/>
        <w:spacing w:before="6"/>
        <w:rPr>
          <w:sz w:val="26"/>
        </w:rPr>
      </w:pPr>
    </w:p>
    <w:p w14:paraId="6A9E0812" w14:textId="77777777" w:rsidR="00B02CFE" w:rsidRDefault="00C814CA">
      <w:pPr>
        <w:pStyle w:val="Prrafodelista"/>
        <w:numPr>
          <w:ilvl w:val="0"/>
          <w:numId w:val="19"/>
        </w:numPr>
        <w:tabs>
          <w:tab w:val="left" w:pos="537"/>
        </w:tabs>
        <w:ind w:left="537" w:hanging="359"/>
      </w:pPr>
      <w:r>
        <w:rPr>
          <w:b/>
        </w:rPr>
        <w:t>Ley</w:t>
      </w:r>
      <w:r>
        <w:rPr>
          <w:b/>
          <w:spacing w:val="-3"/>
        </w:rPr>
        <w:t xml:space="preserve"> </w:t>
      </w:r>
      <w:r>
        <w:rPr>
          <w:b/>
        </w:rPr>
        <w:t>Municipal</w:t>
      </w:r>
      <w:r>
        <w:t>: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Tlaxcala.</w:t>
      </w:r>
    </w:p>
    <w:p w14:paraId="4BA89486" w14:textId="77777777" w:rsidR="00B02CFE" w:rsidRDefault="00B02CFE">
      <w:pPr>
        <w:pStyle w:val="Textoindependiente"/>
        <w:rPr>
          <w:sz w:val="30"/>
        </w:rPr>
      </w:pPr>
    </w:p>
    <w:p w14:paraId="1D56A76F" w14:textId="77777777" w:rsidR="00B02CFE" w:rsidRDefault="00C814CA">
      <w:pPr>
        <w:pStyle w:val="Prrafodelista"/>
        <w:numPr>
          <w:ilvl w:val="0"/>
          <w:numId w:val="19"/>
        </w:numPr>
        <w:tabs>
          <w:tab w:val="left" w:pos="538"/>
        </w:tabs>
      </w:pPr>
      <w:r>
        <w:rPr>
          <w:b/>
        </w:rPr>
        <w:t>Municipio:</w:t>
      </w:r>
      <w:r>
        <w:rPr>
          <w:b/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Municipio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Xicohtzinco</w:t>
      </w:r>
      <w:proofErr w:type="spellEnd"/>
      <w:r>
        <w:rPr>
          <w:spacing w:val="-2"/>
        </w:rPr>
        <w:t>.</w:t>
      </w:r>
    </w:p>
    <w:p w14:paraId="2061FD21" w14:textId="77777777" w:rsidR="00B02CFE" w:rsidRDefault="00B02CFE">
      <w:pPr>
        <w:pStyle w:val="Textoindependiente"/>
        <w:spacing w:before="9"/>
        <w:rPr>
          <w:sz w:val="29"/>
        </w:rPr>
      </w:pPr>
    </w:p>
    <w:p w14:paraId="6A38B07B" w14:textId="77777777" w:rsidR="00B02CFE" w:rsidRDefault="00C814CA">
      <w:pPr>
        <w:pStyle w:val="Prrafodelista"/>
        <w:numPr>
          <w:ilvl w:val="0"/>
          <w:numId w:val="19"/>
        </w:numPr>
        <w:tabs>
          <w:tab w:val="left" w:pos="591"/>
        </w:tabs>
        <w:ind w:left="591" w:hanging="413"/>
      </w:pPr>
      <w:r>
        <w:rPr>
          <w:b/>
        </w:rPr>
        <w:t>m.:</w:t>
      </w:r>
      <w:r>
        <w:rPr>
          <w:b/>
          <w:spacing w:val="-3"/>
        </w:rPr>
        <w:t xml:space="preserve"> </w:t>
      </w:r>
      <w:r>
        <w:t>Metro</w:t>
      </w:r>
      <w:r>
        <w:rPr>
          <w:spacing w:val="-4"/>
        </w:rPr>
        <w:t xml:space="preserve"> </w:t>
      </w:r>
      <w:r>
        <w:rPr>
          <w:spacing w:val="-2"/>
        </w:rPr>
        <w:t>lineal</w:t>
      </w:r>
    </w:p>
    <w:p w14:paraId="1BD74231" w14:textId="77777777" w:rsidR="00B02CFE" w:rsidRDefault="00B02CFE">
      <w:pPr>
        <w:pStyle w:val="Textoindependiente"/>
        <w:rPr>
          <w:sz w:val="30"/>
        </w:rPr>
      </w:pPr>
    </w:p>
    <w:p w14:paraId="2C130DAC" w14:textId="77777777" w:rsidR="00B02CFE" w:rsidRDefault="00C814CA">
      <w:pPr>
        <w:pStyle w:val="Prrafodelista"/>
        <w:numPr>
          <w:ilvl w:val="0"/>
          <w:numId w:val="19"/>
        </w:numPr>
        <w:tabs>
          <w:tab w:val="left" w:pos="537"/>
        </w:tabs>
        <w:ind w:left="537" w:hanging="359"/>
      </w:pPr>
      <w:r>
        <w:rPr>
          <w:b/>
        </w:rPr>
        <w:t>m².:</w:t>
      </w:r>
      <w:r>
        <w:rPr>
          <w:b/>
          <w:spacing w:val="-3"/>
        </w:rPr>
        <w:t xml:space="preserve"> </w:t>
      </w:r>
      <w:r>
        <w:t>Metro</w:t>
      </w:r>
      <w:r>
        <w:rPr>
          <w:spacing w:val="-3"/>
        </w:rPr>
        <w:t xml:space="preserve"> </w:t>
      </w:r>
      <w:r>
        <w:rPr>
          <w:spacing w:val="-2"/>
        </w:rPr>
        <w:t>cuadrado</w:t>
      </w:r>
    </w:p>
    <w:p w14:paraId="720037FA" w14:textId="77777777" w:rsidR="00B02CFE" w:rsidRDefault="00B02CFE">
      <w:pPr>
        <w:pStyle w:val="Textoindependiente"/>
        <w:spacing w:before="9"/>
        <w:rPr>
          <w:sz w:val="29"/>
        </w:rPr>
      </w:pPr>
    </w:p>
    <w:p w14:paraId="0D707061" w14:textId="77777777" w:rsidR="00B02CFE" w:rsidRDefault="00C814CA">
      <w:pPr>
        <w:pStyle w:val="Prrafodelista"/>
        <w:numPr>
          <w:ilvl w:val="0"/>
          <w:numId w:val="19"/>
        </w:numPr>
        <w:tabs>
          <w:tab w:val="left" w:pos="537"/>
        </w:tabs>
        <w:ind w:left="537" w:hanging="359"/>
      </w:pPr>
      <w:r>
        <w:rPr>
          <w:b/>
        </w:rPr>
        <w:t>m³.:</w:t>
      </w:r>
      <w:r>
        <w:rPr>
          <w:b/>
          <w:spacing w:val="-3"/>
        </w:rPr>
        <w:t xml:space="preserve"> </w:t>
      </w:r>
      <w:r>
        <w:t>Metro</w:t>
      </w:r>
      <w:r>
        <w:rPr>
          <w:spacing w:val="-3"/>
        </w:rPr>
        <w:t xml:space="preserve"> </w:t>
      </w:r>
      <w:r>
        <w:rPr>
          <w:spacing w:val="-2"/>
        </w:rPr>
        <w:t>cúbico</w:t>
      </w:r>
    </w:p>
    <w:p w14:paraId="2D93E4C6" w14:textId="77777777" w:rsidR="00B02CFE" w:rsidRDefault="00B02CFE">
      <w:pPr>
        <w:pStyle w:val="Textoindependiente"/>
        <w:spacing w:before="11"/>
        <w:rPr>
          <w:sz w:val="29"/>
        </w:rPr>
      </w:pPr>
    </w:p>
    <w:p w14:paraId="1DBC47DD" w14:textId="77777777" w:rsidR="00B02CFE" w:rsidRDefault="00C814CA">
      <w:pPr>
        <w:pStyle w:val="Prrafodelista"/>
        <w:numPr>
          <w:ilvl w:val="0"/>
          <w:numId w:val="19"/>
        </w:numPr>
        <w:tabs>
          <w:tab w:val="left" w:pos="538"/>
        </w:tabs>
        <w:spacing w:line="276" w:lineRule="auto"/>
        <w:ind w:right="234"/>
        <w:jc w:val="both"/>
      </w:pPr>
      <w:r>
        <w:rPr>
          <w:b/>
        </w:rPr>
        <w:t xml:space="preserve">Predio urbano: </w:t>
      </w:r>
      <w:r>
        <w:t>Aquél que cuenta con los servicios elementales para su subsistencia, necesarios para la comodidad de un edificio o servidumbre, independientemente del objeto o uso al que éste se destine.</w:t>
      </w:r>
    </w:p>
    <w:p w14:paraId="1C3B9DAF" w14:textId="37F57942" w:rsidR="00B02CFE" w:rsidRDefault="00EF690A">
      <w:pPr>
        <w:pStyle w:val="Prrafodelista"/>
        <w:numPr>
          <w:ilvl w:val="0"/>
          <w:numId w:val="19"/>
        </w:numPr>
        <w:tabs>
          <w:tab w:val="left" w:pos="538"/>
        </w:tabs>
        <w:spacing w:before="88" w:line="276" w:lineRule="auto"/>
        <w:ind w:right="234"/>
        <w:jc w:val="both"/>
      </w:pPr>
      <w:r>
        <w:t xml:space="preserve"> </w:t>
      </w:r>
      <w:r w:rsidR="00C814CA">
        <w:rPr>
          <w:b/>
        </w:rPr>
        <w:t xml:space="preserve">Predio rústico: </w:t>
      </w:r>
      <w:r w:rsidR="00C814CA">
        <w:t>Aquél que no cuenta a su disposición c</w:t>
      </w:r>
      <w:r w:rsidR="00C814CA">
        <w:t xml:space="preserve">on los servicios elementales para su subsistencia, necesarios para la comodidad de un edificio o servidumbre, o bien aquel que tienen por </w:t>
      </w:r>
      <w:r w:rsidR="00C814CA">
        <w:lastRenderedPageBreak/>
        <w:t>objeto un uso o fin agrícola o de naturaleza análoga.</w:t>
      </w:r>
    </w:p>
    <w:p w14:paraId="361D03FD" w14:textId="77777777" w:rsidR="00B02CFE" w:rsidRDefault="00B02CFE">
      <w:pPr>
        <w:pStyle w:val="Textoindependiente"/>
        <w:spacing w:before="6"/>
        <w:rPr>
          <w:sz w:val="21"/>
        </w:rPr>
      </w:pPr>
    </w:p>
    <w:p w14:paraId="122ECA58" w14:textId="77777777" w:rsidR="00B02CFE" w:rsidRDefault="00C814CA">
      <w:pPr>
        <w:pStyle w:val="Prrafodelista"/>
        <w:numPr>
          <w:ilvl w:val="0"/>
          <w:numId w:val="19"/>
        </w:numPr>
        <w:tabs>
          <w:tab w:val="left" w:pos="538"/>
        </w:tabs>
        <w:spacing w:line="276" w:lineRule="auto"/>
        <w:ind w:right="233"/>
        <w:jc w:val="both"/>
      </w:pPr>
      <w:r>
        <w:rPr>
          <w:b/>
        </w:rPr>
        <w:t xml:space="preserve">Presidencias de comunidad: </w:t>
      </w:r>
      <w:r>
        <w:t>Las que se encuentran legalmente con</w:t>
      </w:r>
      <w:r>
        <w:t xml:space="preserve">stituidas en el territorio del </w:t>
      </w:r>
      <w:r>
        <w:rPr>
          <w:spacing w:val="-2"/>
        </w:rPr>
        <w:t>Municipio.</w:t>
      </w:r>
    </w:p>
    <w:p w14:paraId="281545BF" w14:textId="77777777" w:rsidR="00B02CFE" w:rsidRDefault="00B02CFE">
      <w:pPr>
        <w:pStyle w:val="Textoindependiente"/>
        <w:spacing w:before="7"/>
        <w:rPr>
          <w:sz w:val="21"/>
        </w:rPr>
      </w:pPr>
    </w:p>
    <w:p w14:paraId="53217791" w14:textId="77777777" w:rsidR="00B02CFE" w:rsidRDefault="00C814CA">
      <w:pPr>
        <w:pStyle w:val="Prrafodelista"/>
        <w:numPr>
          <w:ilvl w:val="0"/>
          <w:numId w:val="19"/>
        </w:numPr>
        <w:tabs>
          <w:tab w:val="left" w:pos="538"/>
        </w:tabs>
        <w:spacing w:before="1" w:line="278" w:lineRule="auto"/>
        <w:ind w:right="237"/>
        <w:jc w:val="both"/>
      </w:pPr>
      <w:r>
        <w:rPr>
          <w:b/>
        </w:rPr>
        <w:t xml:space="preserve">Productos: </w:t>
      </w:r>
      <w:r>
        <w:t>Son los ingresos por contraprestaciones por los servicios que presta el Estado en sus funciones de derecho privado.</w:t>
      </w:r>
    </w:p>
    <w:p w14:paraId="45F4E4F2" w14:textId="77777777" w:rsidR="00B02CFE" w:rsidRDefault="00B02CFE">
      <w:pPr>
        <w:pStyle w:val="Textoindependiente"/>
        <w:spacing w:before="4"/>
        <w:rPr>
          <w:sz w:val="21"/>
        </w:rPr>
      </w:pPr>
    </w:p>
    <w:p w14:paraId="5EFFE7A3" w14:textId="77777777" w:rsidR="00B02CFE" w:rsidRDefault="00C814CA">
      <w:pPr>
        <w:pStyle w:val="Prrafodelista"/>
        <w:numPr>
          <w:ilvl w:val="0"/>
          <w:numId w:val="19"/>
        </w:numPr>
        <w:tabs>
          <w:tab w:val="left" w:pos="538"/>
        </w:tabs>
        <w:spacing w:line="276" w:lineRule="auto"/>
        <w:ind w:right="229"/>
        <w:jc w:val="both"/>
      </w:pPr>
      <w:r>
        <w:rPr>
          <w:b/>
        </w:rPr>
        <w:t xml:space="preserve">Reglamento de Agua Potable: </w:t>
      </w:r>
      <w:r>
        <w:t xml:space="preserve">El Reglamento para la Prestación del Servicio de Agua Potable y Alcantarillado del Municipio de </w:t>
      </w:r>
      <w:proofErr w:type="spellStart"/>
      <w:r>
        <w:t>Xicohtzinco</w:t>
      </w:r>
      <w:proofErr w:type="spellEnd"/>
      <w:r>
        <w:t>.</w:t>
      </w:r>
    </w:p>
    <w:p w14:paraId="1A663C3F" w14:textId="77777777" w:rsidR="00B02CFE" w:rsidRDefault="00B02CFE">
      <w:pPr>
        <w:pStyle w:val="Textoindependiente"/>
        <w:spacing w:before="7"/>
        <w:rPr>
          <w:sz w:val="21"/>
        </w:rPr>
      </w:pPr>
    </w:p>
    <w:p w14:paraId="5F22032B" w14:textId="77777777" w:rsidR="00B02CFE" w:rsidRDefault="00C814CA">
      <w:pPr>
        <w:pStyle w:val="Prrafodelista"/>
        <w:numPr>
          <w:ilvl w:val="0"/>
          <w:numId w:val="19"/>
        </w:numPr>
        <w:tabs>
          <w:tab w:val="left" w:pos="537"/>
        </w:tabs>
        <w:spacing w:before="1"/>
        <w:ind w:left="537" w:hanging="359"/>
      </w:pPr>
      <w:r>
        <w:rPr>
          <w:b/>
        </w:rPr>
        <w:t>S.A.R.E.:</w:t>
      </w:r>
      <w:r>
        <w:rPr>
          <w:b/>
          <w:spacing w:val="-4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Apertura</w:t>
      </w:r>
      <w:r>
        <w:rPr>
          <w:spacing w:val="-3"/>
        </w:rPr>
        <w:t xml:space="preserve"> </w:t>
      </w:r>
      <w:r>
        <w:t>Rápida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Empresas.</w:t>
      </w:r>
    </w:p>
    <w:p w14:paraId="36E070FF" w14:textId="77777777" w:rsidR="00B02CFE" w:rsidRDefault="00B02CFE">
      <w:pPr>
        <w:pStyle w:val="Textoindependiente"/>
        <w:spacing w:before="11"/>
        <w:rPr>
          <w:sz w:val="24"/>
        </w:rPr>
      </w:pPr>
    </w:p>
    <w:p w14:paraId="5B5BC173" w14:textId="77777777" w:rsidR="00B02CFE" w:rsidRDefault="00C814CA">
      <w:pPr>
        <w:pStyle w:val="Prrafodelista"/>
        <w:numPr>
          <w:ilvl w:val="0"/>
          <w:numId w:val="19"/>
        </w:numPr>
        <w:tabs>
          <w:tab w:val="left" w:pos="538"/>
        </w:tabs>
        <w:spacing w:line="276" w:lineRule="auto"/>
        <w:ind w:right="229"/>
        <w:jc w:val="both"/>
      </w:pPr>
      <w:r>
        <w:rPr>
          <w:b/>
        </w:rPr>
        <w:t xml:space="preserve">UMA: </w:t>
      </w:r>
      <w:r>
        <w:t>La Unidad de Medida y Actualización que se utiliza como unidad de cuenta, índice, base,</w:t>
      </w:r>
      <w:r>
        <w:rPr>
          <w:spacing w:val="80"/>
        </w:rPr>
        <w:t xml:space="preserve"> </w:t>
      </w:r>
      <w:r>
        <w:t>me</w:t>
      </w:r>
      <w:r>
        <w:t>diada o referencia para determinar la cuantía del pago de las obligaciones y supuestos previstos en las leyes federales, de las entidades federativas y de la Ciudad de México, así como en las disposiciones jurídicas que emanen de dichas leyes para el ejerc</w:t>
      </w:r>
      <w:r>
        <w:t>icio 2024.</w:t>
      </w:r>
    </w:p>
    <w:p w14:paraId="6A19384F" w14:textId="77777777" w:rsidR="00B02CFE" w:rsidRDefault="00B02CFE">
      <w:pPr>
        <w:pStyle w:val="Textoindependiente"/>
        <w:spacing w:before="6"/>
        <w:rPr>
          <w:sz w:val="21"/>
        </w:rPr>
      </w:pPr>
    </w:p>
    <w:p w14:paraId="64921F3D" w14:textId="77777777" w:rsidR="00B02CFE" w:rsidRDefault="00C814CA">
      <w:pPr>
        <w:pStyle w:val="Textoindependiente"/>
        <w:spacing w:line="276" w:lineRule="auto"/>
        <w:ind w:left="178"/>
      </w:pPr>
      <w:r>
        <w:rPr>
          <w:b/>
        </w:rPr>
        <w:t>Artículo</w:t>
      </w:r>
      <w:r>
        <w:rPr>
          <w:b/>
          <w:spacing w:val="40"/>
        </w:rPr>
        <w:t xml:space="preserve"> </w:t>
      </w:r>
      <w:r>
        <w:rPr>
          <w:b/>
        </w:rPr>
        <w:t>2.</w:t>
      </w:r>
      <w:r>
        <w:rPr>
          <w:b/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ingresos</w:t>
      </w:r>
      <w:r>
        <w:rPr>
          <w:spacing w:val="39"/>
        </w:rPr>
        <w:t xml:space="preserve"> </w:t>
      </w:r>
      <w:r>
        <w:t>mencionados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artículo</w:t>
      </w:r>
      <w:r>
        <w:rPr>
          <w:spacing w:val="40"/>
        </w:rPr>
        <w:t xml:space="preserve"> </w:t>
      </w:r>
      <w:r>
        <w:t>anterior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esta</w:t>
      </w:r>
      <w:r>
        <w:rPr>
          <w:spacing w:val="40"/>
        </w:rPr>
        <w:t xml:space="preserve"> </w:t>
      </w:r>
      <w:r>
        <w:t>Ley,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detallan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cantidades estimadas siguientes:</w:t>
      </w:r>
    </w:p>
    <w:p w14:paraId="54C5609E" w14:textId="77777777" w:rsidR="00B02CFE" w:rsidRDefault="00B02CFE">
      <w:pPr>
        <w:pStyle w:val="Textoindependiente"/>
        <w:spacing w:before="11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2091"/>
      </w:tblGrid>
      <w:tr w:rsidR="00B02CFE" w14:paraId="3FA8656A" w14:textId="77777777">
        <w:trPr>
          <w:trHeight w:val="402"/>
        </w:trPr>
        <w:tc>
          <w:tcPr>
            <w:tcW w:w="7659" w:type="dxa"/>
            <w:tcBorders>
              <w:bottom w:val="double" w:sz="4" w:space="0" w:color="000000"/>
            </w:tcBorders>
          </w:tcPr>
          <w:p w14:paraId="33187819" w14:textId="77777777" w:rsidR="00B02CFE" w:rsidRDefault="00C814CA">
            <w:pPr>
              <w:pStyle w:val="TableParagraph"/>
              <w:spacing w:before="1"/>
              <w:ind w:left="1732" w:right="1721"/>
              <w:rPr>
                <w:b/>
              </w:rPr>
            </w:pPr>
            <w:r>
              <w:rPr>
                <w:b/>
              </w:rPr>
              <w:t>Municipio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Xicohtzinco</w:t>
            </w:r>
            <w:proofErr w:type="spellEnd"/>
          </w:p>
        </w:tc>
        <w:tc>
          <w:tcPr>
            <w:tcW w:w="2091" w:type="dxa"/>
            <w:vMerge w:val="restart"/>
            <w:tcBorders>
              <w:bottom w:val="double" w:sz="4" w:space="0" w:color="000000"/>
            </w:tcBorders>
          </w:tcPr>
          <w:p w14:paraId="4CC423BC" w14:textId="77777777" w:rsidR="00B02CFE" w:rsidRDefault="00B02CFE">
            <w:pPr>
              <w:pStyle w:val="TableParagraph"/>
              <w:spacing w:before="3"/>
              <w:ind w:left="0"/>
              <w:jc w:val="left"/>
              <w:rPr>
                <w:sz w:val="25"/>
              </w:rPr>
            </w:pPr>
          </w:p>
          <w:p w14:paraId="1B9BB62C" w14:textId="77777777" w:rsidR="00B02CFE" w:rsidRDefault="00C814CA">
            <w:pPr>
              <w:pStyle w:val="TableParagraph"/>
              <w:spacing w:before="0"/>
              <w:ind w:left="216"/>
              <w:jc w:val="left"/>
              <w:rPr>
                <w:b/>
              </w:rPr>
            </w:pPr>
            <w:r>
              <w:rPr>
                <w:b/>
              </w:rPr>
              <w:t>Ingreso</w:t>
            </w:r>
            <w:r>
              <w:rPr>
                <w:b/>
                <w:spacing w:val="-2"/>
              </w:rPr>
              <w:t xml:space="preserve"> Estimado</w:t>
            </w:r>
          </w:p>
        </w:tc>
      </w:tr>
      <w:tr w:rsidR="00B02CFE" w14:paraId="69048FF4" w14:textId="77777777">
        <w:trPr>
          <w:trHeight w:val="426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3A476C86" w14:textId="77777777" w:rsidR="00B02CFE" w:rsidRDefault="00C814CA">
            <w:pPr>
              <w:pStyle w:val="TableParagraph"/>
              <w:spacing w:before="0" w:line="251" w:lineRule="exact"/>
              <w:ind w:left="1732" w:right="1723"/>
              <w:rPr>
                <w:b/>
              </w:rPr>
            </w:pPr>
            <w:r>
              <w:rPr>
                <w:b/>
              </w:rPr>
              <w:t>Ley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Ingresos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Ejercicio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Fiscal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2024</w:t>
            </w:r>
          </w:p>
        </w:tc>
        <w:tc>
          <w:tcPr>
            <w:tcW w:w="2091" w:type="dxa"/>
            <w:vMerge/>
            <w:tcBorders>
              <w:top w:val="nil"/>
              <w:bottom w:val="double" w:sz="4" w:space="0" w:color="000000"/>
            </w:tcBorders>
          </w:tcPr>
          <w:p w14:paraId="611B226D" w14:textId="77777777" w:rsidR="00B02CFE" w:rsidRDefault="00B02CFE">
            <w:pPr>
              <w:rPr>
                <w:sz w:val="2"/>
                <w:szCs w:val="2"/>
              </w:rPr>
            </w:pPr>
          </w:p>
        </w:tc>
      </w:tr>
      <w:tr w:rsidR="00B02CFE" w14:paraId="14E2AC6E" w14:textId="77777777">
        <w:trPr>
          <w:trHeight w:val="277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6F13741B" w14:textId="77777777" w:rsidR="00B02CFE" w:rsidRDefault="00C814CA">
            <w:pPr>
              <w:pStyle w:val="TableParagraph"/>
              <w:spacing w:before="0" w:line="251" w:lineRule="exact"/>
              <w:ind w:left="1732" w:right="1721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585A224C" w14:textId="77777777" w:rsidR="00B02CFE" w:rsidRDefault="00C814CA">
            <w:pPr>
              <w:pStyle w:val="TableParagraph"/>
              <w:spacing w:before="0" w:line="251" w:lineRule="exact"/>
              <w:ind w:left="0" w:right="93"/>
              <w:jc w:val="right"/>
              <w:rPr>
                <w:b/>
              </w:rPr>
            </w:pPr>
            <w:r>
              <w:rPr>
                <w:b/>
              </w:rPr>
              <w:t xml:space="preserve">$ </w:t>
            </w:r>
            <w:r>
              <w:rPr>
                <w:b/>
                <w:spacing w:val="-2"/>
              </w:rPr>
              <w:t>58,004,774.26</w:t>
            </w:r>
          </w:p>
        </w:tc>
      </w:tr>
      <w:tr w:rsidR="00B02CFE" w14:paraId="182CC1A0" w14:textId="77777777">
        <w:trPr>
          <w:trHeight w:val="276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56FDC43D" w14:textId="77777777" w:rsidR="00B02CFE" w:rsidRDefault="00C814CA">
            <w:pPr>
              <w:pStyle w:val="TableParagraph"/>
              <w:spacing w:before="0" w:line="251" w:lineRule="exact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</w:rPr>
              <w:t>Impuestos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605E2E8D" w14:textId="77777777" w:rsidR="00B02CFE" w:rsidRDefault="00C814CA">
            <w:pPr>
              <w:pStyle w:val="TableParagraph"/>
              <w:spacing w:before="0" w:line="251" w:lineRule="exact"/>
              <w:ind w:left="0" w:right="93"/>
              <w:jc w:val="right"/>
              <w:rPr>
                <w:b/>
              </w:rPr>
            </w:pPr>
            <w:r>
              <w:rPr>
                <w:b/>
                <w:spacing w:val="-2"/>
              </w:rPr>
              <w:t>2,695,271.76</w:t>
            </w:r>
          </w:p>
        </w:tc>
      </w:tr>
      <w:tr w:rsidR="00B02CFE" w14:paraId="42726DB9" w14:textId="77777777">
        <w:trPr>
          <w:trHeight w:val="276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080CC7E8" w14:textId="77777777" w:rsidR="00B02CFE" w:rsidRDefault="00C814CA">
            <w:pPr>
              <w:pStyle w:val="TableParagraph"/>
              <w:spacing w:before="0" w:line="252" w:lineRule="exact"/>
              <w:ind w:left="554"/>
              <w:jc w:val="left"/>
            </w:pPr>
            <w:r>
              <w:t>Impuestos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Ingresos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6D5DCC45" w14:textId="77777777" w:rsidR="00B02CFE" w:rsidRDefault="00C814CA">
            <w:pPr>
              <w:pStyle w:val="TableParagraph"/>
              <w:spacing w:before="0" w:line="252" w:lineRule="exact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448D9ED5" w14:textId="77777777">
        <w:trPr>
          <w:trHeight w:val="277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3AE83962" w14:textId="77777777" w:rsidR="00B02CFE" w:rsidRDefault="00C814CA">
            <w:pPr>
              <w:pStyle w:val="TableParagraph"/>
              <w:spacing w:before="0" w:line="251" w:lineRule="exact"/>
              <w:ind w:left="554"/>
              <w:jc w:val="left"/>
            </w:pPr>
            <w:r>
              <w:t>Impuestos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Patrimonio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79EE4302" w14:textId="77777777" w:rsidR="00B02CFE" w:rsidRDefault="00C814CA">
            <w:pPr>
              <w:pStyle w:val="TableParagraph"/>
              <w:spacing w:before="0" w:line="251" w:lineRule="exact"/>
              <w:ind w:left="0" w:right="93"/>
              <w:jc w:val="right"/>
            </w:pPr>
            <w:r>
              <w:rPr>
                <w:spacing w:val="-2"/>
              </w:rPr>
              <w:t>2,604,732.37</w:t>
            </w:r>
          </w:p>
        </w:tc>
      </w:tr>
      <w:tr w:rsidR="00B02CFE" w14:paraId="282E7B5A" w14:textId="77777777">
        <w:trPr>
          <w:trHeight w:val="435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08133C01" w14:textId="77777777" w:rsidR="00B02CFE" w:rsidRDefault="00C814CA">
            <w:pPr>
              <w:pStyle w:val="TableParagraph"/>
              <w:spacing w:before="0" w:line="251" w:lineRule="exact"/>
              <w:ind w:left="554"/>
              <w:jc w:val="left"/>
            </w:pPr>
            <w:r>
              <w:t>Impuestos</w:t>
            </w:r>
            <w:r>
              <w:rPr>
                <w:spacing w:val="-5"/>
              </w:rPr>
              <w:t xml:space="preserve"> </w:t>
            </w:r>
            <w:r>
              <w:t>Sobre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Producción,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Consumo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Transacciones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64F1B80B" w14:textId="77777777" w:rsidR="00B02CFE" w:rsidRDefault="00C814CA">
            <w:pPr>
              <w:pStyle w:val="TableParagraph"/>
              <w:spacing w:before="0" w:line="251" w:lineRule="exact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5C62A2E4" w14:textId="77777777">
        <w:trPr>
          <w:trHeight w:val="435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1A3F011E" w14:textId="77777777" w:rsidR="00B02CFE" w:rsidRDefault="00C814CA">
            <w:pPr>
              <w:pStyle w:val="TableParagraph"/>
              <w:spacing w:before="0" w:line="251" w:lineRule="exact"/>
              <w:ind w:left="554"/>
              <w:jc w:val="left"/>
            </w:pPr>
            <w:r>
              <w:t>Impuestos</w:t>
            </w:r>
            <w:r>
              <w:rPr>
                <w:spacing w:val="-6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Comercio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Exterior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7E1A9211" w14:textId="77777777" w:rsidR="00B02CFE" w:rsidRDefault="00C814CA">
            <w:pPr>
              <w:pStyle w:val="TableParagraph"/>
              <w:spacing w:before="0" w:line="251" w:lineRule="exact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2ADE1924" w14:textId="77777777">
        <w:trPr>
          <w:trHeight w:val="437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4F0FE376" w14:textId="77777777" w:rsidR="00B02CFE" w:rsidRDefault="00C814CA">
            <w:pPr>
              <w:pStyle w:val="TableParagraph"/>
              <w:spacing w:before="0"/>
              <w:ind w:left="554"/>
              <w:jc w:val="left"/>
            </w:pPr>
            <w:r>
              <w:t>Impuestos</w:t>
            </w:r>
            <w:r>
              <w:rPr>
                <w:spacing w:val="-4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Nóminas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Asimilables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2F960F84" w14:textId="77777777" w:rsidR="00B02CFE" w:rsidRDefault="00C814CA">
            <w:pPr>
              <w:pStyle w:val="TableParagraph"/>
              <w:spacing w:before="0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135D6754" w14:textId="77777777">
        <w:trPr>
          <w:trHeight w:val="435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257739EB" w14:textId="77777777" w:rsidR="00B02CFE" w:rsidRDefault="00C814CA">
            <w:pPr>
              <w:pStyle w:val="TableParagraph"/>
              <w:spacing w:before="0" w:line="251" w:lineRule="exact"/>
              <w:ind w:left="554"/>
              <w:jc w:val="left"/>
            </w:pPr>
            <w:r>
              <w:t>Impuestos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Ecológicos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69F5BCEB" w14:textId="77777777" w:rsidR="00B02CFE" w:rsidRDefault="00C814CA">
            <w:pPr>
              <w:pStyle w:val="TableParagraph"/>
              <w:spacing w:before="0" w:line="251" w:lineRule="exact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40928908" w14:textId="77777777">
        <w:trPr>
          <w:trHeight w:val="276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0151C0D6" w14:textId="77777777" w:rsidR="00B02CFE" w:rsidRDefault="00C814CA">
            <w:pPr>
              <w:pStyle w:val="TableParagraph"/>
              <w:spacing w:before="0" w:line="252" w:lineRule="exact"/>
              <w:ind w:left="554"/>
              <w:jc w:val="left"/>
            </w:pPr>
            <w:r>
              <w:t>Accesorios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Impuestos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385F7183" w14:textId="77777777" w:rsidR="00B02CFE" w:rsidRDefault="00C814CA">
            <w:pPr>
              <w:pStyle w:val="TableParagraph"/>
              <w:spacing w:before="0" w:line="252" w:lineRule="exact"/>
              <w:ind w:left="0" w:right="93"/>
              <w:jc w:val="right"/>
            </w:pPr>
            <w:r>
              <w:rPr>
                <w:spacing w:val="-2"/>
              </w:rPr>
              <w:t>90,539.39</w:t>
            </w:r>
          </w:p>
        </w:tc>
      </w:tr>
      <w:tr w:rsidR="00B02CFE" w14:paraId="30C1A0A5" w14:textId="77777777">
        <w:trPr>
          <w:trHeight w:val="436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509FC010" w14:textId="77777777" w:rsidR="00B02CFE" w:rsidRDefault="00C814CA">
            <w:pPr>
              <w:pStyle w:val="TableParagraph"/>
              <w:spacing w:before="0" w:line="252" w:lineRule="exact"/>
              <w:ind w:left="554"/>
              <w:jc w:val="left"/>
            </w:pPr>
            <w:r>
              <w:t>Otros</w:t>
            </w:r>
            <w:r>
              <w:rPr>
                <w:spacing w:val="-2"/>
              </w:rPr>
              <w:t xml:space="preserve"> Impuestos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1B97FC95" w14:textId="77777777" w:rsidR="00B02CFE" w:rsidRDefault="00C814CA">
            <w:pPr>
              <w:pStyle w:val="TableParagraph"/>
              <w:spacing w:before="0" w:line="252" w:lineRule="exact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1AF38F73" w14:textId="77777777">
        <w:trPr>
          <w:trHeight w:val="567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0F3C9C7B" w14:textId="77777777" w:rsidR="00B02CFE" w:rsidRDefault="00C814CA">
            <w:pPr>
              <w:pStyle w:val="TableParagraph"/>
              <w:spacing w:before="0" w:line="251" w:lineRule="exact"/>
              <w:ind w:left="554"/>
              <w:jc w:val="left"/>
            </w:pPr>
            <w:r>
              <w:t>Impuestos</w:t>
            </w:r>
            <w:r>
              <w:rPr>
                <w:spacing w:val="52"/>
              </w:rPr>
              <w:t xml:space="preserve"> </w:t>
            </w:r>
            <w:r>
              <w:t>no</w:t>
            </w:r>
            <w:r>
              <w:rPr>
                <w:spacing w:val="52"/>
              </w:rPr>
              <w:t xml:space="preserve"> </w:t>
            </w:r>
            <w:r>
              <w:t>Comprendidos</w:t>
            </w:r>
            <w:r>
              <w:rPr>
                <w:spacing w:val="52"/>
              </w:rPr>
              <w:t xml:space="preserve"> </w:t>
            </w:r>
            <w:r>
              <w:t>en</w:t>
            </w:r>
            <w:r>
              <w:rPr>
                <w:spacing w:val="52"/>
              </w:rPr>
              <w:t xml:space="preserve"> </w:t>
            </w:r>
            <w:r>
              <w:t>la</w:t>
            </w:r>
            <w:r>
              <w:rPr>
                <w:spacing w:val="52"/>
              </w:rPr>
              <w:t xml:space="preserve"> </w:t>
            </w:r>
            <w:r>
              <w:t>Ley</w:t>
            </w:r>
            <w:r>
              <w:rPr>
                <w:spacing w:val="51"/>
              </w:rPr>
              <w:t xml:space="preserve"> </w:t>
            </w:r>
            <w:r>
              <w:t>de</w:t>
            </w:r>
            <w:r>
              <w:rPr>
                <w:spacing w:val="52"/>
              </w:rPr>
              <w:t xml:space="preserve"> </w:t>
            </w:r>
            <w:r>
              <w:t>Ingresos</w:t>
            </w:r>
            <w:r>
              <w:rPr>
                <w:spacing w:val="50"/>
              </w:rPr>
              <w:t xml:space="preserve"> </w:t>
            </w:r>
            <w:r>
              <w:t>Vigente,</w:t>
            </w:r>
            <w:r>
              <w:rPr>
                <w:spacing w:val="52"/>
              </w:rPr>
              <w:t xml:space="preserve"> </w:t>
            </w:r>
            <w:r>
              <w:t>Causados</w:t>
            </w:r>
            <w:r>
              <w:rPr>
                <w:spacing w:val="53"/>
              </w:rPr>
              <w:t xml:space="preserve"> </w:t>
            </w:r>
            <w:r>
              <w:rPr>
                <w:spacing w:val="-5"/>
              </w:rPr>
              <w:t>en</w:t>
            </w:r>
          </w:p>
          <w:p w14:paraId="234BD98D" w14:textId="77777777" w:rsidR="00B02CFE" w:rsidRDefault="00C814CA">
            <w:pPr>
              <w:pStyle w:val="TableParagraph"/>
              <w:spacing w:before="37"/>
              <w:ind w:left="554"/>
              <w:jc w:val="left"/>
            </w:pPr>
            <w:r>
              <w:t>Ejercicios</w:t>
            </w:r>
            <w:r>
              <w:rPr>
                <w:spacing w:val="-7"/>
              </w:rPr>
              <w:t xml:space="preserve"> </w:t>
            </w:r>
            <w:r>
              <w:t>Fiscales</w:t>
            </w:r>
            <w:r>
              <w:rPr>
                <w:spacing w:val="-6"/>
              </w:rPr>
              <w:t xml:space="preserve"> </w:t>
            </w:r>
            <w:r>
              <w:t>Anteriores</w:t>
            </w:r>
            <w:r>
              <w:rPr>
                <w:spacing w:val="-5"/>
              </w:rPr>
              <w:t xml:space="preserve"> </w:t>
            </w:r>
            <w:r>
              <w:t>Pendientes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Liquidación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Pago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2FE5B8E9" w14:textId="77777777" w:rsidR="00B02CFE" w:rsidRDefault="00C814CA">
            <w:pPr>
              <w:pStyle w:val="TableParagraph"/>
              <w:spacing w:before="0" w:line="251" w:lineRule="exact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3B85A6BE" w14:textId="77777777">
        <w:trPr>
          <w:trHeight w:val="275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0CD2E93A" w14:textId="77777777" w:rsidR="00B02CFE" w:rsidRDefault="00C814CA">
            <w:pPr>
              <w:pStyle w:val="TableParagraph"/>
              <w:spacing w:before="0" w:line="251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Cuotas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Aportaciones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Seguridad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Social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1249FD43" w14:textId="77777777" w:rsidR="00B02CFE" w:rsidRDefault="00C814CA">
            <w:pPr>
              <w:pStyle w:val="TableParagraph"/>
              <w:spacing w:before="0" w:line="251" w:lineRule="exact"/>
              <w:ind w:left="0" w:right="93"/>
              <w:jc w:val="right"/>
              <w:rPr>
                <w:b/>
              </w:rPr>
            </w:pPr>
            <w:r>
              <w:rPr>
                <w:b/>
                <w:spacing w:val="-4"/>
              </w:rPr>
              <w:t>0.00</w:t>
            </w:r>
          </w:p>
        </w:tc>
      </w:tr>
      <w:tr w:rsidR="00B02CFE" w14:paraId="3113757B" w14:textId="77777777">
        <w:trPr>
          <w:trHeight w:val="436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115A91BB" w14:textId="77777777" w:rsidR="00B02CFE" w:rsidRDefault="00C814CA">
            <w:pPr>
              <w:pStyle w:val="TableParagraph"/>
              <w:spacing w:before="0" w:line="252" w:lineRule="exact"/>
              <w:ind w:left="554"/>
              <w:jc w:val="left"/>
            </w:pPr>
            <w:r>
              <w:t>Aportaciones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Fondos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Vivienda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5A956A14" w14:textId="77777777" w:rsidR="00B02CFE" w:rsidRDefault="00C814CA">
            <w:pPr>
              <w:pStyle w:val="TableParagraph"/>
              <w:spacing w:before="0" w:line="252" w:lineRule="exact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4EEA6280" w14:textId="77777777">
        <w:trPr>
          <w:trHeight w:val="447"/>
        </w:trPr>
        <w:tc>
          <w:tcPr>
            <w:tcW w:w="7659" w:type="dxa"/>
            <w:tcBorders>
              <w:top w:val="double" w:sz="4" w:space="0" w:color="000000"/>
            </w:tcBorders>
          </w:tcPr>
          <w:p w14:paraId="528EBEF5" w14:textId="77777777" w:rsidR="00B02CFE" w:rsidRDefault="00C814CA">
            <w:pPr>
              <w:pStyle w:val="TableParagraph"/>
              <w:spacing w:before="0" w:line="251" w:lineRule="exact"/>
              <w:ind w:left="554"/>
              <w:jc w:val="left"/>
            </w:pPr>
            <w:r>
              <w:t>Cuotas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Seguridad</w:t>
            </w:r>
            <w:r>
              <w:rPr>
                <w:spacing w:val="-2"/>
              </w:rPr>
              <w:t xml:space="preserve"> Social</w:t>
            </w:r>
          </w:p>
        </w:tc>
        <w:tc>
          <w:tcPr>
            <w:tcW w:w="2091" w:type="dxa"/>
            <w:tcBorders>
              <w:top w:val="double" w:sz="4" w:space="0" w:color="000000"/>
            </w:tcBorders>
          </w:tcPr>
          <w:p w14:paraId="49409D96" w14:textId="77777777" w:rsidR="00B02CFE" w:rsidRDefault="00C814CA">
            <w:pPr>
              <w:pStyle w:val="TableParagraph"/>
              <w:spacing w:before="0" w:line="251" w:lineRule="exact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</w:tbl>
    <w:p w14:paraId="57252011" w14:textId="5F39B7E9" w:rsidR="00B02CFE" w:rsidRDefault="00EF690A">
      <w:pPr>
        <w:pStyle w:val="Textoindependiente"/>
        <w:spacing w:before="6"/>
        <w:rPr>
          <w:sz w:val="7"/>
        </w:rPr>
      </w:pPr>
      <w:r>
        <w:t xml:space="preserve"> 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2091"/>
      </w:tblGrid>
      <w:tr w:rsidR="00B02CFE" w14:paraId="1134D13E" w14:textId="77777777">
        <w:trPr>
          <w:trHeight w:val="444"/>
        </w:trPr>
        <w:tc>
          <w:tcPr>
            <w:tcW w:w="7659" w:type="dxa"/>
            <w:tcBorders>
              <w:bottom w:val="double" w:sz="4" w:space="0" w:color="000000"/>
            </w:tcBorders>
          </w:tcPr>
          <w:p w14:paraId="464C1440" w14:textId="77777777" w:rsidR="00B02CFE" w:rsidRDefault="00C814CA">
            <w:pPr>
              <w:pStyle w:val="TableParagraph"/>
              <w:spacing w:before="1"/>
              <w:ind w:left="554"/>
              <w:jc w:val="left"/>
            </w:pPr>
            <w:r>
              <w:t>Cuotas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Ahorro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Retiro</w:t>
            </w:r>
          </w:p>
        </w:tc>
        <w:tc>
          <w:tcPr>
            <w:tcW w:w="2091" w:type="dxa"/>
            <w:tcBorders>
              <w:bottom w:val="double" w:sz="4" w:space="0" w:color="000000"/>
            </w:tcBorders>
          </w:tcPr>
          <w:p w14:paraId="6FB1C08D" w14:textId="77777777" w:rsidR="00B02CFE" w:rsidRDefault="00C814CA">
            <w:pPr>
              <w:pStyle w:val="TableParagraph"/>
              <w:spacing w:before="1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0B0C88D3" w14:textId="77777777">
        <w:trPr>
          <w:trHeight w:val="446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324C0048" w14:textId="77777777" w:rsidR="00B02CFE" w:rsidRDefault="00C814CA">
            <w:pPr>
              <w:pStyle w:val="TableParagraph"/>
              <w:spacing w:before="4"/>
              <w:ind w:left="554"/>
              <w:jc w:val="left"/>
            </w:pPr>
            <w:r>
              <w:t>Otras</w:t>
            </w:r>
            <w:r>
              <w:rPr>
                <w:spacing w:val="-6"/>
              </w:rPr>
              <w:t xml:space="preserve"> </w:t>
            </w:r>
            <w:r>
              <w:t>Cuotas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Aportaciones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Seguridad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Social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28B38BF2" w14:textId="77777777" w:rsidR="00B02CFE" w:rsidRDefault="00C814CA">
            <w:pPr>
              <w:pStyle w:val="TableParagraph"/>
              <w:spacing w:before="4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39AABD82" w14:textId="77777777">
        <w:trPr>
          <w:trHeight w:val="446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7AE9CC2F" w14:textId="77777777" w:rsidR="00B02CFE" w:rsidRDefault="00C814CA">
            <w:pPr>
              <w:pStyle w:val="TableParagraph"/>
              <w:spacing w:before="3"/>
              <w:ind w:left="554"/>
              <w:jc w:val="left"/>
            </w:pPr>
            <w:r>
              <w:lastRenderedPageBreak/>
              <w:t>Accesorios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Cuotas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Aportaciones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Seguridad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Social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764B167D" w14:textId="77777777" w:rsidR="00B02CFE" w:rsidRDefault="00C814CA">
            <w:pPr>
              <w:pStyle w:val="TableParagraph"/>
              <w:spacing w:before="3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49B3381A" w14:textId="77777777">
        <w:trPr>
          <w:trHeight w:val="447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6635070E" w14:textId="77777777" w:rsidR="00B02CFE" w:rsidRDefault="00C814CA">
            <w:pPr>
              <w:pStyle w:val="TableParagraph"/>
              <w:spacing w:before="4"/>
              <w:ind w:left="107"/>
              <w:jc w:val="left"/>
              <w:rPr>
                <w:b/>
              </w:rPr>
            </w:pPr>
            <w:r>
              <w:rPr>
                <w:b/>
              </w:rPr>
              <w:t>Contribuciones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Mejoras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1B5C9455" w14:textId="77777777" w:rsidR="00B02CFE" w:rsidRDefault="00C814CA">
            <w:pPr>
              <w:pStyle w:val="TableParagraph"/>
              <w:spacing w:before="4"/>
              <w:ind w:left="0" w:right="93"/>
              <w:jc w:val="right"/>
              <w:rPr>
                <w:b/>
              </w:rPr>
            </w:pPr>
            <w:r>
              <w:rPr>
                <w:b/>
                <w:spacing w:val="-2"/>
              </w:rPr>
              <w:t>10,712.00</w:t>
            </w:r>
          </w:p>
        </w:tc>
      </w:tr>
      <w:tr w:rsidR="00B02CFE" w14:paraId="577D0397" w14:textId="77777777">
        <w:trPr>
          <w:trHeight w:val="446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7B7C1243" w14:textId="77777777" w:rsidR="00B02CFE" w:rsidRDefault="00C814CA">
            <w:pPr>
              <w:pStyle w:val="TableParagraph"/>
              <w:spacing w:before="4"/>
              <w:ind w:left="554"/>
              <w:jc w:val="left"/>
            </w:pPr>
            <w:r>
              <w:t>Contribuciones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Mejoras</w:t>
            </w:r>
            <w:r>
              <w:rPr>
                <w:spacing w:val="-5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Obras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Públicas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61D585DB" w14:textId="77777777" w:rsidR="00B02CFE" w:rsidRDefault="00C814CA">
            <w:pPr>
              <w:pStyle w:val="TableParagraph"/>
              <w:spacing w:before="4"/>
              <w:ind w:left="0" w:right="93"/>
              <w:jc w:val="right"/>
              <w:rPr>
                <w:b/>
              </w:rPr>
            </w:pPr>
            <w:r>
              <w:rPr>
                <w:b/>
                <w:spacing w:val="-2"/>
              </w:rPr>
              <w:t>10,712.00</w:t>
            </w:r>
          </w:p>
        </w:tc>
      </w:tr>
      <w:tr w:rsidR="00B02CFE" w14:paraId="22FF0B58" w14:textId="77777777">
        <w:trPr>
          <w:trHeight w:val="578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71FF9A4F" w14:textId="77777777" w:rsidR="00B02CFE" w:rsidRDefault="00C814CA">
            <w:pPr>
              <w:pStyle w:val="TableParagraph"/>
              <w:spacing w:before="3"/>
              <w:ind w:left="554"/>
              <w:jc w:val="left"/>
            </w:pPr>
            <w:r>
              <w:t>Contribuciones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Mejoras</w:t>
            </w:r>
            <w:r>
              <w:rPr>
                <w:spacing w:val="21"/>
              </w:rPr>
              <w:t xml:space="preserve"> </w:t>
            </w:r>
            <w:r>
              <w:t>no</w:t>
            </w:r>
            <w:r>
              <w:rPr>
                <w:spacing w:val="23"/>
              </w:rPr>
              <w:t xml:space="preserve"> </w:t>
            </w:r>
            <w:r>
              <w:t>Comprendidas</w:t>
            </w:r>
            <w:r>
              <w:rPr>
                <w:spacing w:val="21"/>
              </w:rPr>
              <w:t xml:space="preserve"> </w:t>
            </w:r>
            <w:r>
              <w:t>en</w:t>
            </w:r>
            <w:r>
              <w:rPr>
                <w:spacing w:val="20"/>
              </w:rPr>
              <w:t xml:space="preserve"> </w:t>
            </w:r>
            <w:r>
              <w:t>la</w:t>
            </w:r>
            <w:r>
              <w:rPr>
                <w:spacing w:val="23"/>
              </w:rPr>
              <w:t xml:space="preserve"> </w:t>
            </w:r>
            <w:r>
              <w:t>Ley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Ingresos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Vigente,</w:t>
            </w:r>
          </w:p>
          <w:p w14:paraId="75CFBC76" w14:textId="77777777" w:rsidR="00B02CFE" w:rsidRDefault="00C814CA">
            <w:pPr>
              <w:pStyle w:val="TableParagraph"/>
              <w:spacing w:before="39"/>
              <w:ind w:left="554"/>
              <w:jc w:val="left"/>
            </w:pPr>
            <w:r>
              <w:t>Causadas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Ejercicios</w:t>
            </w:r>
            <w:r>
              <w:rPr>
                <w:spacing w:val="-4"/>
              </w:rPr>
              <w:t xml:space="preserve"> </w:t>
            </w:r>
            <w:r>
              <w:t>Fiscales</w:t>
            </w:r>
            <w:r>
              <w:rPr>
                <w:spacing w:val="-4"/>
              </w:rPr>
              <w:t xml:space="preserve"> </w:t>
            </w:r>
            <w:r>
              <w:t>Anteriores</w:t>
            </w:r>
            <w:r>
              <w:rPr>
                <w:spacing w:val="-4"/>
              </w:rPr>
              <w:t xml:space="preserve"> </w:t>
            </w:r>
            <w:r>
              <w:t>Pendientes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Liquidación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Pago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3D7DED22" w14:textId="77777777" w:rsidR="00B02CFE" w:rsidRDefault="00C814CA">
            <w:pPr>
              <w:pStyle w:val="TableParagraph"/>
              <w:spacing w:before="3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51E25BF6" w14:textId="77777777">
        <w:trPr>
          <w:trHeight w:val="286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2D62E837" w14:textId="77777777" w:rsidR="00B02CFE" w:rsidRDefault="00C814CA">
            <w:pPr>
              <w:pStyle w:val="TableParagraph"/>
              <w:spacing w:before="4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</w:rPr>
              <w:t>Derechos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46735721" w14:textId="77777777" w:rsidR="00B02CFE" w:rsidRDefault="00C814CA">
            <w:pPr>
              <w:pStyle w:val="TableParagraph"/>
              <w:spacing w:before="4"/>
              <w:ind w:left="0" w:right="93"/>
              <w:jc w:val="right"/>
              <w:rPr>
                <w:b/>
              </w:rPr>
            </w:pPr>
            <w:r>
              <w:rPr>
                <w:b/>
                <w:spacing w:val="-2"/>
              </w:rPr>
              <w:t>2,964,730.49</w:t>
            </w:r>
          </w:p>
        </w:tc>
      </w:tr>
      <w:tr w:rsidR="00B02CFE" w14:paraId="25A4F1D7" w14:textId="77777777">
        <w:trPr>
          <w:trHeight w:val="577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73EED770" w14:textId="77777777" w:rsidR="00B02CFE" w:rsidRDefault="00C814CA">
            <w:pPr>
              <w:pStyle w:val="TableParagraph"/>
              <w:spacing w:before="4"/>
              <w:ind w:left="554"/>
              <w:jc w:val="left"/>
            </w:pPr>
            <w:r>
              <w:t>Derechos</w:t>
            </w:r>
            <w:r>
              <w:rPr>
                <w:spacing w:val="44"/>
              </w:rPr>
              <w:t xml:space="preserve"> </w:t>
            </w:r>
            <w:r>
              <w:t>por</w:t>
            </w:r>
            <w:r>
              <w:rPr>
                <w:spacing w:val="42"/>
              </w:rPr>
              <w:t xml:space="preserve"> </w:t>
            </w:r>
            <w:r>
              <w:t>el</w:t>
            </w:r>
            <w:r>
              <w:rPr>
                <w:spacing w:val="42"/>
              </w:rPr>
              <w:t xml:space="preserve"> </w:t>
            </w:r>
            <w:r>
              <w:t>Uso,</w:t>
            </w:r>
            <w:r>
              <w:rPr>
                <w:spacing w:val="41"/>
              </w:rPr>
              <w:t xml:space="preserve"> </w:t>
            </w:r>
            <w:r>
              <w:t>Goce,</w:t>
            </w:r>
            <w:r>
              <w:rPr>
                <w:spacing w:val="43"/>
              </w:rPr>
              <w:t xml:space="preserve"> </w:t>
            </w:r>
            <w:r>
              <w:t>Aprovechamiento</w:t>
            </w:r>
            <w:r>
              <w:rPr>
                <w:spacing w:val="42"/>
              </w:rPr>
              <w:t xml:space="preserve"> </w:t>
            </w:r>
            <w:r>
              <w:t>o</w:t>
            </w:r>
            <w:r>
              <w:rPr>
                <w:spacing w:val="41"/>
              </w:rPr>
              <w:t xml:space="preserve"> </w:t>
            </w:r>
            <w:r>
              <w:t>Explotación</w:t>
            </w:r>
            <w:r>
              <w:rPr>
                <w:spacing w:val="41"/>
              </w:rPr>
              <w:t xml:space="preserve"> </w:t>
            </w:r>
            <w:r>
              <w:t>de</w:t>
            </w:r>
            <w:r>
              <w:rPr>
                <w:spacing w:val="44"/>
              </w:rPr>
              <w:t xml:space="preserve"> </w:t>
            </w:r>
            <w:r>
              <w:t>Bienes</w:t>
            </w:r>
            <w:r>
              <w:rPr>
                <w:spacing w:val="43"/>
              </w:rPr>
              <w:t xml:space="preserve"> </w:t>
            </w:r>
            <w:r>
              <w:rPr>
                <w:spacing w:val="-5"/>
              </w:rPr>
              <w:t>de</w:t>
            </w:r>
          </w:p>
          <w:p w14:paraId="2CCBD32F" w14:textId="77777777" w:rsidR="00B02CFE" w:rsidRDefault="00C814CA">
            <w:pPr>
              <w:pStyle w:val="TableParagraph"/>
              <w:spacing w:before="38"/>
              <w:ind w:left="554"/>
              <w:jc w:val="left"/>
            </w:pPr>
            <w:r>
              <w:t>Dominio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Público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22717057" w14:textId="77777777" w:rsidR="00B02CFE" w:rsidRDefault="00B02CFE"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 w14:paraId="74EF9145" w14:textId="77777777" w:rsidR="00B02CFE" w:rsidRDefault="00C814CA">
            <w:pPr>
              <w:pStyle w:val="TableParagraph"/>
              <w:spacing w:before="0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018C90F6" w14:textId="77777777">
        <w:trPr>
          <w:trHeight w:val="286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43DE7CA1" w14:textId="77777777" w:rsidR="00B02CFE" w:rsidRDefault="00C814CA">
            <w:pPr>
              <w:pStyle w:val="TableParagraph"/>
              <w:spacing w:before="4"/>
              <w:ind w:left="554"/>
              <w:jc w:val="left"/>
            </w:pPr>
            <w:r>
              <w:t>Derechos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Prestación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Servicios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495FF6D1" w14:textId="77777777" w:rsidR="00B02CFE" w:rsidRDefault="00C814CA">
            <w:pPr>
              <w:pStyle w:val="TableParagraph"/>
              <w:spacing w:before="4"/>
              <w:ind w:left="0" w:right="93"/>
              <w:jc w:val="right"/>
            </w:pPr>
            <w:r>
              <w:rPr>
                <w:spacing w:val="-2"/>
              </w:rPr>
              <w:t>2,963,412.91</w:t>
            </w:r>
          </w:p>
        </w:tc>
      </w:tr>
      <w:tr w:rsidR="00B02CFE" w14:paraId="22B72B66" w14:textId="77777777">
        <w:trPr>
          <w:trHeight w:val="286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08A1E977" w14:textId="77777777" w:rsidR="00B02CFE" w:rsidRDefault="00C814CA">
            <w:pPr>
              <w:pStyle w:val="TableParagraph"/>
              <w:spacing w:before="4"/>
              <w:ind w:left="554"/>
              <w:jc w:val="left"/>
            </w:pPr>
            <w:r>
              <w:t>Otros</w:t>
            </w:r>
            <w:r>
              <w:rPr>
                <w:spacing w:val="-2"/>
              </w:rPr>
              <w:t xml:space="preserve"> Derechos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46862145" w14:textId="77777777" w:rsidR="00B02CFE" w:rsidRDefault="00C814CA">
            <w:pPr>
              <w:pStyle w:val="TableParagraph"/>
              <w:spacing w:before="4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7036AD64" w14:textId="77777777">
        <w:trPr>
          <w:trHeight w:val="286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6808A33F" w14:textId="77777777" w:rsidR="00B02CFE" w:rsidRDefault="00C814CA">
            <w:pPr>
              <w:pStyle w:val="TableParagraph"/>
              <w:spacing w:before="4"/>
              <w:ind w:left="554"/>
              <w:jc w:val="left"/>
            </w:pPr>
            <w:r>
              <w:t>Accesorios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Derechos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2E6B94C2" w14:textId="77777777" w:rsidR="00B02CFE" w:rsidRDefault="00C814CA">
            <w:pPr>
              <w:pStyle w:val="TableParagraph"/>
              <w:spacing w:before="4"/>
              <w:ind w:left="0" w:right="93"/>
              <w:jc w:val="right"/>
            </w:pPr>
            <w:r>
              <w:rPr>
                <w:spacing w:val="-2"/>
              </w:rPr>
              <w:t>1,317.58</w:t>
            </w:r>
          </w:p>
        </w:tc>
      </w:tr>
      <w:tr w:rsidR="00B02CFE" w14:paraId="74535232" w14:textId="77777777">
        <w:trPr>
          <w:trHeight w:val="578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7CA6CA23" w14:textId="77777777" w:rsidR="00B02CFE" w:rsidRDefault="00C814CA">
            <w:pPr>
              <w:pStyle w:val="TableParagraph"/>
              <w:spacing w:before="4"/>
              <w:ind w:left="554"/>
              <w:jc w:val="left"/>
            </w:pPr>
            <w:r>
              <w:t>Derechos</w:t>
            </w:r>
            <w:r>
              <w:rPr>
                <w:spacing w:val="59"/>
              </w:rPr>
              <w:t xml:space="preserve"> </w:t>
            </w:r>
            <w:r>
              <w:t>no</w:t>
            </w:r>
            <w:r>
              <w:rPr>
                <w:spacing w:val="61"/>
              </w:rPr>
              <w:t xml:space="preserve"> </w:t>
            </w:r>
            <w:r>
              <w:t>Comprendidos</w:t>
            </w:r>
            <w:r>
              <w:rPr>
                <w:spacing w:val="60"/>
              </w:rPr>
              <w:t xml:space="preserve"> </w:t>
            </w:r>
            <w:r>
              <w:t>en</w:t>
            </w:r>
            <w:r>
              <w:rPr>
                <w:spacing w:val="59"/>
              </w:rPr>
              <w:t xml:space="preserve"> </w:t>
            </w:r>
            <w:r>
              <w:t>la</w:t>
            </w:r>
            <w:r>
              <w:rPr>
                <w:spacing w:val="60"/>
              </w:rPr>
              <w:t xml:space="preserve"> </w:t>
            </w:r>
            <w:r>
              <w:t>Ley</w:t>
            </w:r>
            <w:r>
              <w:rPr>
                <w:spacing w:val="60"/>
              </w:rPr>
              <w:t xml:space="preserve"> </w:t>
            </w:r>
            <w:r>
              <w:t>de</w:t>
            </w:r>
            <w:r>
              <w:rPr>
                <w:spacing w:val="59"/>
              </w:rPr>
              <w:t xml:space="preserve"> </w:t>
            </w:r>
            <w:r>
              <w:t>Ingresos</w:t>
            </w:r>
            <w:r>
              <w:rPr>
                <w:spacing w:val="59"/>
              </w:rPr>
              <w:t xml:space="preserve"> </w:t>
            </w:r>
            <w:r>
              <w:t>Vigente,</w:t>
            </w:r>
            <w:r>
              <w:rPr>
                <w:spacing w:val="60"/>
              </w:rPr>
              <w:t xml:space="preserve"> </w:t>
            </w:r>
            <w:r>
              <w:t>Causados</w:t>
            </w:r>
            <w:r>
              <w:rPr>
                <w:spacing w:val="60"/>
              </w:rPr>
              <w:t xml:space="preserve"> </w:t>
            </w:r>
            <w:r>
              <w:rPr>
                <w:spacing w:val="-5"/>
              </w:rPr>
              <w:t>en</w:t>
            </w:r>
          </w:p>
          <w:p w14:paraId="25A5A7D0" w14:textId="77777777" w:rsidR="00B02CFE" w:rsidRDefault="00C814CA">
            <w:pPr>
              <w:pStyle w:val="TableParagraph"/>
              <w:spacing w:before="37"/>
              <w:ind w:left="554"/>
              <w:jc w:val="left"/>
            </w:pPr>
            <w:r>
              <w:t>Ejercicios</w:t>
            </w:r>
            <w:r>
              <w:rPr>
                <w:spacing w:val="-7"/>
              </w:rPr>
              <w:t xml:space="preserve"> </w:t>
            </w:r>
            <w:r>
              <w:t>Fiscales</w:t>
            </w:r>
            <w:r>
              <w:rPr>
                <w:spacing w:val="-6"/>
              </w:rPr>
              <w:t xml:space="preserve"> </w:t>
            </w:r>
            <w:r>
              <w:t>Anteriores</w:t>
            </w:r>
            <w:r>
              <w:rPr>
                <w:spacing w:val="-5"/>
              </w:rPr>
              <w:t xml:space="preserve"> </w:t>
            </w:r>
            <w:r>
              <w:t>Pendientes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Liquidación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Pago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5F239D38" w14:textId="77777777" w:rsidR="00B02CFE" w:rsidRDefault="00C814CA">
            <w:pPr>
              <w:pStyle w:val="TableParagraph"/>
              <w:spacing w:before="4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6FFC4531" w14:textId="77777777">
        <w:trPr>
          <w:trHeight w:val="286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3B8534BC" w14:textId="77777777" w:rsidR="00B02CFE" w:rsidRDefault="00C814CA">
            <w:pPr>
              <w:pStyle w:val="TableParagraph"/>
              <w:spacing w:before="3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</w:rPr>
              <w:t>Productos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0044F1C8" w14:textId="77777777" w:rsidR="00B02CFE" w:rsidRDefault="00C814CA">
            <w:pPr>
              <w:pStyle w:val="TableParagraph"/>
              <w:spacing w:before="3"/>
              <w:ind w:left="0" w:right="93"/>
              <w:jc w:val="right"/>
            </w:pPr>
            <w:r>
              <w:rPr>
                <w:spacing w:val="-2"/>
              </w:rPr>
              <w:t>3,189.03</w:t>
            </w:r>
          </w:p>
        </w:tc>
      </w:tr>
      <w:tr w:rsidR="00B02CFE" w14:paraId="56EC20F3" w14:textId="77777777">
        <w:trPr>
          <w:trHeight w:val="286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3BF76A34" w14:textId="77777777" w:rsidR="00B02CFE" w:rsidRDefault="00C814CA">
            <w:pPr>
              <w:pStyle w:val="TableParagraph"/>
              <w:spacing w:before="3"/>
              <w:ind w:left="554"/>
              <w:jc w:val="left"/>
            </w:pPr>
            <w:r>
              <w:rPr>
                <w:spacing w:val="-2"/>
              </w:rPr>
              <w:t>Productos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1DB2296E" w14:textId="77777777" w:rsidR="00B02CFE" w:rsidRDefault="00C814CA">
            <w:pPr>
              <w:pStyle w:val="TableParagraph"/>
              <w:spacing w:before="3"/>
              <w:ind w:left="0" w:right="95"/>
              <w:jc w:val="right"/>
            </w:pPr>
            <w:r>
              <w:rPr>
                <w:spacing w:val="-2"/>
              </w:rPr>
              <w:t>3,189.03</w:t>
            </w:r>
          </w:p>
        </w:tc>
      </w:tr>
      <w:tr w:rsidR="00B02CFE" w14:paraId="2C368CC2" w14:textId="77777777">
        <w:trPr>
          <w:trHeight w:val="578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3BB8E8C3" w14:textId="77777777" w:rsidR="00B02CFE" w:rsidRDefault="00C814CA">
            <w:pPr>
              <w:pStyle w:val="TableParagraph"/>
              <w:spacing w:before="3"/>
              <w:ind w:left="554"/>
              <w:jc w:val="left"/>
            </w:pPr>
            <w:r>
              <w:t>Productos</w:t>
            </w:r>
            <w:r>
              <w:rPr>
                <w:spacing w:val="55"/>
              </w:rPr>
              <w:t xml:space="preserve"> </w:t>
            </w:r>
            <w:r>
              <w:t>no</w:t>
            </w:r>
            <w:r>
              <w:rPr>
                <w:spacing w:val="54"/>
              </w:rPr>
              <w:t xml:space="preserve"> </w:t>
            </w:r>
            <w:r>
              <w:t>Comprendidos</w:t>
            </w:r>
            <w:r>
              <w:rPr>
                <w:spacing w:val="56"/>
              </w:rPr>
              <w:t xml:space="preserve"> </w:t>
            </w:r>
            <w:r>
              <w:t>en</w:t>
            </w:r>
            <w:r>
              <w:rPr>
                <w:spacing w:val="55"/>
              </w:rPr>
              <w:t xml:space="preserve"> </w:t>
            </w:r>
            <w:r>
              <w:t>la</w:t>
            </w:r>
            <w:r>
              <w:rPr>
                <w:spacing w:val="55"/>
              </w:rPr>
              <w:t xml:space="preserve"> </w:t>
            </w:r>
            <w:r>
              <w:t>Ley</w:t>
            </w:r>
            <w:r>
              <w:rPr>
                <w:spacing w:val="55"/>
              </w:rPr>
              <w:t xml:space="preserve"> </w:t>
            </w:r>
            <w:r>
              <w:t>de</w:t>
            </w:r>
            <w:r>
              <w:rPr>
                <w:spacing w:val="57"/>
              </w:rPr>
              <w:t xml:space="preserve"> </w:t>
            </w:r>
            <w:r>
              <w:t>Ingresos</w:t>
            </w:r>
            <w:r>
              <w:rPr>
                <w:spacing w:val="53"/>
              </w:rPr>
              <w:t xml:space="preserve"> </w:t>
            </w:r>
            <w:r>
              <w:t>Vigente,</w:t>
            </w:r>
            <w:r>
              <w:rPr>
                <w:spacing w:val="54"/>
              </w:rPr>
              <w:t xml:space="preserve"> </w:t>
            </w:r>
            <w:r>
              <w:t>Causados</w:t>
            </w:r>
            <w:r>
              <w:rPr>
                <w:spacing w:val="56"/>
              </w:rPr>
              <w:t xml:space="preserve"> </w:t>
            </w:r>
            <w:r>
              <w:rPr>
                <w:spacing w:val="-5"/>
              </w:rPr>
              <w:t>en</w:t>
            </w:r>
          </w:p>
          <w:p w14:paraId="3FC65C8D" w14:textId="77777777" w:rsidR="00B02CFE" w:rsidRDefault="00C814CA">
            <w:pPr>
              <w:pStyle w:val="TableParagraph"/>
              <w:spacing w:before="39"/>
              <w:ind w:left="554"/>
              <w:jc w:val="left"/>
            </w:pPr>
            <w:r>
              <w:t>Ejercicios</w:t>
            </w:r>
            <w:r>
              <w:rPr>
                <w:spacing w:val="-9"/>
              </w:rPr>
              <w:t xml:space="preserve"> </w:t>
            </w:r>
            <w:r>
              <w:t>Fiscales</w:t>
            </w:r>
            <w:r>
              <w:rPr>
                <w:spacing w:val="-5"/>
              </w:rPr>
              <w:t xml:space="preserve"> </w:t>
            </w:r>
            <w:r>
              <w:t>Anteriores</w:t>
            </w:r>
            <w:r>
              <w:rPr>
                <w:spacing w:val="-5"/>
              </w:rPr>
              <w:t xml:space="preserve"> </w:t>
            </w:r>
            <w:r>
              <w:t>Pendientes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Liquidación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Pago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37D973A7" w14:textId="77777777" w:rsidR="00B02CFE" w:rsidRDefault="00C814CA">
            <w:pPr>
              <w:pStyle w:val="TableParagraph"/>
              <w:spacing w:before="3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74D638C0" w14:textId="77777777">
        <w:trPr>
          <w:trHeight w:val="286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43C2C611" w14:textId="77777777" w:rsidR="00B02CFE" w:rsidRDefault="00C814CA">
            <w:pPr>
              <w:pStyle w:val="TableParagraph"/>
              <w:spacing w:before="4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</w:rPr>
              <w:t>Aprovechamientos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223560FB" w14:textId="77777777" w:rsidR="00B02CFE" w:rsidRDefault="00C814CA">
            <w:pPr>
              <w:pStyle w:val="TableParagraph"/>
              <w:spacing w:before="4"/>
              <w:ind w:left="0" w:right="93"/>
              <w:jc w:val="right"/>
              <w:rPr>
                <w:b/>
              </w:rPr>
            </w:pPr>
            <w:r>
              <w:rPr>
                <w:b/>
                <w:spacing w:val="-2"/>
              </w:rPr>
              <w:t>5,451.98</w:t>
            </w:r>
          </w:p>
        </w:tc>
      </w:tr>
      <w:tr w:rsidR="00B02CFE" w14:paraId="5FE2CC8A" w14:textId="77777777">
        <w:trPr>
          <w:trHeight w:val="446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594C0719" w14:textId="77777777" w:rsidR="00B02CFE" w:rsidRDefault="00C814CA">
            <w:pPr>
              <w:pStyle w:val="TableParagraph"/>
              <w:spacing w:before="4"/>
              <w:ind w:left="554"/>
              <w:jc w:val="left"/>
            </w:pPr>
            <w:r>
              <w:rPr>
                <w:spacing w:val="-2"/>
              </w:rPr>
              <w:t>Aprovechamientos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54B932E8" w14:textId="77777777" w:rsidR="00B02CFE" w:rsidRDefault="00C814CA">
            <w:pPr>
              <w:pStyle w:val="TableParagraph"/>
              <w:spacing w:before="4"/>
              <w:ind w:left="0" w:right="93"/>
              <w:jc w:val="right"/>
            </w:pPr>
            <w:r>
              <w:rPr>
                <w:spacing w:val="-2"/>
              </w:rPr>
              <w:t>5,451.98</w:t>
            </w:r>
          </w:p>
        </w:tc>
      </w:tr>
      <w:tr w:rsidR="00B02CFE" w14:paraId="0A16D82C" w14:textId="77777777">
        <w:trPr>
          <w:trHeight w:val="446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1ACDB74E" w14:textId="77777777" w:rsidR="00B02CFE" w:rsidRDefault="00C814CA">
            <w:pPr>
              <w:pStyle w:val="TableParagraph"/>
              <w:spacing w:before="3"/>
              <w:ind w:left="554"/>
              <w:jc w:val="left"/>
            </w:pPr>
            <w:r>
              <w:t>Aprovechamientos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Patrimoniales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60FDF7C3" w14:textId="77777777" w:rsidR="00B02CFE" w:rsidRDefault="00C814CA">
            <w:pPr>
              <w:pStyle w:val="TableParagraph"/>
              <w:spacing w:before="3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55750C63" w14:textId="77777777">
        <w:trPr>
          <w:trHeight w:val="447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296FCBC7" w14:textId="77777777" w:rsidR="00B02CFE" w:rsidRDefault="00C814CA">
            <w:pPr>
              <w:pStyle w:val="TableParagraph"/>
              <w:spacing w:before="4"/>
              <w:ind w:left="554"/>
              <w:jc w:val="left"/>
            </w:pPr>
            <w:r>
              <w:t>Accesorios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Aprovechamientos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40E9692F" w14:textId="77777777" w:rsidR="00B02CFE" w:rsidRDefault="00C814CA">
            <w:pPr>
              <w:pStyle w:val="TableParagraph"/>
              <w:spacing w:before="4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78DA4FE9" w14:textId="77777777">
        <w:trPr>
          <w:trHeight w:val="577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0669036A" w14:textId="77777777" w:rsidR="00B02CFE" w:rsidRDefault="00C814CA">
            <w:pPr>
              <w:pStyle w:val="TableParagraph"/>
              <w:spacing w:before="4"/>
              <w:ind w:left="554"/>
              <w:jc w:val="left"/>
            </w:pPr>
            <w:r>
              <w:t>Aprovechamientos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3"/>
              </w:rPr>
              <w:t xml:space="preserve"> </w:t>
            </w:r>
            <w:r>
              <w:t>Comprendidos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Ley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Ingresos</w:t>
            </w:r>
            <w:r>
              <w:rPr>
                <w:spacing w:val="3"/>
              </w:rPr>
              <w:t xml:space="preserve"> </w:t>
            </w:r>
            <w:r>
              <w:t>Vigente,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Causados</w:t>
            </w:r>
          </w:p>
          <w:p w14:paraId="05B4BDFF" w14:textId="77777777" w:rsidR="00B02CFE" w:rsidRDefault="00C814CA">
            <w:pPr>
              <w:pStyle w:val="TableParagraph"/>
              <w:spacing w:before="37"/>
              <w:ind w:left="554"/>
              <w:jc w:val="left"/>
            </w:pPr>
            <w:r>
              <w:t>en</w:t>
            </w:r>
            <w:r>
              <w:rPr>
                <w:spacing w:val="-5"/>
              </w:rPr>
              <w:t xml:space="preserve"> </w:t>
            </w:r>
            <w:r>
              <w:t>Ejercicios</w:t>
            </w:r>
            <w:r>
              <w:rPr>
                <w:spacing w:val="-4"/>
              </w:rPr>
              <w:t xml:space="preserve"> </w:t>
            </w:r>
            <w:r>
              <w:t>Fiscales</w:t>
            </w:r>
            <w:r>
              <w:rPr>
                <w:spacing w:val="-4"/>
              </w:rPr>
              <w:t xml:space="preserve"> </w:t>
            </w:r>
            <w:r>
              <w:t>Anteriores</w:t>
            </w:r>
            <w:r>
              <w:rPr>
                <w:spacing w:val="-5"/>
              </w:rPr>
              <w:t xml:space="preserve"> </w:t>
            </w:r>
            <w:r>
              <w:t>Pendientes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Liquidación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Pago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01E993DE" w14:textId="77777777" w:rsidR="00B02CFE" w:rsidRDefault="00C814CA">
            <w:pPr>
              <w:pStyle w:val="TableParagraph"/>
              <w:spacing w:before="4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1A10F65D" w14:textId="77777777">
        <w:trPr>
          <w:trHeight w:val="286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6A389A8D" w14:textId="77777777" w:rsidR="00B02CFE" w:rsidRDefault="00C814CA">
            <w:pPr>
              <w:pStyle w:val="TableParagraph"/>
              <w:spacing w:before="4"/>
              <w:ind w:left="107"/>
              <w:jc w:val="left"/>
              <w:rPr>
                <w:b/>
              </w:rPr>
            </w:pPr>
            <w:r>
              <w:rPr>
                <w:b/>
              </w:rPr>
              <w:t>Ingresos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Venta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Bienes,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Prestación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Servicios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Otros</w:t>
            </w:r>
            <w:r>
              <w:rPr>
                <w:b/>
                <w:spacing w:val="-2"/>
              </w:rPr>
              <w:t xml:space="preserve"> Ingresos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188DFC33" w14:textId="77777777" w:rsidR="00B02CFE" w:rsidRDefault="00C814CA">
            <w:pPr>
              <w:pStyle w:val="TableParagraph"/>
              <w:spacing w:before="4"/>
              <w:ind w:left="0" w:right="93"/>
              <w:jc w:val="right"/>
              <w:rPr>
                <w:b/>
              </w:rPr>
            </w:pPr>
            <w:r>
              <w:rPr>
                <w:b/>
                <w:spacing w:val="-4"/>
              </w:rPr>
              <w:t>0.00</w:t>
            </w:r>
          </w:p>
        </w:tc>
      </w:tr>
      <w:tr w:rsidR="00B02CFE" w14:paraId="2468F7FF" w14:textId="77777777">
        <w:trPr>
          <w:trHeight w:val="578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17C80C5A" w14:textId="77777777" w:rsidR="00B02CFE" w:rsidRDefault="00C814CA">
            <w:pPr>
              <w:pStyle w:val="TableParagraph"/>
              <w:spacing w:before="4"/>
              <w:ind w:left="554"/>
              <w:jc w:val="left"/>
            </w:pPr>
            <w:r>
              <w:t>Ingresos</w:t>
            </w:r>
            <w:r>
              <w:rPr>
                <w:spacing w:val="61"/>
              </w:rPr>
              <w:t xml:space="preserve"> </w:t>
            </w:r>
            <w:r>
              <w:t>por</w:t>
            </w:r>
            <w:r>
              <w:rPr>
                <w:spacing w:val="67"/>
              </w:rPr>
              <w:t xml:space="preserve"> </w:t>
            </w:r>
            <w:r>
              <w:t>Venta</w:t>
            </w:r>
            <w:r>
              <w:rPr>
                <w:spacing w:val="66"/>
              </w:rPr>
              <w:t xml:space="preserve"> </w:t>
            </w:r>
            <w:r>
              <w:t>de</w:t>
            </w:r>
            <w:r>
              <w:rPr>
                <w:spacing w:val="69"/>
              </w:rPr>
              <w:t xml:space="preserve"> </w:t>
            </w:r>
            <w:r>
              <w:t>Bienes</w:t>
            </w:r>
            <w:r>
              <w:rPr>
                <w:spacing w:val="67"/>
              </w:rPr>
              <w:t xml:space="preserve"> </w:t>
            </w:r>
            <w:r>
              <w:t>y</w:t>
            </w:r>
            <w:r>
              <w:rPr>
                <w:spacing w:val="66"/>
              </w:rPr>
              <w:t xml:space="preserve"> </w:t>
            </w:r>
            <w:r>
              <w:t>Prestación</w:t>
            </w:r>
            <w:r>
              <w:rPr>
                <w:spacing w:val="66"/>
              </w:rPr>
              <w:t xml:space="preserve"> </w:t>
            </w:r>
            <w:r>
              <w:t>de</w:t>
            </w:r>
            <w:r>
              <w:rPr>
                <w:spacing w:val="64"/>
              </w:rPr>
              <w:t xml:space="preserve"> </w:t>
            </w:r>
            <w:r>
              <w:t>Servicios</w:t>
            </w:r>
            <w:r>
              <w:rPr>
                <w:spacing w:val="64"/>
              </w:rPr>
              <w:t xml:space="preserve"> </w:t>
            </w:r>
            <w:r>
              <w:t>de</w:t>
            </w:r>
            <w:r>
              <w:rPr>
                <w:spacing w:val="64"/>
              </w:rPr>
              <w:t xml:space="preserve"> </w:t>
            </w:r>
            <w:r>
              <w:rPr>
                <w:spacing w:val="-2"/>
              </w:rPr>
              <w:t>Instituciones</w:t>
            </w:r>
          </w:p>
          <w:p w14:paraId="708EA5DE" w14:textId="77777777" w:rsidR="00B02CFE" w:rsidRDefault="00C814CA">
            <w:pPr>
              <w:pStyle w:val="TableParagraph"/>
              <w:spacing w:before="37"/>
              <w:ind w:left="554"/>
              <w:jc w:val="left"/>
            </w:pPr>
            <w:r>
              <w:t>Públicas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Seguridad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Social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2B7E394D" w14:textId="77777777" w:rsidR="00B02CFE" w:rsidRDefault="00C814CA">
            <w:pPr>
              <w:pStyle w:val="TableParagraph"/>
              <w:spacing w:before="4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4DECC4E4" w14:textId="77777777">
        <w:trPr>
          <w:trHeight w:val="577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69FEADE0" w14:textId="77777777" w:rsidR="00B02CFE" w:rsidRDefault="00C814CA">
            <w:pPr>
              <w:pStyle w:val="TableParagraph"/>
              <w:spacing w:before="3"/>
              <w:ind w:left="554"/>
              <w:jc w:val="left"/>
            </w:pPr>
            <w:r>
              <w:t>Ingresos</w:t>
            </w:r>
            <w:r>
              <w:rPr>
                <w:spacing w:val="62"/>
                <w:w w:val="150"/>
              </w:rPr>
              <w:t xml:space="preserve"> </w:t>
            </w:r>
            <w:r>
              <w:t>por</w:t>
            </w:r>
            <w:r>
              <w:rPr>
                <w:spacing w:val="66"/>
                <w:w w:val="150"/>
              </w:rPr>
              <w:t xml:space="preserve"> </w:t>
            </w:r>
            <w:r>
              <w:t>Venta</w:t>
            </w:r>
            <w:r>
              <w:rPr>
                <w:spacing w:val="66"/>
                <w:w w:val="150"/>
              </w:rPr>
              <w:t xml:space="preserve"> </w:t>
            </w:r>
            <w:r>
              <w:t>de</w:t>
            </w:r>
            <w:r>
              <w:rPr>
                <w:spacing w:val="65"/>
                <w:w w:val="150"/>
              </w:rPr>
              <w:t xml:space="preserve"> </w:t>
            </w:r>
            <w:r>
              <w:t>Bienes</w:t>
            </w:r>
            <w:r>
              <w:rPr>
                <w:spacing w:val="64"/>
                <w:w w:val="150"/>
              </w:rPr>
              <w:t xml:space="preserve"> </w:t>
            </w:r>
            <w:r>
              <w:t>y</w:t>
            </w:r>
            <w:r>
              <w:rPr>
                <w:spacing w:val="66"/>
                <w:w w:val="150"/>
              </w:rPr>
              <w:t xml:space="preserve"> </w:t>
            </w:r>
            <w:r>
              <w:t>Prestación</w:t>
            </w:r>
            <w:r>
              <w:rPr>
                <w:spacing w:val="67"/>
                <w:w w:val="150"/>
              </w:rPr>
              <w:t xml:space="preserve"> </w:t>
            </w:r>
            <w:r>
              <w:t>de</w:t>
            </w:r>
            <w:r>
              <w:rPr>
                <w:spacing w:val="64"/>
                <w:w w:val="150"/>
              </w:rPr>
              <w:t xml:space="preserve"> </w:t>
            </w:r>
            <w:r>
              <w:t>Servicios</w:t>
            </w:r>
            <w:r>
              <w:rPr>
                <w:spacing w:val="66"/>
                <w:w w:val="150"/>
              </w:rPr>
              <w:t xml:space="preserve"> </w:t>
            </w:r>
            <w:r>
              <w:t>de</w:t>
            </w:r>
            <w:r>
              <w:rPr>
                <w:spacing w:val="65"/>
                <w:w w:val="150"/>
              </w:rPr>
              <w:t xml:space="preserve"> </w:t>
            </w:r>
            <w:r>
              <w:rPr>
                <w:spacing w:val="-2"/>
              </w:rPr>
              <w:t>Empresas</w:t>
            </w:r>
          </w:p>
          <w:p w14:paraId="6A616C13" w14:textId="77777777" w:rsidR="00B02CFE" w:rsidRDefault="00C814CA">
            <w:pPr>
              <w:pStyle w:val="TableParagraph"/>
              <w:spacing w:before="39"/>
              <w:ind w:left="554"/>
              <w:jc w:val="left"/>
            </w:pPr>
            <w:r>
              <w:t>Productivas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Estado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367BFEDA" w14:textId="77777777" w:rsidR="00B02CFE" w:rsidRDefault="00C814CA">
            <w:pPr>
              <w:pStyle w:val="TableParagraph"/>
              <w:spacing w:before="3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2271B3CA" w14:textId="77777777">
        <w:trPr>
          <w:trHeight w:val="578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0F4A348D" w14:textId="77777777" w:rsidR="00B02CFE" w:rsidRDefault="00C814CA">
            <w:pPr>
              <w:pStyle w:val="TableParagraph"/>
              <w:spacing w:before="5"/>
              <w:ind w:left="554"/>
              <w:jc w:val="left"/>
            </w:pPr>
            <w:r>
              <w:t>Ingresos</w:t>
            </w:r>
            <w:r>
              <w:rPr>
                <w:spacing w:val="64"/>
                <w:w w:val="150"/>
              </w:rPr>
              <w:t xml:space="preserve"> </w:t>
            </w:r>
            <w:r>
              <w:t>por</w:t>
            </w:r>
            <w:r>
              <w:rPr>
                <w:spacing w:val="65"/>
                <w:w w:val="150"/>
              </w:rPr>
              <w:t xml:space="preserve"> </w:t>
            </w:r>
            <w:r>
              <w:t>Venta</w:t>
            </w:r>
            <w:r>
              <w:rPr>
                <w:spacing w:val="64"/>
                <w:w w:val="150"/>
              </w:rPr>
              <w:t xml:space="preserve"> </w:t>
            </w:r>
            <w:r>
              <w:t>de</w:t>
            </w:r>
            <w:r>
              <w:rPr>
                <w:spacing w:val="65"/>
                <w:w w:val="150"/>
              </w:rPr>
              <w:t xml:space="preserve"> </w:t>
            </w:r>
            <w:r>
              <w:t>Bienes</w:t>
            </w:r>
            <w:r>
              <w:rPr>
                <w:spacing w:val="64"/>
                <w:w w:val="150"/>
              </w:rPr>
              <w:t xml:space="preserve"> </w:t>
            </w:r>
            <w:r>
              <w:t>y</w:t>
            </w:r>
            <w:r>
              <w:rPr>
                <w:spacing w:val="64"/>
                <w:w w:val="150"/>
              </w:rPr>
              <w:t xml:space="preserve"> </w:t>
            </w:r>
            <w:r>
              <w:t>Prestación</w:t>
            </w:r>
            <w:r>
              <w:rPr>
                <w:spacing w:val="63"/>
                <w:w w:val="150"/>
              </w:rPr>
              <w:t xml:space="preserve"> </w:t>
            </w:r>
            <w:r>
              <w:t>de</w:t>
            </w:r>
            <w:r>
              <w:rPr>
                <w:spacing w:val="62"/>
                <w:w w:val="150"/>
              </w:rPr>
              <w:t xml:space="preserve"> </w:t>
            </w:r>
            <w:r>
              <w:t>Servicios</w:t>
            </w:r>
            <w:r>
              <w:rPr>
                <w:spacing w:val="64"/>
                <w:w w:val="150"/>
              </w:rPr>
              <w:t xml:space="preserve"> </w:t>
            </w:r>
            <w:r>
              <w:t>de</w:t>
            </w:r>
            <w:r>
              <w:rPr>
                <w:spacing w:val="70"/>
                <w:w w:val="150"/>
              </w:rPr>
              <w:t xml:space="preserve"> </w:t>
            </w:r>
            <w:r>
              <w:rPr>
                <w:spacing w:val="-2"/>
              </w:rPr>
              <w:t>Entidades</w:t>
            </w:r>
          </w:p>
          <w:p w14:paraId="2CCEB0E8" w14:textId="77777777" w:rsidR="00B02CFE" w:rsidRDefault="00C814CA">
            <w:pPr>
              <w:pStyle w:val="TableParagraph"/>
              <w:spacing w:before="38"/>
              <w:ind w:left="554"/>
              <w:jc w:val="left"/>
            </w:pPr>
            <w:r>
              <w:t>Paraestatales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Fideicomisos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Empresariales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Financieros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10658A27" w14:textId="77777777" w:rsidR="00B02CFE" w:rsidRDefault="00C814CA">
            <w:pPr>
              <w:pStyle w:val="TableParagraph"/>
              <w:spacing w:before="5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1AA85189" w14:textId="77777777">
        <w:trPr>
          <w:trHeight w:val="868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7F0B1A01" w14:textId="77777777" w:rsidR="00B02CFE" w:rsidRDefault="00C814CA">
            <w:pPr>
              <w:pStyle w:val="TableParagraph"/>
              <w:tabs>
                <w:tab w:val="left" w:pos="1899"/>
                <w:tab w:val="left" w:pos="3352"/>
                <w:tab w:val="left" w:pos="3830"/>
                <w:tab w:val="left" w:pos="5053"/>
                <w:tab w:val="left" w:pos="5576"/>
                <w:tab w:val="left" w:pos="6948"/>
              </w:tabs>
              <w:spacing w:before="4" w:line="276" w:lineRule="auto"/>
              <w:ind w:left="554" w:right="97"/>
              <w:jc w:val="left"/>
            </w:pPr>
            <w:r>
              <w:t>Ingresos</w:t>
            </w:r>
            <w:r>
              <w:rPr>
                <w:spacing w:val="80"/>
              </w:rPr>
              <w:t xml:space="preserve"> </w:t>
            </w:r>
            <w:r>
              <w:t>por</w:t>
            </w:r>
            <w:r>
              <w:rPr>
                <w:spacing w:val="80"/>
              </w:rPr>
              <w:t xml:space="preserve"> </w:t>
            </w:r>
            <w:r>
              <w:t>Venta</w:t>
            </w:r>
            <w:r>
              <w:rPr>
                <w:spacing w:val="80"/>
              </w:rPr>
              <w:t xml:space="preserve"> </w:t>
            </w:r>
            <w:r>
              <w:t>de</w:t>
            </w:r>
            <w:r>
              <w:rPr>
                <w:spacing w:val="80"/>
              </w:rPr>
              <w:t xml:space="preserve"> </w:t>
            </w:r>
            <w:r>
              <w:t>Bienes</w:t>
            </w:r>
            <w:r>
              <w:rPr>
                <w:spacing w:val="80"/>
              </w:rPr>
              <w:t xml:space="preserve"> </w:t>
            </w:r>
            <w:r>
              <w:t>y</w:t>
            </w:r>
            <w:r>
              <w:rPr>
                <w:spacing w:val="80"/>
              </w:rPr>
              <w:t xml:space="preserve"> </w:t>
            </w:r>
            <w:r>
              <w:t>Prestación</w:t>
            </w:r>
            <w:r>
              <w:rPr>
                <w:spacing w:val="80"/>
              </w:rPr>
              <w:t xml:space="preserve"> </w:t>
            </w:r>
            <w:r>
              <w:t>de</w:t>
            </w:r>
            <w:r>
              <w:rPr>
                <w:spacing w:val="80"/>
              </w:rPr>
              <w:t xml:space="preserve"> </w:t>
            </w:r>
            <w:r>
              <w:t>Servicios</w:t>
            </w:r>
            <w:r>
              <w:rPr>
                <w:spacing w:val="80"/>
              </w:rPr>
              <w:t xml:space="preserve"> </w:t>
            </w:r>
            <w:r>
              <w:t>de</w:t>
            </w:r>
            <w:r>
              <w:rPr>
                <w:spacing w:val="80"/>
              </w:rPr>
              <w:t xml:space="preserve"> </w:t>
            </w:r>
            <w:r>
              <w:t xml:space="preserve">Entidades </w:t>
            </w:r>
            <w:r>
              <w:rPr>
                <w:spacing w:val="-2"/>
              </w:rPr>
              <w:t>Paraestatales</w:t>
            </w:r>
            <w:r>
              <w:tab/>
            </w:r>
            <w:r>
              <w:rPr>
                <w:spacing w:val="-2"/>
              </w:rPr>
              <w:t>Empresariales</w:t>
            </w:r>
            <w:r>
              <w:tab/>
            </w:r>
            <w:r>
              <w:rPr>
                <w:spacing w:val="-5"/>
              </w:rPr>
              <w:t>No</w:t>
            </w:r>
            <w:r>
              <w:tab/>
            </w:r>
            <w:r>
              <w:rPr>
                <w:spacing w:val="-2"/>
              </w:rPr>
              <w:t>Financieras</w:t>
            </w:r>
            <w:r>
              <w:tab/>
            </w:r>
            <w:r>
              <w:rPr>
                <w:spacing w:val="-5"/>
              </w:rPr>
              <w:t>con</w:t>
            </w:r>
            <w:r>
              <w:tab/>
            </w:r>
            <w:r>
              <w:rPr>
                <w:spacing w:val="-2"/>
              </w:rPr>
              <w:t>Participación</w:t>
            </w:r>
            <w:r>
              <w:tab/>
            </w:r>
            <w:r>
              <w:rPr>
                <w:spacing w:val="-2"/>
              </w:rPr>
              <w:t>Estatal</w:t>
            </w:r>
          </w:p>
          <w:p w14:paraId="67F19F75" w14:textId="77777777" w:rsidR="00B02CFE" w:rsidRDefault="00C814CA">
            <w:pPr>
              <w:pStyle w:val="TableParagraph"/>
              <w:spacing w:before="0" w:line="252" w:lineRule="exact"/>
              <w:ind w:left="554"/>
              <w:jc w:val="left"/>
            </w:pPr>
            <w:r>
              <w:rPr>
                <w:spacing w:val="-2"/>
              </w:rPr>
              <w:t>Mayoritaria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3B7F3886" w14:textId="77777777" w:rsidR="00B02CFE" w:rsidRDefault="00C814CA">
            <w:pPr>
              <w:pStyle w:val="TableParagraph"/>
              <w:spacing w:before="4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71910F85" w14:textId="77777777">
        <w:trPr>
          <w:trHeight w:val="875"/>
        </w:trPr>
        <w:tc>
          <w:tcPr>
            <w:tcW w:w="7659" w:type="dxa"/>
            <w:tcBorders>
              <w:top w:val="double" w:sz="4" w:space="0" w:color="000000"/>
            </w:tcBorders>
          </w:tcPr>
          <w:p w14:paraId="464CBAFA" w14:textId="77777777" w:rsidR="00B02CFE" w:rsidRDefault="00C814CA">
            <w:pPr>
              <w:pStyle w:val="TableParagraph"/>
              <w:spacing w:before="3"/>
              <w:ind w:left="554"/>
              <w:jc w:val="left"/>
            </w:pPr>
            <w:r>
              <w:t>Ingresos</w:t>
            </w:r>
            <w:r>
              <w:rPr>
                <w:spacing w:val="64"/>
                <w:w w:val="150"/>
              </w:rPr>
              <w:t xml:space="preserve"> </w:t>
            </w:r>
            <w:r>
              <w:t>por</w:t>
            </w:r>
            <w:r>
              <w:rPr>
                <w:spacing w:val="65"/>
                <w:w w:val="150"/>
              </w:rPr>
              <w:t xml:space="preserve"> </w:t>
            </w:r>
            <w:r>
              <w:t>Venta</w:t>
            </w:r>
            <w:r>
              <w:rPr>
                <w:spacing w:val="64"/>
                <w:w w:val="150"/>
              </w:rPr>
              <w:t xml:space="preserve"> </w:t>
            </w:r>
            <w:r>
              <w:t>de</w:t>
            </w:r>
            <w:r>
              <w:rPr>
                <w:spacing w:val="66"/>
                <w:w w:val="150"/>
              </w:rPr>
              <w:t xml:space="preserve"> </w:t>
            </w:r>
            <w:r>
              <w:t>Bienes</w:t>
            </w:r>
            <w:r>
              <w:rPr>
                <w:spacing w:val="65"/>
                <w:w w:val="150"/>
              </w:rPr>
              <w:t xml:space="preserve"> </w:t>
            </w:r>
            <w:r>
              <w:t>y</w:t>
            </w:r>
            <w:r>
              <w:rPr>
                <w:spacing w:val="63"/>
                <w:w w:val="150"/>
              </w:rPr>
              <w:t xml:space="preserve"> </w:t>
            </w:r>
            <w:r>
              <w:t>Prestación</w:t>
            </w:r>
            <w:r>
              <w:rPr>
                <w:spacing w:val="64"/>
                <w:w w:val="150"/>
              </w:rPr>
              <w:t xml:space="preserve"> </w:t>
            </w:r>
            <w:r>
              <w:t>de</w:t>
            </w:r>
            <w:r>
              <w:rPr>
                <w:spacing w:val="62"/>
                <w:w w:val="150"/>
              </w:rPr>
              <w:t xml:space="preserve"> </w:t>
            </w:r>
            <w:r>
              <w:t>Servicios</w:t>
            </w:r>
            <w:r>
              <w:rPr>
                <w:spacing w:val="64"/>
                <w:w w:val="150"/>
              </w:rPr>
              <w:t xml:space="preserve"> </w:t>
            </w:r>
            <w:r>
              <w:t>de</w:t>
            </w:r>
            <w:r>
              <w:rPr>
                <w:spacing w:val="65"/>
                <w:w w:val="150"/>
              </w:rPr>
              <w:t xml:space="preserve"> </w:t>
            </w:r>
            <w:r>
              <w:rPr>
                <w:spacing w:val="-2"/>
              </w:rPr>
              <w:t>Entidades</w:t>
            </w:r>
          </w:p>
          <w:p w14:paraId="08ADEA3B" w14:textId="77777777" w:rsidR="00B02CFE" w:rsidRDefault="00C814CA">
            <w:pPr>
              <w:pStyle w:val="TableParagraph"/>
              <w:spacing w:before="2" w:line="290" w:lineRule="atLeast"/>
              <w:ind w:left="554"/>
              <w:jc w:val="left"/>
            </w:pPr>
            <w:r>
              <w:t>Paraestatales</w:t>
            </w:r>
            <w:r>
              <w:rPr>
                <w:spacing w:val="27"/>
              </w:rPr>
              <w:t xml:space="preserve"> </w:t>
            </w:r>
            <w:r>
              <w:t>Empresariales</w:t>
            </w:r>
            <w:r>
              <w:rPr>
                <w:spacing w:val="27"/>
              </w:rPr>
              <w:t xml:space="preserve"> </w:t>
            </w:r>
            <w:r>
              <w:t>Financieras</w:t>
            </w:r>
            <w:r>
              <w:rPr>
                <w:spacing w:val="27"/>
              </w:rPr>
              <w:t xml:space="preserve"> </w:t>
            </w:r>
            <w:r>
              <w:t>Monetarias</w:t>
            </w:r>
            <w:r>
              <w:rPr>
                <w:spacing w:val="26"/>
              </w:rPr>
              <w:t xml:space="preserve"> </w:t>
            </w:r>
            <w:r>
              <w:t>con</w:t>
            </w:r>
            <w:r>
              <w:rPr>
                <w:spacing w:val="27"/>
              </w:rPr>
              <w:t xml:space="preserve"> </w:t>
            </w:r>
            <w:r>
              <w:t>Participación</w:t>
            </w:r>
            <w:r>
              <w:rPr>
                <w:spacing w:val="27"/>
              </w:rPr>
              <w:t xml:space="preserve"> </w:t>
            </w:r>
            <w:r>
              <w:t xml:space="preserve">Estatal </w:t>
            </w:r>
            <w:r>
              <w:rPr>
                <w:spacing w:val="-2"/>
              </w:rPr>
              <w:t>Mayoritaria</w:t>
            </w:r>
          </w:p>
        </w:tc>
        <w:tc>
          <w:tcPr>
            <w:tcW w:w="2091" w:type="dxa"/>
            <w:tcBorders>
              <w:top w:val="double" w:sz="4" w:space="0" w:color="000000"/>
            </w:tcBorders>
          </w:tcPr>
          <w:p w14:paraId="12FF9202" w14:textId="77777777" w:rsidR="00B02CFE" w:rsidRDefault="00C814CA">
            <w:pPr>
              <w:pStyle w:val="TableParagraph"/>
              <w:spacing w:before="3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</w:tbl>
    <w:p w14:paraId="4B915203" w14:textId="445144CE" w:rsidR="00B02CFE" w:rsidRDefault="00EF690A">
      <w:pPr>
        <w:pStyle w:val="Textoindependiente"/>
        <w:spacing w:before="6"/>
        <w:rPr>
          <w:sz w:val="7"/>
        </w:rPr>
      </w:pPr>
      <w:r>
        <w:t xml:space="preserve"> 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2091"/>
      </w:tblGrid>
      <w:tr w:rsidR="00B02CFE" w14:paraId="01AD69AA" w14:textId="77777777">
        <w:trPr>
          <w:trHeight w:val="873"/>
        </w:trPr>
        <w:tc>
          <w:tcPr>
            <w:tcW w:w="7659" w:type="dxa"/>
            <w:tcBorders>
              <w:bottom w:val="double" w:sz="4" w:space="0" w:color="000000"/>
            </w:tcBorders>
          </w:tcPr>
          <w:p w14:paraId="21042CE3" w14:textId="77777777" w:rsidR="00B02CFE" w:rsidRDefault="00C814CA">
            <w:pPr>
              <w:pStyle w:val="TableParagraph"/>
              <w:spacing w:before="1" w:line="276" w:lineRule="auto"/>
              <w:ind w:left="554"/>
              <w:jc w:val="left"/>
            </w:pPr>
            <w:r>
              <w:t>Ingresos</w:t>
            </w:r>
            <w:r>
              <w:rPr>
                <w:spacing w:val="80"/>
              </w:rPr>
              <w:t xml:space="preserve"> </w:t>
            </w:r>
            <w:r>
              <w:t>por</w:t>
            </w:r>
            <w:r>
              <w:rPr>
                <w:spacing w:val="80"/>
              </w:rPr>
              <w:t xml:space="preserve"> </w:t>
            </w:r>
            <w:r>
              <w:t>Venta</w:t>
            </w:r>
            <w:r>
              <w:rPr>
                <w:spacing w:val="80"/>
              </w:rPr>
              <w:t xml:space="preserve"> </w:t>
            </w:r>
            <w:r>
              <w:t>de</w:t>
            </w:r>
            <w:r>
              <w:rPr>
                <w:spacing w:val="80"/>
              </w:rPr>
              <w:t xml:space="preserve"> </w:t>
            </w:r>
            <w:r>
              <w:t>Bienes</w:t>
            </w:r>
            <w:r>
              <w:rPr>
                <w:spacing w:val="80"/>
              </w:rPr>
              <w:t xml:space="preserve"> </w:t>
            </w:r>
            <w:r>
              <w:t>y</w:t>
            </w:r>
            <w:r>
              <w:rPr>
                <w:spacing w:val="80"/>
              </w:rPr>
              <w:t xml:space="preserve"> </w:t>
            </w:r>
            <w:r>
              <w:t>Prestación</w:t>
            </w:r>
            <w:r>
              <w:rPr>
                <w:spacing w:val="80"/>
              </w:rPr>
              <w:t xml:space="preserve"> </w:t>
            </w:r>
            <w:r>
              <w:t>de</w:t>
            </w:r>
            <w:r>
              <w:rPr>
                <w:spacing w:val="80"/>
              </w:rPr>
              <w:t xml:space="preserve"> </w:t>
            </w:r>
            <w:r>
              <w:t>Servicios</w:t>
            </w:r>
            <w:r>
              <w:rPr>
                <w:spacing w:val="80"/>
              </w:rPr>
              <w:t xml:space="preserve"> </w:t>
            </w:r>
            <w:r>
              <w:t>de</w:t>
            </w:r>
            <w:r>
              <w:rPr>
                <w:spacing w:val="80"/>
              </w:rPr>
              <w:t xml:space="preserve"> </w:t>
            </w:r>
            <w:r>
              <w:t>Entidades Paraestatales</w:t>
            </w:r>
            <w:r>
              <w:rPr>
                <w:spacing w:val="54"/>
                <w:w w:val="150"/>
              </w:rPr>
              <w:t xml:space="preserve"> </w:t>
            </w:r>
            <w:r>
              <w:t>Empresariales</w:t>
            </w:r>
            <w:r>
              <w:rPr>
                <w:spacing w:val="57"/>
                <w:w w:val="150"/>
              </w:rPr>
              <w:t xml:space="preserve"> </w:t>
            </w:r>
            <w:r>
              <w:t>Financieras</w:t>
            </w:r>
            <w:r>
              <w:rPr>
                <w:spacing w:val="57"/>
                <w:w w:val="150"/>
              </w:rPr>
              <w:t xml:space="preserve"> </w:t>
            </w:r>
            <w:r>
              <w:t>No</w:t>
            </w:r>
            <w:r>
              <w:rPr>
                <w:spacing w:val="55"/>
                <w:w w:val="150"/>
              </w:rPr>
              <w:t xml:space="preserve"> </w:t>
            </w:r>
            <w:r>
              <w:t>Monetarias</w:t>
            </w:r>
            <w:r>
              <w:rPr>
                <w:spacing w:val="56"/>
                <w:w w:val="150"/>
              </w:rPr>
              <w:t xml:space="preserve"> </w:t>
            </w:r>
            <w:r>
              <w:t>con</w:t>
            </w:r>
            <w:r>
              <w:rPr>
                <w:spacing w:val="57"/>
                <w:w w:val="150"/>
              </w:rPr>
              <w:t xml:space="preserve"> </w:t>
            </w:r>
            <w:r>
              <w:rPr>
                <w:spacing w:val="-2"/>
              </w:rPr>
              <w:t>Participación</w:t>
            </w:r>
          </w:p>
          <w:p w14:paraId="383AB43E" w14:textId="77777777" w:rsidR="00B02CFE" w:rsidRDefault="00C814CA">
            <w:pPr>
              <w:pStyle w:val="TableParagraph"/>
              <w:spacing w:before="0" w:line="252" w:lineRule="exact"/>
              <w:ind w:left="554"/>
              <w:jc w:val="left"/>
            </w:pPr>
            <w:r>
              <w:t>Estatal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Mayoritaria</w:t>
            </w:r>
          </w:p>
        </w:tc>
        <w:tc>
          <w:tcPr>
            <w:tcW w:w="2091" w:type="dxa"/>
            <w:tcBorders>
              <w:bottom w:val="double" w:sz="4" w:space="0" w:color="000000"/>
            </w:tcBorders>
          </w:tcPr>
          <w:p w14:paraId="3F2175B5" w14:textId="77777777" w:rsidR="00B02CFE" w:rsidRDefault="00C814CA">
            <w:pPr>
              <w:pStyle w:val="TableParagraph"/>
              <w:spacing w:before="1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53BCE3B2" w14:textId="77777777">
        <w:trPr>
          <w:trHeight w:val="591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74BB481E" w14:textId="77777777" w:rsidR="00B02CFE" w:rsidRDefault="00C814CA">
            <w:pPr>
              <w:pStyle w:val="TableParagraph"/>
              <w:ind w:left="554"/>
              <w:jc w:val="left"/>
            </w:pPr>
            <w:r>
              <w:lastRenderedPageBreak/>
              <w:t>Ingresos</w:t>
            </w:r>
            <w:r>
              <w:rPr>
                <w:spacing w:val="59"/>
              </w:rPr>
              <w:t xml:space="preserve"> </w:t>
            </w:r>
            <w:r>
              <w:t>por</w:t>
            </w:r>
            <w:r>
              <w:rPr>
                <w:spacing w:val="63"/>
              </w:rPr>
              <w:t xml:space="preserve"> </w:t>
            </w:r>
            <w:r>
              <w:t>Venta</w:t>
            </w:r>
            <w:r>
              <w:rPr>
                <w:spacing w:val="59"/>
              </w:rPr>
              <w:t xml:space="preserve"> </w:t>
            </w:r>
            <w:r>
              <w:t>de</w:t>
            </w:r>
            <w:r>
              <w:rPr>
                <w:spacing w:val="63"/>
              </w:rPr>
              <w:t xml:space="preserve"> </w:t>
            </w:r>
            <w:r>
              <w:t>Bienes</w:t>
            </w:r>
            <w:r>
              <w:rPr>
                <w:spacing w:val="60"/>
              </w:rPr>
              <w:t xml:space="preserve"> </w:t>
            </w:r>
            <w:r>
              <w:t>y</w:t>
            </w:r>
            <w:r>
              <w:rPr>
                <w:spacing w:val="61"/>
              </w:rPr>
              <w:t xml:space="preserve"> </w:t>
            </w:r>
            <w:r>
              <w:t>Prestación</w:t>
            </w:r>
            <w:r>
              <w:rPr>
                <w:spacing w:val="60"/>
              </w:rPr>
              <w:t xml:space="preserve"> </w:t>
            </w:r>
            <w:r>
              <w:t>de</w:t>
            </w:r>
            <w:r>
              <w:rPr>
                <w:spacing w:val="62"/>
              </w:rPr>
              <w:t xml:space="preserve"> </w:t>
            </w:r>
            <w:r>
              <w:t>Servicios</w:t>
            </w:r>
            <w:r>
              <w:rPr>
                <w:spacing w:val="60"/>
              </w:rPr>
              <w:t xml:space="preserve"> </w:t>
            </w:r>
            <w:r>
              <w:t>de</w:t>
            </w:r>
            <w:r>
              <w:rPr>
                <w:spacing w:val="63"/>
              </w:rPr>
              <w:t xml:space="preserve"> </w:t>
            </w:r>
            <w:r>
              <w:rPr>
                <w:spacing w:val="-2"/>
              </w:rPr>
              <w:t>Fideicomisos</w:t>
            </w:r>
          </w:p>
          <w:p w14:paraId="4FCA8AEE" w14:textId="77777777" w:rsidR="00B02CFE" w:rsidRDefault="00C814CA">
            <w:pPr>
              <w:pStyle w:val="TableParagraph"/>
              <w:spacing w:before="37"/>
              <w:ind w:left="554"/>
              <w:jc w:val="left"/>
            </w:pPr>
            <w:r>
              <w:t>Financieros</w:t>
            </w:r>
            <w:r>
              <w:rPr>
                <w:spacing w:val="-5"/>
              </w:rPr>
              <w:t xml:space="preserve"> </w:t>
            </w:r>
            <w:r>
              <w:t>Públicos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Participación</w:t>
            </w:r>
            <w:r>
              <w:rPr>
                <w:spacing w:val="-5"/>
              </w:rPr>
              <w:t xml:space="preserve"> </w:t>
            </w:r>
            <w:r>
              <w:t>Estatal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Mayoritaria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2840A9C0" w14:textId="77777777" w:rsidR="00B02CFE" w:rsidRDefault="00C814CA">
            <w:pPr>
              <w:pStyle w:val="TableParagraph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330C7BFD" w14:textId="77777777">
        <w:trPr>
          <w:trHeight w:val="590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1077FF4E" w14:textId="77777777" w:rsidR="00B02CFE" w:rsidRDefault="00C814CA">
            <w:pPr>
              <w:pStyle w:val="TableParagraph"/>
              <w:ind w:left="554"/>
              <w:jc w:val="left"/>
            </w:pPr>
            <w:r>
              <w:t>Ingresos</w:t>
            </w:r>
            <w:r>
              <w:rPr>
                <w:spacing w:val="67"/>
              </w:rPr>
              <w:t xml:space="preserve"> </w:t>
            </w:r>
            <w:r>
              <w:t>por</w:t>
            </w:r>
            <w:r>
              <w:rPr>
                <w:spacing w:val="72"/>
              </w:rPr>
              <w:t xml:space="preserve"> </w:t>
            </w:r>
            <w:r>
              <w:t>Venta</w:t>
            </w:r>
            <w:r>
              <w:rPr>
                <w:spacing w:val="70"/>
              </w:rPr>
              <w:t xml:space="preserve"> </w:t>
            </w:r>
            <w:r>
              <w:t>de</w:t>
            </w:r>
            <w:r>
              <w:rPr>
                <w:spacing w:val="69"/>
              </w:rPr>
              <w:t xml:space="preserve"> </w:t>
            </w:r>
            <w:r>
              <w:t>Bienes</w:t>
            </w:r>
            <w:r>
              <w:rPr>
                <w:spacing w:val="71"/>
              </w:rPr>
              <w:t xml:space="preserve"> </w:t>
            </w:r>
            <w:r>
              <w:t>y</w:t>
            </w:r>
            <w:r>
              <w:rPr>
                <w:spacing w:val="69"/>
              </w:rPr>
              <w:t xml:space="preserve"> </w:t>
            </w:r>
            <w:r>
              <w:t>Prestación</w:t>
            </w:r>
            <w:r>
              <w:rPr>
                <w:spacing w:val="68"/>
              </w:rPr>
              <w:t xml:space="preserve"> </w:t>
            </w:r>
            <w:r>
              <w:t>de</w:t>
            </w:r>
            <w:r>
              <w:rPr>
                <w:spacing w:val="69"/>
              </w:rPr>
              <w:t xml:space="preserve"> </w:t>
            </w:r>
            <w:r>
              <w:t>Servicios</w:t>
            </w:r>
            <w:r>
              <w:rPr>
                <w:spacing w:val="70"/>
              </w:rPr>
              <w:t xml:space="preserve"> </w:t>
            </w:r>
            <w:r>
              <w:t>de</w:t>
            </w:r>
            <w:r>
              <w:rPr>
                <w:spacing w:val="69"/>
              </w:rPr>
              <w:t xml:space="preserve"> </w:t>
            </w:r>
            <w:r>
              <w:t>los</w:t>
            </w:r>
            <w:r>
              <w:rPr>
                <w:spacing w:val="76"/>
              </w:rPr>
              <w:t xml:space="preserve"> </w:t>
            </w:r>
            <w:r>
              <w:rPr>
                <w:spacing w:val="-2"/>
              </w:rPr>
              <w:t>Poderes</w:t>
            </w:r>
          </w:p>
          <w:p w14:paraId="668A0C6E" w14:textId="77777777" w:rsidR="00B02CFE" w:rsidRDefault="00C814CA">
            <w:pPr>
              <w:pStyle w:val="TableParagraph"/>
              <w:spacing w:before="37"/>
              <w:ind w:left="554"/>
              <w:jc w:val="left"/>
            </w:pPr>
            <w:r>
              <w:t>Legislativo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Judicial,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Órganos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Autónomos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590BC189" w14:textId="77777777" w:rsidR="00B02CFE" w:rsidRDefault="00C814CA">
            <w:pPr>
              <w:pStyle w:val="TableParagraph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4F7A9D8D" w14:textId="77777777">
        <w:trPr>
          <w:trHeight w:val="460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00FD5CE0" w14:textId="77777777" w:rsidR="00B02CFE" w:rsidRDefault="00C814CA">
            <w:pPr>
              <w:pStyle w:val="TableParagraph"/>
              <w:spacing w:before="11"/>
              <w:ind w:left="554"/>
              <w:jc w:val="left"/>
            </w:pPr>
            <w:r>
              <w:t>Otros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Ingresos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12E0A730" w14:textId="77777777" w:rsidR="00B02CFE" w:rsidRDefault="00C814CA">
            <w:pPr>
              <w:pStyle w:val="TableParagraph"/>
              <w:spacing w:before="11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6F02F212" w14:textId="77777777">
        <w:trPr>
          <w:trHeight w:val="591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2DFB09A5" w14:textId="77777777" w:rsidR="00B02CFE" w:rsidRDefault="00C814CA">
            <w:pPr>
              <w:pStyle w:val="TableParagraph"/>
              <w:tabs>
                <w:tab w:val="left" w:pos="1822"/>
                <w:tab w:val="left" w:pos="3340"/>
                <w:tab w:val="left" w:pos="4591"/>
                <w:tab w:val="left" w:pos="5773"/>
                <w:tab w:val="left" w:pos="6944"/>
                <w:tab w:val="left" w:pos="7378"/>
              </w:tabs>
              <w:ind w:left="107"/>
              <w:jc w:val="left"/>
              <w:rPr>
                <w:b/>
              </w:rPr>
            </w:pPr>
            <w:r>
              <w:rPr>
                <w:b/>
                <w:spacing w:val="-2"/>
              </w:rPr>
              <w:t>Participaciones,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Aportaciones,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Convenios,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Incentivos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Derivados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de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la</w:t>
            </w:r>
          </w:p>
          <w:p w14:paraId="12ADD1D1" w14:textId="77777777" w:rsidR="00B02CFE" w:rsidRDefault="00C814CA">
            <w:pPr>
              <w:pStyle w:val="TableParagraph"/>
              <w:spacing w:before="40"/>
              <w:ind w:left="107"/>
              <w:jc w:val="left"/>
              <w:rPr>
                <w:b/>
              </w:rPr>
            </w:pPr>
            <w:r>
              <w:rPr>
                <w:b/>
              </w:rPr>
              <w:t>Colaboración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Fiscal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Fondos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Distintos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Aportaciones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3156EE5B" w14:textId="77777777" w:rsidR="00B02CFE" w:rsidRDefault="00C814CA">
            <w:pPr>
              <w:pStyle w:val="TableParagraph"/>
              <w:ind w:left="0" w:right="95"/>
              <w:jc w:val="right"/>
              <w:rPr>
                <w:b/>
              </w:rPr>
            </w:pPr>
            <w:r>
              <w:rPr>
                <w:b/>
                <w:spacing w:val="-2"/>
              </w:rPr>
              <w:t>52,325,419.00</w:t>
            </w:r>
          </w:p>
        </w:tc>
      </w:tr>
      <w:tr w:rsidR="00B02CFE" w14:paraId="264D17BC" w14:textId="77777777">
        <w:trPr>
          <w:trHeight w:val="299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5F0D94A6" w14:textId="77777777" w:rsidR="00B02CFE" w:rsidRDefault="00C814CA">
            <w:pPr>
              <w:pStyle w:val="TableParagraph"/>
              <w:ind w:left="554"/>
              <w:jc w:val="left"/>
            </w:pPr>
            <w:r>
              <w:rPr>
                <w:spacing w:val="-2"/>
              </w:rPr>
              <w:t>Participaciones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270C84BD" w14:textId="77777777" w:rsidR="00B02CFE" w:rsidRDefault="00C814CA">
            <w:pPr>
              <w:pStyle w:val="TableParagraph"/>
              <w:ind w:left="0" w:right="93"/>
              <w:jc w:val="right"/>
            </w:pPr>
            <w:r>
              <w:rPr>
                <w:spacing w:val="-2"/>
              </w:rPr>
              <w:t>32,863,433.00</w:t>
            </w:r>
          </w:p>
        </w:tc>
      </w:tr>
      <w:tr w:rsidR="00B02CFE" w14:paraId="1EB23661" w14:textId="77777777">
        <w:trPr>
          <w:trHeight w:val="300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76944F4D" w14:textId="77777777" w:rsidR="00B02CFE" w:rsidRDefault="00C814CA">
            <w:pPr>
              <w:pStyle w:val="TableParagraph"/>
              <w:spacing w:before="12"/>
              <w:ind w:left="554"/>
              <w:jc w:val="left"/>
            </w:pPr>
            <w:r>
              <w:rPr>
                <w:spacing w:val="-2"/>
              </w:rPr>
              <w:t>Aportaciones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32B32C2B" w14:textId="77777777" w:rsidR="00B02CFE" w:rsidRDefault="00C814CA">
            <w:pPr>
              <w:pStyle w:val="TableParagraph"/>
              <w:spacing w:before="12"/>
              <w:ind w:left="0" w:right="93"/>
              <w:jc w:val="right"/>
            </w:pPr>
            <w:r>
              <w:rPr>
                <w:spacing w:val="-2"/>
              </w:rPr>
              <w:t>19,461,986.00</w:t>
            </w:r>
          </w:p>
        </w:tc>
      </w:tr>
      <w:tr w:rsidR="00B02CFE" w14:paraId="35C762AD" w14:textId="77777777">
        <w:trPr>
          <w:trHeight w:val="301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35DCE907" w14:textId="77777777" w:rsidR="00B02CFE" w:rsidRDefault="00C814CA">
            <w:pPr>
              <w:pStyle w:val="TableParagraph"/>
              <w:spacing w:before="12"/>
              <w:ind w:left="554"/>
              <w:jc w:val="left"/>
            </w:pPr>
            <w:r>
              <w:rPr>
                <w:spacing w:val="-2"/>
              </w:rPr>
              <w:t>Convenios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76E47773" w14:textId="77777777" w:rsidR="00B02CFE" w:rsidRDefault="00C814CA">
            <w:pPr>
              <w:pStyle w:val="TableParagraph"/>
              <w:spacing w:before="12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0F1EBF8E" w14:textId="77777777">
        <w:trPr>
          <w:trHeight w:val="301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3D214FE7" w14:textId="77777777" w:rsidR="00B02CFE" w:rsidRDefault="00C814CA">
            <w:pPr>
              <w:pStyle w:val="TableParagraph"/>
              <w:ind w:left="554"/>
              <w:jc w:val="left"/>
            </w:pPr>
            <w:r>
              <w:t>Incentivos</w:t>
            </w:r>
            <w:r>
              <w:rPr>
                <w:spacing w:val="-4"/>
              </w:rPr>
              <w:t xml:space="preserve"> </w:t>
            </w:r>
            <w:r>
              <w:t>Derivados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Colaboración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Fiscal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42032E94" w14:textId="77777777" w:rsidR="00B02CFE" w:rsidRDefault="00C814CA">
            <w:pPr>
              <w:pStyle w:val="TableParagraph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06692CE7" w14:textId="77777777">
        <w:trPr>
          <w:trHeight w:val="300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29A7719F" w14:textId="77777777" w:rsidR="00B02CFE" w:rsidRDefault="00C814CA">
            <w:pPr>
              <w:pStyle w:val="TableParagraph"/>
              <w:ind w:left="554"/>
              <w:jc w:val="left"/>
            </w:pPr>
            <w:r>
              <w:t>Fondos</w:t>
            </w:r>
            <w:r>
              <w:rPr>
                <w:spacing w:val="-3"/>
              </w:rPr>
              <w:t xml:space="preserve"> </w:t>
            </w:r>
            <w:r>
              <w:t>Distintos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Aportaciones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17BE9BBC" w14:textId="77777777" w:rsidR="00B02CFE" w:rsidRDefault="00C814CA">
            <w:pPr>
              <w:pStyle w:val="TableParagraph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5410201F" w14:textId="77777777">
        <w:trPr>
          <w:trHeight w:val="590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0BEC56D7" w14:textId="77777777" w:rsidR="00B02CFE" w:rsidRDefault="00C814CA">
            <w:pPr>
              <w:pStyle w:val="TableParagraph"/>
              <w:spacing w:before="11"/>
              <w:ind w:left="107"/>
              <w:jc w:val="left"/>
              <w:rPr>
                <w:b/>
              </w:rPr>
            </w:pPr>
            <w:proofErr w:type="gramStart"/>
            <w:r>
              <w:rPr>
                <w:b/>
              </w:rPr>
              <w:t>Transferencias,</w:t>
            </w:r>
            <w:r>
              <w:rPr>
                <w:b/>
                <w:spacing w:val="30"/>
              </w:rPr>
              <w:t xml:space="preserve">  </w:t>
            </w:r>
            <w:r>
              <w:rPr>
                <w:b/>
              </w:rPr>
              <w:t>Asignaciones</w:t>
            </w:r>
            <w:proofErr w:type="gramEnd"/>
            <w:r>
              <w:rPr>
                <w:b/>
              </w:rPr>
              <w:t>,</w:t>
            </w:r>
            <w:r>
              <w:rPr>
                <w:b/>
                <w:spacing w:val="31"/>
              </w:rPr>
              <w:t xml:space="preserve">  </w:t>
            </w:r>
            <w:r>
              <w:rPr>
                <w:b/>
              </w:rPr>
              <w:t>Subsidios</w:t>
            </w:r>
            <w:r>
              <w:rPr>
                <w:b/>
                <w:spacing w:val="31"/>
              </w:rPr>
              <w:t xml:space="preserve">  </w:t>
            </w:r>
            <w:r>
              <w:rPr>
                <w:b/>
              </w:rPr>
              <w:t>y</w:t>
            </w:r>
            <w:r>
              <w:rPr>
                <w:b/>
                <w:spacing w:val="31"/>
              </w:rPr>
              <w:t xml:space="preserve">  </w:t>
            </w:r>
            <w:r>
              <w:rPr>
                <w:b/>
              </w:rPr>
              <w:t>Subvenciones,</w:t>
            </w:r>
            <w:r>
              <w:rPr>
                <w:b/>
                <w:spacing w:val="30"/>
              </w:rPr>
              <w:t xml:space="preserve">  </w:t>
            </w:r>
            <w:r>
              <w:rPr>
                <w:b/>
              </w:rPr>
              <w:t>y</w:t>
            </w:r>
            <w:r>
              <w:rPr>
                <w:b/>
                <w:spacing w:val="32"/>
              </w:rPr>
              <w:t xml:space="preserve">  </w:t>
            </w:r>
            <w:r>
              <w:rPr>
                <w:b/>
              </w:rPr>
              <w:t>Pensiones</w:t>
            </w:r>
            <w:r>
              <w:rPr>
                <w:b/>
                <w:spacing w:val="30"/>
              </w:rPr>
              <w:t xml:space="preserve">  </w:t>
            </w:r>
            <w:r>
              <w:rPr>
                <w:b/>
                <w:spacing w:val="-10"/>
              </w:rPr>
              <w:t>y</w:t>
            </w:r>
          </w:p>
          <w:p w14:paraId="04CC1D12" w14:textId="77777777" w:rsidR="00B02CFE" w:rsidRDefault="00C814CA">
            <w:pPr>
              <w:pStyle w:val="TableParagraph"/>
              <w:spacing w:before="37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</w:rPr>
              <w:t>Jubilaciones.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25840066" w14:textId="77777777" w:rsidR="00B02CFE" w:rsidRDefault="00C814CA">
            <w:pPr>
              <w:pStyle w:val="TableParagraph"/>
              <w:spacing w:before="11"/>
              <w:ind w:left="0" w:right="93"/>
              <w:jc w:val="right"/>
              <w:rPr>
                <w:b/>
              </w:rPr>
            </w:pPr>
            <w:r>
              <w:rPr>
                <w:b/>
                <w:spacing w:val="-4"/>
              </w:rPr>
              <w:t>0.00</w:t>
            </w:r>
          </w:p>
        </w:tc>
      </w:tr>
      <w:tr w:rsidR="00B02CFE" w14:paraId="1A783A93" w14:textId="77777777">
        <w:trPr>
          <w:trHeight w:val="461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09AD21A7" w14:textId="77777777" w:rsidR="00B02CFE" w:rsidRDefault="00C814CA">
            <w:pPr>
              <w:pStyle w:val="TableParagraph"/>
              <w:spacing w:before="12"/>
              <w:ind w:left="554"/>
              <w:jc w:val="left"/>
            </w:pPr>
            <w:r>
              <w:t>Transferencias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Asignaciones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51F0B5B8" w14:textId="77777777" w:rsidR="00B02CFE" w:rsidRDefault="00C814CA">
            <w:pPr>
              <w:pStyle w:val="TableParagraph"/>
              <w:spacing w:before="12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50B9BAE5" w14:textId="77777777">
        <w:trPr>
          <w:trHeight w:val="459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116BCE01" w14:textId="77777777" w:rsidR="00B02CFE" w:rsidRDefault="00C814CA">
            <w:pPr>
              <w:pStyle w:val="TableParagraph"/>
              <w:ind w:left="554"/>
              <w:jc w:val="left"/>
            </w:pPr>
            <w:r>
              <w:t>Subsidios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Subvenciones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6FCAC378" w14:textId="77777777" w:rsidR="00B02CFE" w:rsidRDefault="00C814CA">
            <w:pPr>
              <w:pStyle w:val="TableParagraph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4889C8E7" w14:textId="77777777">
        <w:trPr>
          <w:trHeight w:val="460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0043B70A" w14:textId="77777777" w:rsidR="00B02CFE" w:rsidRDefault="00C814CA">
            <w:pPr>
              <w:pStyle w:val="TableParagraph"/>
              <w:spacing w:before="91"/>
              <w:ind w:left="554"/>
              <w:jc w:val="left"/>
            </w:pPr>
            <w:r>
              <w:t>Pensiones</w:t>
            </w:r>
            <w:r>
              <w:rPr>
                <w:spacing w:val="-3"/>
              </w:rPr>
              <w:t xml:space="preserve"> </w:t>
            </w:r>
            <w:r>
              <w:t xml:space="preserve">y </w:t>
            </w:r>
            <w:r>
              <w:rPr>
                <w:spacing w:val="-2"/>
              </w:rPr>
              <w:t>Jubilaciones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40D1B7ED" w14:textId="77777777" w:rsidR="00B02CFE" w:rsidRDefault="00C814CA">
            <w:pPr>
              <w:pStyle w:val="TableParagraph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53EF18C0" w14:textId="77777777">
        <w:trPr>
          <w:trHeight w:val="590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68ED2AEB" w14:textId="77777777" w:rsidR="00B02CFE" w:rsidRDefault="00C814CA">
            <w:pPr>
              <w:pStyle w:val="TableParagraph"/>
              <w:spacing w:before="11"/>
              <w:ind w:left="554"/>
              <w:jc w:val="left"/>
            </w:pPr>
            <w:r>
              <w:t>Transferencias</w:t>
            </w:r>
            <w:r>
              <w:rPr>
                <w:spacing w:val="31"/>
              </w:rPr>
              <w:t xml:space="preserve"> </w:t>
            </w:r>
            <w:r>
              <w:t>del</w:t>
            </w:r>
            <w:r>
              <w:rPr>
                <w:spacing w:val="36"/>
              </w:rPr>
              <w:t xml:space="preserve"> </w:t>
            </w:r>
            <w:r>
              <w:t>Fondo</w:t>
            </w:r>
            <w:r>
              <w:rPr>
                <w:spacing w:val="32"/>
              </w:rPr>
              <w:t xml:space="preserve"> </w:t>
            </w:r>
            <w:r>
              <w:t>Mexicano</w:t>
            </w:r>
            <w:r>
              <w:rPr>
                <w:spacing w:val="32"/>
              </w:rPr>
              <w:t xml:space="preserve"> </w:t>
            </w:r>
            <w:r>
              <w:t>del</w:t>
            </w:r>
            <w:r>
              <w:rPr>
                <w:spacing w:val="38"/>
              </w:rPr>
              <w:t xml:space="preserve"> </w:t>
            </w:r>
            <w:r>
              <w:t>Petróleo</w:t>
            </w:r>
            <w:r>
              <w:rPr>
                <w:spacing w:val="35"/>
              </w:rPr>
              <w:t xml:space="preserve"> </w:t>
            </w:r>
            <w:r>
              <w:t>para</w:t>
            </w:r>
            <w:r>
              <w:rPr>
                <w:spacing w:val="35"/>
              </w:rPr>
              <w:t xml:space="preserve"> </w:t>
            </w:r>
            <w:r>
              <w:t>la</w:t>
            </w:r>
            <w:r>
              <w:rPr>
                <w:spacing w:val="35"/>
              </w:rPr>
              <w:t xml:space="preserve"> </w:t>
            </w:r>
            <w:r>
              <w:t>Estabilización</w:t>
            </w:r>
            <w:r>
              <w:rPr>
                <w:spacing w:val="35"/>
              </w:rPr>
              <w:t xml:space="preserve"> </w:t>
            </w:r>
            <w:r>
              <w:t>y</w:t>
            </w:r>
            <w:r>
              <w:rPr>
                <w:spacing w:val="35"/>
              </w:rPr>
              <w:t xml:space="preserve"> </w:t>
            </w:r>
            <w:r>
              <w:rPr>
                <w:spacing w:val="-5"/>
              </w:rPr>
              <w:t>el</w:t>
            </w:r>
          </w:p>
          <w:p w14:paraId="6D9473E0" w14:textId="77777777" w:rsidR="00B02CFE" w:rsidRDefault="00C814CA">
            <w:pPr>
              <w:pStyle w:val="TableParagraph"/>
              <w:spacing w:before="38"/>
              <w:ind w:left="554"/>
              <w:jc w:val="left"/>
            </w:pPr>
            <w:r>
              <w:rPr>
                <w:spacing w:val="-2"/>
              </w:rPr>
              <w:t>Desarrollo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732E57E6" w14:textId="77777777" w:rsidR="00B02CFE" w:rsidRDefault="00C814CA">
            <w:pPr>
              <w:pStyle w:val="TableParagraph"/>
              <w:spacing w:before="11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4485A380" w14:textId="77777777">
        <w:trPr>
          <w:trHeight w:val="462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169563E1" w14:textId="77777777" w:rsidR="00B02CFE" w:rsidRDefault="00C814CA">
            <w:pPr>
              <w:pStyle w:val="TableParagraph"/>
              <w:spacing w:before="12"/>
              <w:ind w:left="107"/>
              <w:jc w:val="left"/>
              <w:rPr>
                <w:b/>
              </w:rPr>
            </w:pPr>
            <w:r>
              <w:rPr>
                <w:b/>
              </w:rPr>
              <w:t>Ingresos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Derivados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Financiamientos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7C257851" w14:textId="77777777" w:rsidR="00B02CFE" w:rsidRDefault="00C814CA">
            <w:pPr>
              <w:pStyle w:val="TableParagraph"/>
              <w:spacing w:before="12"/>
              <w:ind w:left="0" w:right="93"/>
              <w:jc w:val="right"/>
              <w:rPr>
                <w:b/>
              </w:rPr>
            </w:pPr>
            <w:r>
              <w:rPr>
                <w:b/>
                <w:spacing w:val="-4"/>
              </w:rPr>
              <w:t>0.00</w:t>
            </w:r>
          </w:p>
        </w:tc>
      </w:tr>
      <w:tr w:rsidR="00B02CFE" w14:paraId="215C3659" w14:textId="77777777">
        <w:trPr>
          <w:trHeight w:val="459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55DE4AE1" w14:textId="77777777" w:rsidR="00B02CFE" w:rsidRDefault="00C814CA">
            <w:pPr>
              <w:pStyle w:val="TableParagraph"/>
              <w:ind w:left="554"/>
              <w:jc w:val="left"/>
            </w:pPr>
            <w:r>
              <w:t>Endeudamiento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Interno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4BEB6A5C" w14:textId="77777777" w:rsidR="00B02CFE" w:rsidRDefault="00C814CA">
            <w:pPr>
              <w:pStyle w:val="TableParagraph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4446BC24" w14:textId="77777777">
        <w:trPr>
          <w:trHeight w:val="460"/>
        </w:trPr>
        <w:tc>
          <w:tcPr>
            <w:tcW w:w="7659" w:type="dxa"/>
            <w:tcBorders>
              <w:top w:val="double" w:sz="4" w:space="0" w:color="000000"/>
              <w:bottom w:val="double" w:sz="4" w:space="0" w:color="000000"/>
            </w:tcBorders>
          </w:tcPr>
          <w:p w14:paraId="699DAF86" w14:textId="77777777" w:rsidR="00B02CFE" w:rsidRDefault="00C814CA">
            <w:pPr>
              <w:pStyle w:val="TableParagraph"/>
              <w:ind w:left="554"/>
              <w:jc w:val="left"/>
            </w:pPr>
            <w:r>
              <w:t>Endeudamiento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Externo</w:t>
            </w:r>
          </w:p>
        </w:tc>
        <w:tc>
          <w:tcPr>
            <w:tcW w:w="2091" w:type="dxa"/>
            <w:tcBorders>
              <w:top w:val="double" w:sz="4" w:space="0" w:color="000000"/>
              <w:bottom w:val="double" w:sz="4" w:space="0" w:color="000000"/>
            </w:tcBorders>
          </w:tcPr>
          <w:p w14:paraId="6163948C" w14:textId="77777777" w:rsidR="00B02CFE" w:rsidRDefault="00C814CA">
            <w:pPr>
              <w:pStyle w:val="TableParagraph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B02CFE" w14:paraId="2A633F02" w14:textId="77777777">
        <w:trPr>
          <w:trHeight w:val="461"/>
        </w:trPr>
        <w:tc>
          <w:tcPr>
            <w:tcW w:w="7659" w:type="dxa"/>
            <w:tcBorders>
              <w:top w:val="double" w:sz="4" w:space="0" w:color="000000"/>
            </w:tcBorders>
          </w:tcPr>
          <w:p w14:paraId="68AC7F87" w14:textId="77777777" w:rsidR="00B02CFE" w:rsidRDefault="00C814CA">
            <w:pPr>
              <w:pStyle w:val="TableParagraph"/>
              <w:spacing w:before="11"/>
              <w:ind w:left="554"/>
              <w:jc w:val="left"/>
            </w:pPr>
            <w:r>
              <w:t>Financiamiento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Interno</w:t>
            </w:r>
          </w:p>
        </w:tc>
        <w:tc>
          <w:tcPr>
            <w:tcW w:w="2091" w:type="dxa"/>
            <w:tcBorders>
              <w:top w:val="double" w:sz="4" w:space="0" w:color="000000"/>
            </w:tcBorders>
          </w:tcPr>
          <w:p w14:paraId="3CA53EB3" w14:textId="77777777" w:rsidR="00B02CFE" w:rsidRDefault="00C814CA">
            <w:pPr>
              <w:pStyle w:val="TableParagraph"/>
              <w:spacing w:before="11"/>
              <w:ind w:left="0" w:right="93"/>
              <w:jc w:val="right"/>
            </w:pPr>
            <w:r>
              <w:rPr>
                <w:spacing w:val="-4"/>
              </w:rPr>
              <w:t>0.00</w:t>
            </w:r>
          </w:p>
        </w:tc>
      </w:tr>
    </w:tbl>
    <w:p w14:paraId="3C74EB5F" w14:textId="77777777" w:rsidR="00B02CFE" w:rsidRDefault="00B02CFE">
      <w:pPr>
        <w:pStyle w:val="Textoindependiente"/>
        <w:spacing w:before="6"/>
        <w:rPr>
          <w:sz w:val="16"/>
        </w:rPr>
      </w:pPr>
    </w:p>
    <w:p w14:paraId="6C766577" w14:textId="77777777" w:rsidR="00B02CFE" w:rsidRDefault="00C814CA">
      <w:pPr>
        <w:pStyle w:val="Textoindependiente"/>
        <w:spacing w:before="92" w:line="276" w:lineRule="auto"/>
        <w:ind w:left="178" w:right="229"/>
        <w:jc w:val="both"/>
      </w:pPr>
      <w:r>
        <w:rPr>
          <w:b/>
        </w:rPr>
        <w:t>Artículo 3</w:t>
      </w:r>
      <w:r>
        <w:t>. Corresponde a la Tesorería Municipal la administración y recaudación de los ingresos municipales, la cual podrá ser auxiliada por las dependencias o entidades de la administración pública estatal y municipal, así como por los organismos públicos o privad</w:t>
      </w:r>
      <w:r>
        <w:t>os conforme a lo dispuesto en el Código Financiero en relación a lo señalado en el artículo 73 de la Ley Municipal.</w:t>
      </w:r>
    </w:p>
    <w:p w14:paraId="151F6ACA" w14:textId="77777777" w:rsidR="00B02CFE" w:rsidRDefault="00C814CA">
      <w:pPr>
        <w:pStyle w:val="Textoindependiente"/>
        <w:spacing w:before="188" w:line="276" w:lineRule="auto"/>
        <w:ind w:left="178" w:right="227"/>
        <w:jc w:val="both"/>
      </w:pPr>
      <w:r>
        <w:rPr>
          <w:b/>
        </w:rPr>
        <w:t xml:space="preserve">Artículo 4 </w:t>
      </w:r>
      <w:r>
        <w:t>Las contribuciones establecidas en esta Ley podrán modificarse o complementarse con base al otorgamiento de facultades cuando las</w:t>
      </w:r>
      <w:r>
        <w:t xml:space="preserve"> disposiciones legales lo permitan, o mediante Ley o Decreto de la legislatura del Estado, con el propósito de que este obtenga mayores participaciones y aportaciones.</w:t>
      </w:r>
    </w:p>
    <w:p w14:paraId="715071DD" w14:textId="77777777" w:rsidR="00B02CFE" w:rsidRDefault="00C814CA">
      <w:pPr>
        <w:pStyle w:val="Textoindependiente"/>
        <w:spacing w:before="190" w:line="276" w:lineRule="auto"/>
        <w:ind w:left="178" w:right="236"/>
        <w:jc w:val="both"/>
      </w:pPr>
      <w:r>
        <w:rPr>
          <w:b/>
        </w:rPr>
        <w:t>Artículo 5</w:t>
      </w:r>
      <w:r>
        <w:t>. Todo ingreso municipal, cualquiera que sea su origen o naturaleza, deberá se</w:t>
      </w:r>
      <w:r>
        <w:t>r registrado por la Tesorería Municipal y formar parte de la cuenta pública municipal.</w:t>
      </w:r>
    </w:p>
    <w:p w14:paraId="7DDBCCE0" w14:textId="7CC96088" w:rsidR="00B02CFE" w:rsidRDefault="00EF690A">
      <w:pPr>
        <w:pStyle w:val="Textoindependiente"/>
        <w:spacing w:before="88" w:line="276" w:lineRule="auto"/>
        <w:ind w:left="178" w:right="232"/>
        <w:jc w:val="both"/>
      </w:pPr>
      <w:r>
        <w:t xml:space="preserve"> </w:t>
      </w:r>
      <w:r w:rsidR="00C814CA">
        <w:t>Por el</w:t>
      </w:r>
      <w:r w:rsidR="00C814CA">
        <w:rPr>
          <w:spacing w:val="-1"/>
        </w:rPr>
        <w:t xml:space="preserve"> </w:t>
      </w:r>
      <w:r w:rsidR="00C814CA">
        <w:t>cobro de las</w:t>
      </w:r>
      <w:r w:rsidR="00C814CA">
        <w:rPr>
          <w:spacing w:val="-2"/>
        </w:rPr>
        <w:t xml:space="preserve"> </w:t>
      </w:r>
      <w:r w:rsidR="00C814CA">
        <w:t>diversas</w:t>
      </w:r>
      <w:r w:rsidR="00C814CA">
        <w:rPr>
          <w:spacing w:val="-2"/>
        </w:rPr>
        <w:t xml:space="preserve"> </w:t>
      </w:r>
      <w:r w:rsidR="00C814CA">
        <w:t>contribuciones a</w:t>
      </w:r>
      <w:r w:rsidR="00C814CA">
        <w:rPr>
          <w:spacing w:val="-2"/>
        </w:rPr>
        <w:t xml:space="preserve"> </w:t>
      </w:r>
      <w:r w:rsidR="00C814CA">
        <w:t>que se refiere esta Ley, el Ayuntamiento,</w:t>
      </w:r>
      <w:r w:rsidR="00C814CA">
        <w:rPr>
          <w:spacing w:val="-2"/>
        </w:rPr>
        <w:t xml:space="preserve"> </w:t>
      </w:r>
      <w:r w:rsidR="00C814CA">
        <w:t>a</w:t>
      </w:r>
      <w:r w:rsidR="00C814CA">
        <w:rPr>
          <w:spacing w:val="-2"/>
        </w:rPr>
        <w:t xml:space="preserve"> </w:t>
      </w:r>
      <w:r w:rsidR="00C814CA">
        <w:t>través</w:t>
      </w:r>
      <w:r w:rsidR="00C814CA">
        <w:rPr>
          <w:spacing w:val="-2"/>
        </w:rPr>
        <w:t xml:space="preserve"> </w:t>
      </w:r>
      <w:r w:rsidR="00C814CA">
        <w:t>de</w:t>
      </w:r>
      <w:r w:rsidR="00C814CA">
        <w:rPr>
          <w:spacing w:val="-2"/>
        </w:rPr>
        <w:t xml:space="preserve"> </w:t>
      </w:r>
      <w:r w:rsidR="00C814CA">
        <w:t>las diversas instancias administrativas, expedirá el comprobante fiscal debidamente autorizado por el Sistema de Administración Tributaria.</w:t>
      </w:r>
    </w:p>
    <w:p w14:paraId="744FA94E" w14:textId="77777777" w:rsidR="00B02CFE" w:rsidRDefault="00C814CA">
      <w:pPr>
        <w:pStyle w:val="Textoindependiente"/>
        <w:spacing w:before="159" w:line="276" w:lineRule="auto"/>
        <w:ind w:left="178" w:right="229"/>
        <w:jc w:val="both"/>
      </w:pPr>
      <w:r>
        <w:t xml:space="preserve">Cuando al hacer los cálculos correspondientes resultaren fracciones, se redondearán al entero inmediato, ya </w:t>
      </w:r>
      <w:r>
        <w:lastRenderedPageBreak/>
        <w:t>sea supe</w:t>
      </w:r>
      <w:r>
        <w:t>rior o inferior.</w:t>
      </w:r>
    </w:p>
    <w:p w14:paraId="2F1EFFF6" w14:textId="77777777" w:rsidR="00B02CFE" w:rsidRDefault="00C814CA">
      <w:pPr>
        <w:pStyle w:val="Textoindependiente"/>
        <w:spacing w:before="160" w:line="276" w:lineRule="auto"/>
        <w:ind w:left="178" w:right="232"/>
        <w:jc w:val="both"/>
      </w:pPr>
      <w:r>
        <w:rPr>
          <w:b/>
        </w:rPr>
        <w:t>Artículo 6</w:t>
      </w:r>
      <w:r>
        <w:t>. El Ayuntamiento podrá contratar financiamientos a su cargo, previa autorización del Congreso</w:t>
      </w:r>
      <w:r>
        <w:rPr>
          <w:spacing w:val="40"/>
        </w:rPr>
        <w:t xml:space="preserve"> </w:t>
      </w:r>
      <w:r>
        <w:t>del Estado, exclusivamente para inversión pública como lo indica la Ley de Deuda Pública del Estado de Tlaxcala, así como la Ley de Di</w:t>
      </w:r>
      <w:r>
        <w:t>sciplina Financiera, hasta por un monto que no rebase el quince por ciento de los ingresos estimados apegándose a lo que establece el artículo 101, de la Constitución Política del Estado Libre y Soberano de Tlaxcala.</w:t>
      </w:r>
    </w:p>
    <w:p w14:paraId="534E4620" w14:textId="77777777" w:rsidR="00B02CFE" w:rsidRDefault="00C814CA">
      <w:pPr>
        <w:spacing w:before="213" w:line="276" w:lineRule="auto"/>
        <w:ind w:left="3947" w:right="3996"/>
        <w:jc w:val="center"/>
        <w:rPr>
          <w:b/>
        </w:rPr>
      </w:pPr>
      <w:r>
        <w:rPr>
          <w:b/>
        </w:rPr>
        <w:t>TÍTULO</w:t>
      </w:r>
      <w:r>
        <w:rPr>
          <w:b/>
          <w:spacing w:val="-14"/>
        </w:rPr>
        <w:t xml:space="preserve"> </w:t>
      </w:r>
      <w:r>
        <w:rPr>
          <w:b/>
        </w:rPr>
        <w:t xml:space="preserve">SEGUNDO </w:t>
      </w:r>
      <w:r>
        <w:rPr>
          <w:b/>
          <w:spacing w:val="-2"/>
        </w:rPr>
        <w:t>IMPUESTOS</w:t>
      </w:r>
    </w:p>
    <w:p w14:paraId="7CE51795" w14:textId="77777777" w:rsidR="00B02CFE" w:rsidRDefault="00B02CFE">
      <w:pPr>
        <w:pStyle w:val="Textoindependiente"/>
        <w:spacing w:before="3"/>
        <w:rPr>
          <w:b/>
          <w:sz w:val="25"/>
        </w:rPr>
      </w:pPr>
    </w:p>
    <w:p w14:paraId="7BC6A6C9" w14:textId="77777777" w:rsidR="00B02CFE" w:rsidRDefault="00C814CA">
      <w:pPr>
        <w:spacing w:line="276" w:lineRule="auto"/>
        <w:ind w:left="3913" w:right="3963" w:hanging="2"/>
        <w:jc w:val="center"/>
        <w:rPr>
          <w:b/>
        </w:rPr>
      </w:pPr>
      <w:r>
        <w:rPr>
          <w:b/>
        </w:rPr>
        <w:t>CAPÍTULO I IM</w:t>
      </w:r>
      <w:r>
        <w:rPr>
          <w:b/>
        </w:rPr>
        <w:t>PUESTO</w:t>
      </w:r>
      <w:r>
        <w:rPr>
          <w:b/>
          <w:spacing w:val="-14"/>
        </w:rPr>
        <w:t xml:space="preserve"> </w:t>
      </w:r>
      <w:r>
        <w:rPr>
          <w:b/>
        </w:rPr>
        <w:t>PREDIAL</w:t>
      </w:r>
    </w:p>
    <w:p w14:paraId="0EF9705F" w14:textId="77777777" w:rsidR="00B02CFE" w:rsidRDefault="00B02CFE">
      <w:pPr>
        <w:pStyle w:val="Textoindependiente"/>
        <w:spacing w:before="4"/>
        <w:rPr>
          <w:b/>
          <w:sz w:val="25"/>
        </w:rPr>
      </w:pPr>
    </w:p>
    <w:p w14:paraId="1258B006" w14:textId="77777777" w:rsidR="00B02CFE" w:rsidRDefault="00C814CA">
      <w:pPr>
        <w:pStyle w:val="Textoindependiente"/>
        <w:spacing w:line="276" w:lineRule="auto"/>
        <w:ind w:left="178" w:right="232"/>
        <w:jc w:val="both"/>
      </w:pPr>
      <w:r>
        <w:rPr>
          <w:b/>
        </w:rPr>
        <w:t>Artículo 7</w:t>
      </w:r>
      <w:r>
        <w:t>. El objeto de este impuesto es gravar la propiedad o posesión de los predios urbanos y rústicos ubicados en el territorio del Municipio, así como de las construcciones edificadas sobre los mismos, que tengan las personas físicas y morales que se encuentre</w:t>
      </w:r>
      <w:r>
        <w:t>n en los siguientes supuestos:</w:t>
      </w:r>
    </w:p>
    <w:p w14:paraId="6F65A2E7" w14:textId="77777777" w:rsidR="00B02CFE" w:rsidRDefault="00B02CFE">
      <w:pPr>
        <w:pStyle w:val="Textoindependiente"/>
        <w:spacing w:before="4"/>
        <w:rPr>
          <w:sz w:val="25"/>
        </w:rPr>
      </w:pPr>
    </w:p>
    <w:p w14:paraId="2927781F" w14:textId="77777777" w:rsidR="00B02CFE" w:rsidRDefault="00C814CA">
      <w:pPr>
        <w:pStyle w:val="Prrafodelista"/>
        <w:numPr>
          <w:ilvl w:val="1"/>
          <w:numId w:val="19"/>
        </w:numPr>
        <w:tabs>
          <w:tab w:val="left" w:pos="886"/>
        </w:tabs>
        <w:ind w:hanging="424"/>
      </w:pPr>
      <w:r>
        <w:t>Los</w:t>
      </w:r>
      <w:r>
        <w:rPr>
          <w:spacing w:val="-4"/>
        </w:rPr>
        <w:t xml:space="preserve"> </w:t>
      </w:r>
      <w:r>
        <w:t>propietarios,</w:t>
      </w:r>
      <w:r>
        <w:rPr>
          <w:spacing w:val="-3"/>
        </w:rPr>
        <w:t xml:space="preserve"> </w:t>
      </w:r>
      <w:r>
        <w:t>poseedores</w:t>
      </w:r>
      <w:r>
        <w:rPr>
          <w:spacing w:val="-3"/>
        </w:rPr>
        <w:t xml:space="preserve"> </w:t>
      </w:r>
      <w:r>
        <w:t>civiles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precarios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predios</w:t>
      </w:r>
      <w:r>
        <w:rPr>
          <w:spacing w:val="-4"/>
        </w:rPr>
        <w:t xml:space="preserve"> </w:t>
      </w:r>
      <w:r>
        <w:t>urbanos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rústicos.</w:t>
      </w:r>
    </w:p>
    <w:p w14:paraId="6A380F02" w14:textId="77777777" w:rsidR="00B02CFE" w:rsidRDefault="00B02CFE">
      <w:pPr>
        <w:pStyle w:val="Textoindependiente"/>
        <w:spacing w:before="6"/>
        <w:rPr>
          <w:sz w:val="28"/>
        </w:rPr>
      </w:pPr>
    </w:p>
    <w:p w14:paraId="03A4A017" w14:textId="77777777" w:rsidR="00B02CFE" w:rsidRDefault="00C814CA">
      <w:pPr>
        <w:pStyle w:val="Prrafodelista"/>
        <w:numPr>
          <w:ilvl w:val="1"/>
          <w:numId w:val="19"/>
        </w:numPr>
        <w:tabs>
          <w:tab w:val="left" w:pos="885"/>
        </w:tabs>
        <w:ind w:left="885" w:hanging="423"/>
      </w:pPr>
      <w:r>
        <w:t>Los</w:t>
      </w:r>
      <w:r>
        <w:rPr>
          <w:spacing w:val="-4"/>
        </w:rPr>
        <w:t xml:space="preserve"> </w:t>
      </w:r>
      <w:r>
        <w:t>fideicomitentes,</w:t>
      </w:r>
      <w:r>
        <w:rPr>
          <w:spacing w:val="-4"/>
        </w:rPr>
        <w:t xml:space="preserve"> </w:t>
      </w:r>
      <w:r>
        <w:t>mientras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fiduciario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transmita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propiedad.</w:t>
      </w:r>
    </w:p>
    <w:p w14:paraId="5D9E3618" w14:textId="77777777" w:rsidR="00B02CFE" w:rsidRDefault="00B02CFE">
      <w:pPr>
        <w:pStyle w:val="Textoindependiente"/>
        <w:spacing w:before="8"/>
        <w:rPr>
          <w:sz w:val="28"/>
        </w:rPr>
      </w:pPr>
    </w:p>
    <w:p w14:paraId="198E2936" w14:textId="77777777" w:rsidR="00B02CFE" w:rsidRDefault="00C814CA">
      <w:pPr>
        <w:pStyle w:val="Prrafodelista"/>
        <w:numPr>
          <w:ilvl w:val="1"/>
          <w:numId w:val="19"/>
        </w:numPr>
        <w:tabs>
          <w:tab w:val="left" w:pos="884"/>
        </w:tabs>
        <w:ind w:left="884" w:hanging="422"/>
      </w:pPr>
      <w:r>
        <w:t>Los</w:t>
      </w:r>
      <w:r>
        <w:rPr>
          <w:spacing w:val="-2"/>
        </w:rPr>
        <w:t xml:space="preserve"> </w:t>
      </w:r>
      <w:r>
        <w:t>propietarios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solares</w:t>
      </w:r>
      <w:r>
        <w:rPr>
          <w:spacing w:val="-4"/>
        </w:rPr>
        <w:t xml:space="preserve"> </w:t>
      </w:r>
      <w:r>
        <w:t>urbanos,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núcleos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población</w:t>
      </w:r>
      <w:r>
        <w:rPr>
          <w:spacing w:val="-5"/>
        </w:rPr>
        <w:t xml:space="preserve"> </w:t>
      </w:r>
      <w:r>
        <w:t>ejidal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comunal.</w:t>
      </w:r>
    </w:p>
    <w:p w14:paraId="7DCFC512" w14:textId="77777777" w:rsidR="00B02CFE" w:rsidRDefault="00B02CFE">
      <w:pPr>
        <w:pStyle w:val="Textoindependiente"/>
        <w:spacing w:before="6"/>
        <w:rPr>
          <w:sz w:val="28"/>
        </w:rPr>
      </w:pPr>
    </w:p>
    <w:p w14:paraId="26C8362E" w14:textId="77777777" w:rsidR="00B02CFE" w:rsidRDefault="00C814CA">
      <w:pPr>
        <w:pStyle w:val="Textoindependiente"/>
        <w:ind w:left="178"/>
        <w:jc w:val="both"/>
      </w:pPr>
      <w:r>
        <w:rPr>
          <w:b/>
        </w:rPr>
        <w:t>Artículo</w:t>
      </w:r>
      <w:r>
        <w:rPr>
          <w:b/>
          <w:spacing w:val="-4"/>
        </w:rPr>
        <w:t xml:space="preserve"> </w:t>
      </w:r>
      <w:r>
        <w:rPr>
          <w:b/>
        </w:rPr>
        <w:t>8</w:t>
      </w:r>
      <w:r>
        <w:t>.</w:t>
      </w:r>
      <w:r>
        <w:rPr>
          <w:spacing w:val="-5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responsables</w:t>
      </w:r>
      <w:r>
        <w:rPr>
          <w:spacing w:val="-3"/>
        </w:rPr>
        <w:t xml:space="preserve"> </w:t>
      </w:r>
      <w:r>
        <w:t>solidarios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rPr>
          <w:spacing w:val="-2"/>
        </w:rPr>
        <w:t>impuesto:</w:t>
      </w:r>
    </w:p>
    <w:p w14:paraId="69D35940" w14:textId="77777777" w:rsidR="00B02CFE" w:rsidRDefault="00B02CFE">
      <w:pPr>
        <w:pStyle w:val="Textoindependiente"/>
        <w:spacing w:before="6"/>
        <w:rPr>
          <w:sz w:val="28"/>
        </w:rPr>
      </w:pPr>
    </w:p>
    <w:p w14:paraId="6C13E495" w14:textId="77777777" w:rsidR="00B02CFE" w:rsidRDefault="00C814CA">
      <w:pPr>
        <w:pStyle w:val="Prrafodelista"/>
        <w:numPr>
          <w:ilvl w:val="0"/>
          <w:numId w:val="18"/>
        </w:numPr>
        <w:tabs>
          <w:tab w:val="left" w:pos="886"/>
        </w:tabs>
        <w:ind w:hanging="424"/>
      </w:pPr>
      <w:r>
        <w:t>Los</w:t>
      </w:r>
      <w:r>
        <w:rPr>
          <w:spacing w:val="-5"/>
        </w:rPr>
        <w:t xml:space="preserve"> </w:t>
      </w:r>
      <w:r>
        <w:t>poseedores,</w:t>
      </w:r>
      <w:r>
        <w:rPr>
          <w:spacing w:val="-5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encuentre</w:t>
      </w:r>
      <w:r>
        <w:rPr>
          <w:spacing w:val="-5"/>
        </w:rPr>
        <w:t xml:space="preserve"> </w:t>
      </w:r>
      <w:r>
        <w:t>registrado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propietario.</w:t>
      </w:r>
    </w:p>
    <w:p w14:paraId="52351D64" w14:textId="77777777" w:rsidR="00B02CFE" w:rsidRDefault="00B02CFE">
      <w:pPr>
        <w:pStyle w:val="Textoindependiente"/>
        <w:spacing w:before="8"/>
        <w:rPr>
          <w:sz w:val="28"/>
        </w:rPr>
      </w:pPr>
    </w:p>
    <w:p w14:paraId="5AB56982" w14:textId="77777777" w:rsidR="00B02CFE" w:rsidRDefault="00C814CA">
      <w:pPr>
        <w:pStyle w:val="Prrafodelista"/>
        <w:numPr>
          <w:ilvl w:val="0"/>
          <w:numId w:val="18"/>
        </w:numPr>
        <w:tabs>
          <w:tab w:val="left" w:pos="885"/>
        </w:tabs>
        <w:ind w:left="885" w:hanging="423"/>
      </w:pPr>
      <w:r>
        <w:t>Los</w:t>
      </w:r>
      <w:r>
        <w:rPr>
          <w:spacing w:val="-4"/>
        </w:rPr>
        <w:t xml:space="preserve"> </w:t>
      </w:r>
      <w:r>
        <w:t>copropietarios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coposeedores.</w:t>
      </w:r>
    </w:p>
    <w:p w14:paraId="7C9D7471" w14:textId="77777777" w:rsidR="00B02CFE" w:rsidRDefault="00B02CFE">
      <w:pPr>
        <w:pStyle w:val="Textoindependiente"/>
        <w:spacing w:before="6"/>
        <w:rPr>
          <w:sz w:val="28"/>
        </w:rPr>
      </w:pPr>
    </w:p>
    <w:p w14:paraId="3F89198C" w14:textId="77777777" w:rsidR="00B02CFE" w:rsidRDefault="00C814CA">
      <w:pPr>
        <w:pStyle w:val="Prrafodelista"/>
        <w:numPr>
          <w:ilvl w:val="0"/>
          <w:numId w:val="18"/>
        </w:numPr>
        <w:tabs>
          <w:tab w:val="left" w:pos="884"/>
        </w:tabs>
        <w:ind w:left="884" w:hanging="422"/>
      </w:pPr>
      <w:r>
        <w:t xml:space="preserve">Los </w:t>
      </w:r>
      <w:r>
        <w:rPr>
          <w:spacing w:val="-2"/>
        </w:rPr>
        <w:t>fideicomisarios.</w:t>
      </w:r>
    </w:p>
    <w:p w14:paraId="09A5EB80" w14:textId="77777777" w:rsidR="00B02CFE" w:rsidRDefault="00B02CFE">
      <w:pPr>
        <w:pStyle w:val="Textoindependiente"/>
        <w:spacing w:before="9"/>
        <w:rPr>
          <w:sz w:val="28"/>
        </w:rPr>
      </w:pPr>
    </w:p>
    <w:p w14:paraId="3D484699" w14:textId="77777777" w:rsidR="00B02CFE" w:rsidRDefault="00C814CA">
      <w:pPr>
        <w:pStyle w:val="Prrafodelista"/>
        <w:numPr>
          <w:ilvl w:val="0"/>
          <w:numId w:val="18"/>
        </w:numPr>
        <w:tabs>
          <w:tab w:val="left" w:pos="884"/>
          <w:tab w:val="left" w:pos="898"/>
        </w:tabs>
        <w:spacing w:line="276" w:lineRule="auto"/>
        <w:ind w:left="898" w:right="233" w:hanging="437"/>
        <w:jc w:val="both"/>
      </w:pPr>
      <w:r>
        <w:t>Los notarios públicos que autoricen escrituras de inmuebles sin cerciorarse previamente de que se</w:t>
      </w:r>
      <w:r>
        <w:rPr>
          <w:spacing w:val="40"/>
        </w:rPr>
        <w:t xml:space="preserve"> </w:t>
      </w:r>
      <w:r>
        <w:t xml:space="preserve">esté al corriente de pago de impuesto predial, hasta por el importe del impuesto omitido y sus </w:t>
      </w:r>
      <w:r>
        <w:rPr>
          <w:spacing w:val="-2"/>
        </w:rPr>
        <w:t>accesorios.</w:t>
      </w:r>
    </w:p>
    <w:p w14:paraId="18C91ECC" w14:textId="77777777" w:rsidR="00B02CFE" w:rsidRDefault="00B02CFE">
      <w:pPr>
        <w:pStyle w:val="Textoindependiente"/>
        <w:spacing w:before="3"/>
        <w:rPr>
          <w:sz w:val="25"/>
        </w:rPr>
      </w:pPr>
    </w:p>
    <w:p w14:paraId="76AF28F6" w14:textId="77777777" w:rsidR="00B02CFE" w:rsidRDefault="00C814CA">
      <w:pPr>
        <w:pStyle w:val="Prrafodelista"/>
        <w:numPr>
          <w:ilvl w:val="0"/>
          <w:numId w:val="18"/>
        </w:numPr>
        <w:tabs>
          <w:tab w:val="left" w:pos="884"/>
          <w:tab w:val="left" w:pos="898"/>
        </w:tabs>
        <w:spacing w:before="1" w:line="276" w:lineRule="auto"/>
        <w:ind w:left="898" w:right="237" w:hanging="437"/>
        <w:jc w:val="both"/>
      </w:pPr>
      <w:r>
        <w:t xml:space="preserve">Los servidores públicos que alteren los datos que </w:t>
      </w:r>
      <w:r>
        <w:t>sirvan de base para el cobro del impuesto, expidan</w:t>
      </w:r>
      <w:r>
        <w:rPr>
          <w:spacing w:val="40"/>
        </w:rPr>
        <w:t xml:space="preserve"> </w:t>
      </w:r>
      <w:r>
        <w:t>o autoricen comprobantes de pago de este impuesto o los trámites relativos al traslado de dominio.</w:t>
      </w:r>
    </w:p>
    <w:p w14:paraId="38C34FB1" w14:textId="77777777" w:rsidR="00B02CFE" w:rsidRDefault="00B02CFE">
      <w:pPr>
        <w:pStyle w:val="Textoindependiente"/>
        <w:spacing w:before="1"/>
        <w:rPr>
          <w:sz w:val="25"/>
        </w:rPr>
      </w:pPr>
    </w:p>
    <w:p w14:paraId="37D5098D" w14:textId="77777777" w:rsidR="00B02CFE" w:rsidRDefault="00C814CA">
      <w:pPr>
        <w:pStyle w:val="Textoindependiente"/>
        <w:spacing w:line="278" w:lineRule="auto"/>
        <w:ind w:left="238" w:right="234"/>
        <w:jc w:val="both"/>
      </w:pPr>
      <w:r>
        <w:rPr>
          <w:b/>
        </w:rPr>
        <w:t xml:space="preserve">Artículo 9. </w:t>
      </w:r>
      <w:r>
        <w:t>El impuesto predial se causará y pagará para efectos de los predios mencionados en los artícu</w:t>
      </w:r>
      <w:r>
        <w:t>los 7 y 8 de esta Ley, conforme la siguiente cuota:</w:t>
      </w:r>
    </w:p>
    <w:p w14:paraId="53E93622" w14:textId="54894F78" w:rsidR="00B02CFE" w:rsidRDefault="00EF690A">
      <w:pPr>
        <w:pStyle w:val="Prrafodelista"/>
        <w:numPr>
          <w:ilvl w:val="0"/>
          <w:numId w:val="17"/>
        </w:numPr>
        <w:tabs>
          <w:tab w:val="left" w:pos="886"/>
        </w:tabs>
        <w:spacing w:before="88"/>
        <w:ind w:hanging="424"/>
      </w:pPr>
      <w:r>
        <w:t xml:space="preserve"> </w:t>
      </w:r>
      <w:r w:rsidR="00C814CA">
        <w:t>Predios</w:t>
      </w:r>
      <w:r w:rsidR="00C814CA">
        <w:rPr>
          <w:spacing w:val="-3"/>
        </w:rPr>
        <w:t xml:space="preserve"> </w:t>
      </w:r>
      <w:r w:rsidR="00C814CA">
        <w:t>urbanos,</w:t>
      </w:r>
      <w:r w:rsidR="00C814CA">
        <w:rPr>
          <w:spacing w:val="-3"/>
        </w:rPr>
        <w:t xml:space="preserve"> </w:t>
      </w:r>
      <w:r w:rsidR="00C814CA">
        <w:t>2.15</w:t>
      </w:r>
      <w:r w:rsidR="00C814CA">
        <w:rPr>
          <w:spacing w:val="-2"/>
        </w:rPr>
        <w:t xml:space="preserve"> </w:t>
      </w:r>
      <w:r w:rsidR="00C814CA">
        <w:rPr>
          <w:spacing w:val="-4"/>
        </w:rPr>
        <w:t>UMA.</w:t>
      </w:r>
    </w:p>
    <w:p w14:paraId="34CEA15A" w14:textId="77777777" w:rsidR="00B02CFE" w:rsidRDefault="00B02CFE">
      <w:pPr>
        <w:pStyle w:val="Textoindependiente"/>
        <w:spacing w:before="2"/>
        <w:rPr>
          <w:sz w:val="30"/>
        </w:rPr>
      </w:pPr>
    </w:p>
    <w:p w14:paraId="7610D2DB" w14:textId="77777777" w:rsidR="00B02CFE" w:rsidRDefault="00C814CA">
      <w:pPr>
        <w:pStyle w:val="Prrafodelista"/>
        <w:numPr>
          <w:ilvl w:val="0"/>
          <w:numId w:val="17"/>
        </w:numPr>
        <w:tabs>
          <w:tab w:val="left" w:pos="885"/>
        </w:tabs>
        <w:ind w:left="885" w:hanging="423"/>
      </w:pPr>
      <w:r>
        <w:t>Predios</w:t>
      </w:r>
      <w:r>
        <w:rPr>
          <w:spacing w:val="-5"/>
        </w:rPr>
        <w:t xml:space="preserve"> </w:t>
      </w:r>
      <w:r>
        <w:t>rústicos,</w:t>
      </w:r>
      <w:r>
        <w:rPr>
          <w:spacing w:val="-3"/>
        </w:rPr>
        <w:t xml:space="preserve"> </w:t>
      </w:r>
      <w:r>
        <w:t>1.15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7E76219A" w14:textId="77777777" w:rsidR="00B02CFE" w:rsidRDefault="00B02CFE">
      <w:pPr>
        <w:pStyle w:val="Textoindependiente"/>
        <w:spacing w:before="2"/>
        <w:rPr>
          <w:sz w:val="30"/>
        </w:rPr>
      </w:pPr>
    </w:p>
    <w:p w14:paraId="14F40F81" w14:textId="77777777" w:rsidR="00B02CFE" w:rsidRDefault="00C814CA">
      <w:pPr>
        <w:pStyle w:val="Textoindependiente"/>
        <w:spacing w:line="276" w:lineRule="auto"/>
        <w:ind w:left="238" w:right="227"/>
        <w:jc w:val="both"/>
      </w:pPr>
      <w:r>
        <w:t xml:space="preserve">Lo anterior, aplicará sobre los bienes inmuebles que no sean para uso industrial, comercial y empresarial, </w:t>
      </w:r>
      <w:r>
        <w:lastRenderedPageBreak/>
        <w:t>acreditando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manifestación</w:t>
      </w:r>
      <w:r>
        <w:rPr>
          <w:spacing w:val="-2"/>
        </w:rPr>
        <w:t xml:space="preserve"> </w:t>
      </w:r>
      <w:r>
        <w:t>catastral actualizada que</w:t>
      </w:r>
      <w:r>
        <w:rPr>
          <w:spacing w:val="-1"/>
        </w:rPr>
        <w:t xml:space="preserve"> </w:t>
      </w:r>
      <w:r>
        <w:t>corresponda conforme 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Ley y/o dictamen derivado de la inspección ocula</w:t>
      </w:r>
      <w:r>
        <w:t>r que realicen las autoridades fiscales municipales.</w:t>
      </w:r>
    </w:p>
    <w:p w14:paraId="72037365" w14:textId="77777777" w:rsidR="00B02CFE" w:rsidRDefault="00B02CFE">
      <w:pPr>
        <w:pStyle w:val="Textoindependiente"/>
        <w:rPr>
          <w:sz w:val="27"/>
        </w:rPr>
      </w:pPr>
    </w:p>
    <w:p w14:paraId="096ED7FD" w14:textId="77777777" w:rsidR="00B02CFE" w:rsidRDefault="00C814CA">
      <w:pPr>
        <w:pStyle w:val="Textoindependiente"/>
        <w:spacing w:line="276" w:lineRule="auto"/>
        <w:ind w:left="238" w:right="231"/>
        <w:jc w:val="both"/>
      </w:pPr>
      <w:r>
        <w:rPr>
          <w:b/>
        </w:rPr>
        <w:t xml:space="preserve">Artículo 10. </w:t>
      </w:r>
      <w:r>
        <w:t>En los casos de vivienda de interés social y popular definidas en el artículo 210 del Código Financiero, se considerará una reducción del 50 por ciento del impuesto, siempre y cuando el res</w:t>
      </w:r>
      <w:r>
        <w:t>ultado sea superior a la cuota mínima señalada en la fracción I del artículo anterior y se demuestre que el propietario reside en la propiedad objeto del impuesto.</w:t>
      </w:r>
    </w:p>
    <w:p w14:paraId="7C60C6C5" w14:textId="77777777" w:rsidR="00B02CFE" w:rsidRDefault="00B02CFE">
      <w:pPr>
        <w:pStyle w:val="Textoindependiente"/>
        <w:spacing w:before="9"/>
        <w:rPr>
          <w:sz w:val="26"/>
        </w:rPr>
      </w:pPr>
    </w:p>
    <w:p w14:paraId="27B666CF" w14:textId="77777777" w:rsidR="00B02CFE" w:rsidRDefault="00C814CA">
      <w:pPr>
        <w:pStyle w:val="Textoindependiente"/>
        <w:spacing w:line="278" w:lineRule="auto"/>
        <w:ind w:left="238" w:right="236"/>
        <w:jc w:val="both"/>
      </w:pPr>
      <w:r>
        <w:t>En los casos en que haya transmisión de bienes y ésta o éstas se manejen con valores superi</w:t>
      </w:r>
      <w:r>
        <w:t>ores a los que se tienen registrados en la base de datos, se cobrarán las diferencias de impuesto predial que resulten.</w:t>
      </w:r>
    </w:p>
    <w:p w14:paraId="1B92D4C4" w14:textId="77777777" w:rsidR="00B02CFE" w:rsidRDefault="00B02CFE">
      <w:pPr>
        <w:pStyle w:val="Textoindependiente"/>
        <w:spacing w:before="7"/>
        <w:rPr>
          <w:sz w:val="26"/>
        </w:rPr>
      </w:pPr>
    </w:p>
    <w:p w14:paraId="6AF91434" w14:textId="77777777" w:rsidR="00B02CFE" w:rsidRDefault="00C814CA">
      <w:pPr>
        <w:pStyle w:val="Textoindependiente"/>
        <w:spacing w:line="276" w:lineRule="auto"/>
        <w:ind w:left="238" w:right="227"/>
        <w:jc w:val="both"/>
      </w:pP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11.</w:t>
      </w:r>
      <w:r>
        <w:rPr>
          <w:b/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tierras</w:t>
      </w:r>
      <w:r>
        <w:rPr>
          <w:spacing w:val="-3"/>
        </w:rPr>
        <w:t xml:space="preserve"> </w:t>
      </w:r>
      <w:r>
        <w:t>destinadas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asentamiento</w:t>
      </w:r>
      <w:r>
        <w:rPr>
          <w:spacing w:val="-1"/>
        </w:rPr>
        <w:t xml:space="preserve"> </w:t>
      </w:r>
      <w:r>
        <w:t>humano,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régimen</w:t>
      </w:r>
      <w:r>
        <w:rPr>
          <w:spacing w:val="-1"/>
        </w:rPr>
        <w:t xml:space="preserve"> </w:t>
      </w:r>
      <w:r>
        <w:t>ejidal</w:t>
      </w:r>
      <w:r>
        <w:rPr>
          <w:spacing w:val="-3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comunal,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 impuesto se determinará en razón de la superficie construida para casa habitación, tomando como base lo dispuesto en el artículo 9 fracción II de esta Ley.</w:t>
      </w:r>
    </w:p>
    <w:p w14:paraId="70890726" w14:textId="77777777" w:rsidR="00B02CFE" w:rsidRDefault="00B02CFE">
      <w:pPr>
        <w:pStyle w:val="Textoindependiente"/>
        <w:spacing w:before="9"/>
        <w:rPr>
          <w:sz w:val="26"/>
        </w:rPr>
      </w:pPr>
    </w:p>
    <w:p w14:paraId="53E42B2C" w14:textId="77777777" w:rsidR="00B02CFE" w:rsidRDefault="00C814CA">
      <w:pPr>
        <w:pStyle w:val="Textoindependiente"/>
        <w:spacing w:line="278" w:lineRule="auto"/>
        <w:ind w:left="238" w:right="238"/>
        <w:jc w:val="both"/>
      </w:pPr>
      <w:r>
        <w:rPr>
          <w:b/>
        </w:rPr>
        <w:t xml:space="preserve">Artículo 12. </w:t>
      </w:r>
      <w:r>
        <w:t>El plazo para el pago de este impuesto, vencerá el último día hábil del mes de ma</w:t>
      </w:r>
      <w:r>
        <w:t>rzo del año fiscal de que se trate.</w:t>
      </w:r>
    </w:p>
    <w:p w14:paraId="73592640" w14:textId="77777777" w:rsidR="00B02CFE" w:rsidRDefault="00B02CFE">
      <w:pPr>
        <w:pStyle w:val="Textoindependiente"/>
        <w:spacing w:before="7"/>
        <w:rPr>
          <w:sz w:val="26"/>
        </w:rPr>
      </w:pPr>
    </w:p>
    <w:p w14:paraId="3E1D5B56" w14:textId="77777777" w:rsidR="00B02CFE" w:rsidRDefault="00C814CA">
      <w:pPr>
        <w:pStyle w:val="Textoindependiente"/>
        <w:spacing w:line="276" w:lineRule="auto"/>
        <w:ind w:left="238" w:right="233"/>
        <w:jc w:val="both"/>
      </w:pPr>
      <w:r>
        <w:t>Los contribuyentes que tributen por concepto de los predios a que se refiere el artículo 9, que paguen su impuesto anual dentro del</w:t>
      </w:r>
      <w:r>
        <w:rPr>
          <w:spacing w:val="-1"/>
        </w:rPr>
        <w:t xml:space="preserve"> </w:t>
      </w:r>
      <w:r>
        <w:t xml:space="preserve">plazo establecido en el párrafo anterior, tendrán derecho a un subsidio equivalente al </w:t>
      </w:r>
      <w:r>
        <w:t>10 por ciento del impuesto causado, de acuerdo al artículo 195 del Código Financiero.</w:t>
      </w:r>
    </w:p>
    <w:p w14:paraId="0745D646" w14:textId="77777777" w:rsidR="00B02CFE" w:rsidRDefault="00B02CFE">
      <w:pPr>
        <w:pStyle w:val="Textoindependiente"/>
        <w:spacing w:before="9"/>
        <w:rPr>
          <w:sz w:val="26"/>
        </w:rPr>
      </w:pPr>
    </w:p>
    <w:p w14:paraId="1D3A01B7" w14:textId="77777777" w:rsidR="00B02CFE" w:rsidRDefault="00C814CA">
      <w:pPr>
        <w:pStyle w:val="Textoindependiente"/>
        <w:spacing w:line="276" w:lineRule="auto"/>
        <w:ind w:left="238" w:right="235"/>
        <w:jc w:val="both"/>
      </w:pPr>
      <w:r>
        <w:t>Los pagos que se realicen de forma extemporánea, es decir, posteriores a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 el primer párrafo</w:t>
      </w:r>
      <w:r>
        <w:rPr>
          <w:spacing w:val="-2"/>
        </w:rPr>
        <w:t xml:space="preserve"> </w:t>
      </w:r>
      <w:r>
        <w:t>de este artículo, deberán cubrirse conjuntamente con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acces</w:t>
      </w:r>
      <w:r>
        <w:t>orios conforme a lo establecido en el artículo 223 del Código Financiero.</w:t>
      </w:r>
    </w:p>
    <w:p w14:paraId="55608B7E" w14:textId="77777777" w:rsidR="00B02CFE" w:rsidRDefault="00B02CFE">
      <w:pPr>
        <w:pStyle w:val="Textoindependiente"/>
        <w:rPr>
          <w:sz w:val="27"/>
        </w:rPr>
      </w:pPr>
    </w:p>
    <w:p w14:paraId="73D43B95" w14:textId="77777777" w:rsidR="00B02CFE" w:rsidRDefault="00C814CA">
      <w:pPr>
        <w:pStyle w:val="Textoindependiente"/>
        <w:spacing w:line="276" w:lineRule="auto"/>
        <w:ind w:left="238" w:right="234"/>
        <w:jc w:val="both"/>
      </w:pPr>
      <w:r>
        <w:rPr>
          <w:b/>
        </w:rPr>
        <w:t xml:space="preserve">Artículo 13. </w:t>
      </w:r>
      <w:r>
        <w:t>Para la determinación del impuesto cuando se trate de predios destinados a un uso industrial, empresarial o comercial, así como de construcciones edificadas sobre dicho</w:t>
      </w:r>
      <w:r>
        <w:t xml:space="preserve">s predios, en el territorio municipal, el impuesto a que se refiere este artículo se causará a la tasa del 2.1 por ciento sobre la base del </w:t>
      </w:r>
      <w:r>
        <w:rPr>
          <w:spacing w:val="-2"/>
        </w:rPr>
        <w:t>impuesto.</w:t>
      </w:r>
    </w:p>
    <w:p w14:paraId="2FFEC907" w14:textId="77777777" w:rsidR="00B02CFE" w:rsidRDefault="00B02CFE">
      <w:pPr>
        <w:pStyle w:val="Textoindependiente"/>
        <w:rPr>
          <w:sz w:val="27"/>
        </w:rPr>
      </w:pPr>
    </w:p>
    <w:p w14:paraId="5C72DBCC" w14:textId="77777777" w:rsidR="00B02CFE" w:rsidRDefault="00C814CA">
      <w:pPr>
        <w:pStyle w:val="Textoindependiente"/>
        <w:spacing w:line="276" w:lineRule="auto"/>
        <w:ind w:left="238" w:right="227"/>
        <w:jc w:val="both"/>
      </w:pPr>
      <w:r>
        <w:t>Para la determinación de la base del impuesto de los predios y edificaciones a que se refiere el párrafo anterior, se considerará el valor catastral de los mismos y en su caso, se sumarán el importe de dichos valores, para determinar la base total del impu</w:t>
      </w:r>
      <w:r>
        <w:t>esto.</w:t>
      </w:r>
    </w:p>
    <w:p w14:paraId="3D66FB2C" w14:textId="77777777" w:rsidR="00B02CFE" w:rsidRDefault="00B02CFE">
      <w:pPr>
        <w:pStyle w:val="Textoindependiente"/>
        <w:spacing w:before="9"/>
        <w:rPr>
          <w:sz w:val="26"/>
        </w:rPr>
      </w:pPr>
    </w:p>
    <w:p w14:paraId="32BEAD90" w14:textId="77777777" w:rsidR="00B02CFE" w:rsidRDefault="00C814CA">
      <w:pPr>
        <w:pStyle w:val="Textoindependiente"/>
        <w:spacing w:line="276" w:lineRule="auto"/>
        <w:ind w:left="238" w:right="229"/>
        <w:jc w:val="both"/>
      </w:pPr>
      <w:r>
        <w:t>Para ello, se tomará como base el valor contenido en el último avalúo catastral o en la manifestación respectiva del último ejercicio fiscal al que haya estado obligado el contribuyente, de conformidad con la presente Ley, o en su defecto, se actual</w:t>
      </w:r>
      <w:r>
        <w:t>izará dicho valor proveniente de los últimos efectuados, según se</w:t>
      </w:r>
      <w:r>
        <w:rPr>
          <w:spacing w:val="40"/>
        </w:rPr>
        <w:t xml:space="preserve"> </w:t>
      </w:r>
      <w:r>
        <w:t>trate,</w:t>
      </w:r>
      <w:r>
        <w:rPr>
          <w:spacing w:val="-7"/>
        </w:rPr>
        <w:t xml:space="preserve"> </w:t>
      </w:r>
      <w:r>
        <w:t>aplicando</w:t>
      </w:r>
      <w:r>
        <w:rPr>
          <w:spacing w:val="50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actualización</w:t>
      </w:r>
      <w:r>
        <w:rPr>
          <w:spacing w:val="50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corresponda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comprendido,</w:t>
      </w:r>
      <w:r>
        <w:rPr>
          <w:spacing w:val="-3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fecha</w:t>
      </w:r>
    </w:p>
    <w:p w14:paraId="416BEAF4" w14:textId="32BA976B" w:rsidR="00B02CFE" w:rsidRDefault="00EF690A">
      <w:pPr>
        <w:pStyle w:val="Textoindependiente"/>
        <w:spacing w:before="88" w:line="276" w:lineRule="auto"/>
        <w:ind w:left="238" w:right="235"/>
        <w:jc w:val="both"/>
      </w:pPr>
      <w:r>
        <w:t xml:space="preserve"> </w:t>
      </w:r>
      <w:r w:rsidR="00C814CA">
        <w:t xml:space="preserve">de avalúo o manifestación y hasta el mes de diciembre del ejercicio fiscal inmediato anterior al que se </w:t>
      </w:r>
      <w:r w:rsidR="00C814CA">
        <w:rPr>
          <w:spacing w:val="-2"/>
        </w:rPr>
        <w:t>declara.</w:t>
      </w:r>
    </w:p>
    <w:p w14:paraId="64217A31" w14:textId="77777777" w:rsidR="00B02CFE" w:rsidRDefault="00B02CFE">
      <w:pPr>
        <w:pStyle w:val="Textoindependiente"/>
        <w:spacing w:before="8"/>
        <w:rPr>
          <w:sz w:val="29"/>
        </w:rPr>
      </w:pPr>
    </w:p>
    <w:p w14:paraId="735984B0" w14:textId="77777777" w:rsidR="00B02CFE" w:rsidRDefault="00C814CA">
      <w:pPr>
        <w:pStyle w:val="Textoindependiente"/>
        <w:spacing w:before="1" w:line="276" w:lineRule="auto"/>
        <w:ind w:left="178" w:right="232"/>
        <w:jc w:val="both"/>
      </w:pPr>
      <w:r>
        <w:t>Al afecto se aplicará el factor de actualización determinado mediante el Índice Nacional de Precios al Consumidor (INPC) que se da a conocer p</w:t>
      </w:r>
      <w:r>
        <w:t xml:space="preserve">or el Instituto Nacional de Estadística y Geografía e Informática </w:t>
      </w:r>
      <w:r>
        <w:lastRenderedPageBreak/>
        <w:t xml:space="preserve">(INEGI) y se publica en el Diario Oficial de la Federación en los primeros diez días del mes siguiente al que </w:t>
      </w:r>
      <w:r>
        <w:rPr>
          <w:spacing w:val="-2"/>
        </w:rPr>
        <w:t>corresponda.</w:t>
      </w:r>
    </w:p>
    <w:p w14:paraId="4C443A70" w14:textId="77777777" w:rsidR="00B02CFE" w:rsidRDefault="00B02CFE">
      <w:pPr>
        <w:pStyle w:val="Textoindependiente"/>
        <w:spacing w:before="9"/>
        <w:rPr>
          <w:sz w:val="29"/>
        </w:rPr>
      </w:pPr>
    </w:p>
    <w:p w14:paraId="7082C71B" w14:textId="77777777" w:rsidR="00B02CFE" w:rsidRDefault="00C814CA">
      <w:pPr>
        <w:pStyle w:val="Textoindependiente"/>
        <w:spacing w:before="1" w:line="276" w:lineRule="auto"/>
        <w:ind w:left="178" w:right="228"/>
        <w:jc w:val="both"/>
      </w:pPr>
      <w:r>
        <w:t>A falta de valor catastral de los predios y construcciones actuali</w:t>
      </w:r>
      <w:r>
        <w:t>zado, el impuesto a que se refiere este Capítulo,</w:t>
      </w:r>
      <w:r>
        <w:rPr>
          <w:spacing w:val="-1"/>
        </w:rPr>
        <w:t xml:space="preserve"> </w:t>
      </w:r>
      <w:r>
        <w:t>se determinará</w:t>
      </w:r>
      <w:r>
        <w:rPr>
          <w:spacing w:val="-1"/>
        </w:rPr>
        <w:t xml:space="preserve"> </w:t>
      </w:r>
      <w:r>
        <w:t>tomando</w:t>
      </w:r>
      <w:r>
        <w:rPr>
          <w:spacing w:val="-1"/>
        </w:rPr>
        <w:t xml:space="preserve"> </w:t>
      </w:r>
      <w:r>
        <w:t>como base el valor</w:t>
      </w:r>
      <w:r>
        <w:rPr>
          <w:spacing w:val="-1"/>
        </w:rPr>
        <w:t xml:space="preserve"> </w:t>
      </w:r>
      <w:r>
        <w:t>comercial de los</w:t>
      </w:r>
      <w:r>
        <w:rPr>
          <w:spacing w:val="-1"/>
        </w:rPr>
        <w:t xml:space="preserve"> </w:t>
      </w:r>
      <w:r>
        <w:t>mismos o</w:t>
      </w:r>
      <w:r>
        <w:rPr>
          <w:spacing w:val="-1"/>
        </w:rPr>
        <w:t xml:space="preserve"> </w:t>
      </w:r>
      <w:r>
        <w:t>el valor</w:t>
      </w:r>
      <w:r>
        <w:rPr>
          <w:spacing w:val="-1"/>
        </w:rPr>
        <w:t xml:space="preserve"> </w:t>
      </w:r>
      <w:r>
        <w:t xml:space="preserve">contenido en avalúo comercial, el que sea mayor, presentado por el contribuyente, conforme a lo dispuesto por el Código </w:t>
      </w:r>
      <w:r>
        <w:rPr>
          <w:spacing w:val="-2"/>
        </w:rPr>
        <w:t>Financier</w:t>
      </w:r>
      <w:r>
        <w:rPr>
          <w:spacing w:val="-2"/>
        </w:rPr>
        <w:t>o.</w:t>
      </w:r>
    </w:p>
    <w:p w14:paraId="641D50A4" w14:textId="77777777" w:rsidR="00B02CFE" w:rsidRDefault="00B02CFE">
      <w:pPr>
        <w:pStyle w:val="Textoindependiente"/>
        <w:spacing w:before="10"/>
        <w:rPr>
          <w:sz w:val="29"/>
        </w:rPr>
      </w:pPr>
    </w:p>
    <w:p w14:paraId="53AB8AE7" w14:textId="77777777" w:rsidR="00B02CFE" w:rsidRDefault="00C814CA">
      <w:pPr>
        <w:pStyle w:val="Textoindependiente"/>
        <w:spacing w:line="276" w:lineRule="auto"/>
        <w:ind w:left="238" w:right="234"/>
        <w:jc w:val="both"/>
      </w:pP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14.</w:t>
      </w:r>
      <w:r>
        <w:rPr>
          <w:b/>
          <w:spacing w:val="-2"/>
        </w:rPr>
        <w:t xml:space="preserve"> </w:t>
      </w:r>
      <w:r>
        <w:t>Tratándose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predios</w:t>
      </w:r>
      <w:r>
        <w:rPr>
          <w:spacing w:val="-2"/>
        </w:rPr>
        <w:t xml:space="preserve"> </w:t>
      </w:r>
      <w:r>
        <w:t>ejidales</w:t>
      </w:r>
      <w:r>
        <w:rPr>
          <w:spacing w:val="-2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comunales, se</w:t>
      </w:r>
      <w:r>
        <w:rPr>
          <w:spacing w:val="-2"/>
        </w:rPr>
        <w:t xml:space="preserve"> </w:t>
      </w:r>
      <w:r>
        <w:t>tributará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establecido en el artículo 9 de esta Ley, según se trate.</w:t>
      </w:r>
    </w:p>
    <w:p w14:paraId="76FCAC43" w14:textId="77777777" w:rsidR="00B02CFE" w:rsidRDefault="00B02CFE">
      <w:pPr>
        <w:pStyle w:val="Textoindependiente"/>
        <w:spacing w:before="9"/>
        <w:rPr>
          <w:sz w:val="29"/>
        </w:rPr>
      </w:pPr>
    </w:p>
    <w:p w14:paraId="56697934" w14:textId="77777777" w:rsidR="00B02CFE" w:rsidRDefault="00C814CA">
      <w:pPr>
        <w:pStyle w:val="Textoindependiente"/>
        <w:ind w:left="238"/>
        <w:jc w:val="both"/>
      </w:pPr>
      <w:r>
        <w:rPr>
          <w:b/>
        </w:rPr>
        <w:t>Artículo</w:t>
      </w:r>
      <w:r>
        <w:rPr>
          <w:b/>
          <w:spacing w:val="-6"/>
        </w:rPr>
        <w:t xml:space="preserve"> </w:t>
      </w:r>
      <w:r>
        <w:rPr>
          <w:b/>
        </w:rPr>
        <w:t>15.</w:t>
      </w:r>
      <w:r>
        <w:rPr>
          <w:b/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predial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aplicará,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subsidios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estímulos:</w:t>
      </w:r>
    </w:p>
    <w:p w14:paraId="275BAB44" w14:textId="77777777" w:rsidR="00B02CFE" w:rsidRDefault="00B02CFE">
      <w:pPr>
        <w:pStyle w:val="Textoindependiente"/>
        <w:spacing w:before="1"/>
        <w:rPr>
          <w:sz w:val="33"/>
        </w:rPr>
      </w:pPr>
    </w:p>
    <w:p w14:paraId="02C60E59" w14:textId="77777777" w:rsidR="00B02CFE" w:rsidRDefault="00C814CA">
      <w:pPr>
        <w:pStyle w:val="Prrafodelista"/>
        <w:numPr>
          <w:ilvl w:val="0"/>
          <w:numId w:val="16"/>
        </w:numPr>
        <w:tabs>
          <w:tab w:val="left" w:pos="885"/>
          <w:tab w:val="left" w:pos="898"/>
        </w:tabs>
        <w:spacing w:line="276" w:lineRule="auto"/>
        <w:ind w:right="230" w:hanging="437"/>
        <w:jc w:val="both"/>
      </w:pPr>
      <w:r>
        <w:t>Los propietarios de predios urbanos que tengan la calidad de pensionados, jubilados, viudas en situación precaria, adultos mayores, madres solteras y personas discapacitadas, que acrediten la calidad en que se encuentran, tendrán un subsidio y cubrirán úni</w:t>
      </w:r>
      <w:r>
        <w:t>camente el 50 por ciento de la cuota que les corresponda.</w:t>
      </w:r>
    </w:p>
    <w:p w14:paraId="03211A1E" w14:textId="77777777" w:rsidR="00B02CFE" w:rsidRDefault="00B02CFE">
      <w:pPr>
        <w:pStyle w:val="Textoindependiente"/>
        <w:spacing w:before="10"/>
        <w:rPr>
          <w:sz w:val="29"/>
        </w:rPr>
      </w:pPr>
    </w:p>
    <w:p w14:paraId="27F3A3B4" w14:textId="77777777" w:rsidR="00B02CFE" w:rsidRDefault="00C814CA">
      <w:pPr>
        <w:pStyle w:val="Prrafodelista"/>
        <w:numPr>
          <w:ilvl w:val="0"/>
          <w:numId w:val="16"/>
        </w:numPr>
        <w:tabs>
          <w:tab w:val="left" w:pos="884"/>
          <w:tab w:val="left" w:pos="898"/>
        </w:tabs>
        <w:spacing w:before="1" w:line="276" w:lineRule="auto"/>
        <w:ind w:right="233" w:hanging="437"/>
        <w:jc w:val="both"/>
      </w:pPr>
      <w:r>
        <w:t>Los propietarios o poseedores de predios destinados a actividades agropecuarias, avícolas o</w:t>
      </w:r>
      <w:r>
        <w:rPr>
          <w:spacing w:val="40"/>
        </w:rPr>
        <w:t xml:space="preserve"> </w:t>
      </w:r>
      <w:r>
        <w:t>forestales, que durante el ejercicio fiscal del año 2024 regularicen de manera espontánea sus inmuebles m</w:t>
      </w:r>
      <w:r>
        <w:t>ediante su inscripción en los padrones correspondientes, solo pagarán el monto del impuesto predial a su cargo por los cinco ejercicios fiscales anteriores y gozarán de un estímulo en</w:t>
      </w:r>
      <w:r>
        <w:rPr>
          <w:spacing w:val="40"/>
        </w:rPr>
        <w:t xml:space="preserve"> </w:t>
      </w:r>
      <w:r>
        <w:t>los accesorios causados del 80 por ciento.</w:t>
      </w:r>
    </w:p>
    <w:p w14:paraId="48DC00B5" w14:textId="77777777" w:rsidR="00B02CFE" w:rsidRDefault="00B02CFE">
      <w:pPr>
        <w:pStyle w:val="Textoindependiente"/>
        <w:spacing w:before="9"/>
        <w:rPr>
          <w:sz w:val="29"/>
        </w:rPr>
      </w:pPr>
    </w:p>
    <w:p w14:paraId="3B140D86" w14:textId="77777777" w:rsidR="00B02CFE" w:rsidRDefault="00C814CA">
      <w:pPr>
        <w:pStyle w:val="Prrafodelista"/>
        <w:numPr>
          <w:ilvl w:val="0"/>
          <w:numId w:val="16"/>
        </w:numPr>
        <w:tabs>
          <w:tab w:val="left" w:pos="883"/>
          <w:tab w:val="left" w:pos="898"/>
        </w:tabs>
        <w:spacing w:line="276" w:lineRule="auto"/>
        <w:ind w:right="224" w:hanging="437"/>
        <w:jc w:val="both"/>
      </w:pPr>
      <w:r>
        <w:t>Los contribuyentes del impue</w:t>
      </w:r>
      <w:r>
        <w:t>sto predial que se presenten espontáneamente a regularizar su situación fiscal, que tengan adeudos a su cargo causados en el ejercicio fiscal 2023 y anteriores, gozarán durante los meses de enero a marzo del año 2024, de un estímulo del 50 por ciento</w:t>
      </w:r>
      <w:r>
        <w:rPr>
          <w:spacing w:val="23"/>
        </w:rPr>
        <w:t xml:space="preserve"> </w:t>
      </w:r>
      <w:r>
        <w:t>en lo</w:t>
      </w:r>
      <w:r>
        <w:t>s recargos que se hubiesen generado.</w:t>
      </w:r>
    </w:p>
    <w:p w14:paraId="0B57AB7E" w14:textId="77777777" w:rsidR="00B02CFE" w:rsidRDefault="00B02CFE">
      <w:pPr>
        <w:pStyle w:val="Textoindependiente"/>
        <w:spacing w:before="10"/>
        <w:rPr>
          <w:sz w:val="29"/>
        </w:rPr>
      </w:pPr>
    </w:p>
    <w:p w14:paraId="3D5AC422" w14:textId="77777777" w:rsidR="00B02CFE" w:rsidRDefault="00C814CA">
      <w:pPr>
        <w:pStyle w:val="Textoindependiente"/>
        <w:spacing w:line="276" w:lineRule="auto"/>
        <w:ind w:left="238" w:right="226"/>
        <w:jc w:val="both"/>
      </w:pPr>
      <w:r>
        <w:rPr>
          <w:b/>
        </w:rPr>
        <w:t xml:space="preserve">Artículo 16. </w:t>
      </w:r>
      <w:r>
        <w:t>El monto anual del impuesto predial a pagar durante el ejercicio fiscal del año 2024, no podrá ser inferior al monto pagado en el ejercicio fiscal del año 2023, a excepción de lo establecido en el artículo</w:t>
      </w:r>
      <w:r>
        <w:rPr>
          <w:spacing w:val="40"/>
        </w:rPr>
        <w:t xml:space="preserve"> </w:t>
      </w:r>
      <w:r>
        <w:t>13 de esta Ley.</w:t>
      </w:r>
    </w:p>
    <w:p w14:paraId="5E233181" w14:textId="77777777" w:rsidR="00B02CFE" w:rsidRDefault="00B02CFE">
      <w:pPr>
        <w:pStyle w:val="Textoindependiente"/>
        <w:spacing w:before="9"/>
        <w:rPr>
          <w:sz w:val="29"/>
        </w:rPr>
      </w:pPr>
    </w:p>
    <w:p w14:paraId="072F03F3" w14:textId="77777777" w:rsidR="00B02CFE" w:rsidRDefault="00C814CA">
      <w:pPr>
        <w:pStyle w:val="Textoindependiente"/>
        <w:spacing w:line="276" w:lineRule="auto"/>
        <w:ind w:left="238" w:right="232"/>
        <w:jc w:val="both"/>
      </w:pPr>
      <w:r>
        <w:rPr>
          <w:b/>
        </w:rPr>
        <w:t xml:space="preserve">Artículo 17. </w:t>
      </w:r>
      <w:r>
        <w:t>No estarán obligados al pago de este impuesto, los bienes de dominio público de la federación, del estado, de los municipios e instituciones de educación pública, salvo que tales bienes sean utilizados por entidades paraestat</w:t>
      </w:r>
      <w:r>
        <w:t>ales o por particulares, bajo cualquier título para fines de lucro, administrativos o propósitos distintos a los de su objeto público.</w:t>
      </w:r>
    </w:p>
    <w:p w14:paraId="5B19912C" w14:textId="3B4FC222" w:rsidR="00B02CFE" w:rsidRDefault="00EF690A">
      <w:pPr>
        <w:pStyle w:val="Textoindependiente"/>
        <w:spacing w:before="88" w:line="276" w:lineRule="auto"/>
        <w:ind w:left="238" w:right="236"/>
        <w:jc w:val="both"/>
      </w:pPr>
      <w:r>
        <w:t xml:space="preserve"> </w:t>
      </w:r>
      <w:r w:rsidR="00C814CA">
        <w:rPr>
          <w:b/>
        </w:rPr>
        <w:t>Artículo 18</w:t>
      </w:r>
      <w:r w:rsidR="00C814CA">
        <w:t>. Los contribuyentes del impuesto predial de conformidad con el artículo 196, fracción I del Cód</w:t>
      </w:r>
      <w:r w:rsidR="00C814CA">
        <w:t>igo Financiero, tendrán las siguientes obligaciones:</w:t>
      </w:r>
    </w:p>
    <w:p w14:paraId="7EE33C6B" w14:textId="77777777" w:rsidR="00B02CFE" w:rsidRDefault="00B02CFE">
      <w:pPr>
        <w:pStyle w:val="Textoindependiente"/>
        <w:spacing w:before="7"/>
        <w:rPr>
          <w:sz w:val="26"/>
        </w:rPr>
      </w:pPr>
    </w:p>
    <w:p w14:paraId="6E91C33D" w14:textId="77777777" w:rsidR="00B02CFE" w:rsidRDefault="00C814CA">
      <w:pPr>
        <w:pStyle w:val="Prrafodelista"/>
        <w:numPr>
          <w:ilvl w:val="0"/>
          <w:numId w:val="15"/>
        </w:numPr>
        <w:tabs>
          <w:tab w:val="left" w:pos="885"/>
          <w:tab w:val="left" w:pos="898"/>
        </w:tabs>
        <w:spacing w:line="276" w:lineRule="auto"/>
        <w:ind w:right="235" w:hanging="437"/>
        <w:jc w:val="both"/>
      </w:pPr>
      <w:r>
        <w:t>Cuando se</w:t>
      </w:r>
      <w:r>
        <w:rPr>
          <w:spacing w:val="-2"/>
        </w:rPr>
        <w:t xml:space="preserve"> </w:t>
      </w:r>
      <w:r>
        <w:t>solicite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manifestación catastral por cada</w:t>
      </w:r>
      <w:r>
        <w:rPr>
          <w:spacing w:val="-2"/>
        </w:rPr>
        <w:t xml:space="preserve"> </w:t>
      </w:r>
      <w:r>
        <w:t>uno de los predios urbanos</w:t>
      </w:r>
      <w:r>
        <w:rPr>
          <w:spacing w:val="-2"/>
        </w:rPr>
        <w:t xml:space="preserve"> </w:t>
      </w:r>
      <w:r>
        <w:t>o rústicos, con o sin construcción, que sean de su propiedad o posean, en los términos que dispone el Código Financiero</w:t>
      </w:r>
    </w:p>
    <w:p w14:paraId="68FBEA6D" w14:textId="77777777" w:rsidR="00B02CFE" w:rsidRDefault="00B02CFE">
      <w:pPr>
        <w:pStyle w:val="Textoindependiente"/>
        <w:spacing w:before="7"/>
        <w:rPr>
          <w:sz w:val="26"/>
        </w:rPr>
      </w:pPr>
    </w:p>
    <w:p w14:paraId="235D4DC3" w14:textId="77777777" w:rsidR="00B02CFE" w:rsidRDefault="00C814CA">
      <w:pPr>
        <w:pStyle w:val="Prrafodelista"/>
        <w:numPr>
          <w:ilvl w:val="0"/>
          <w:numId w:val="15"/>
        </w:numPr>
        <w:tabs>
          <w:tab w:val="left" w:pos="884"/>
          <w:tab w:val="left" w:pos="898"/>
        </w:tabs>
        <w:spacing w:line="276" w:lineRule="auto"/>
        <w:ind w:right="235" w:hanging="437"/>
        <w:jc w:val="both"/>
      </w:pPr>
      <w:r>
        <w:lastRenderedPageBreak/>
        <w:t xml:space="preserve">Cuando se realice la manifestación catastral a fin de verificar si existe alguna modificación a los inmuebles o si éstos conservan las </w:t>
      </w:r>
      <w:r>
        <w:t>mismas características.</w:t>
      </w:r>
    </w:p>
    <w:p w14:paraId="4D7CF679" w14:textId="77777777" w:rsidR="00B02CFE" w:rsidRDefault="00B02CFE">
      <w:pPr>
        <w:pStyle w:val="Textoindependiente"/>
        <w:spacing w:before="7"/>
        <w:rPr>
          <w:sz w:val="26"/>
        </w:rPr>
      </w:pPr>
    </w:p>
    <w:p w14:paraId="4E08687B" w14:textId="77777777" w:rsidR="00B02CFE" w:rsidRDefault="00C814CA">
      <w:pPr>
        <w:pStyle w:val="Textoindependiente"/>
        <w:spacing w:line="276" w:lineRule="auto"/>
        <w:ind w:left="178" w:right="230"/>
        <w:jc w:val="both"/>
      </w:pPr>
      <w:r>
        <w:t>Las manifestaciones a que se refieren las dos fracciones anteriores tendrán una vigencia de dos años a partir de su expedición para los predios urbanos y para los predios rústicos su vigencia será de tres años.</w:t>
      </w:r>
    </w:p>
    <w:p w14:paraId="339D1F6F" w14:textId="77777777" w:rsidR="00B02CFE" w:rsidRDefault="00B02CFE">
      <w:pPr>
        <w:pStyle w:val="Textoindependiente"/>
        <w:spacing w:before="8"/>
        <w:rPr>
          <w:sz w:val="26"/>
        </w:rPr>
      </w:pPr>
    </w:p>
    <w:p w14:paraId="2DCBBC9E" w14:textId="77777777" w:rsidR="00B02CFE" w:rsidRDefault="00C814CA">
      <w:pPr>
        <w:pStyle w:val="Textoindependiente"/>
        <w:spacing w:line="276" w:lineRule="auto"/>
        <w:ind w:left="178" w:right="234"/>
        <w:jc w:val="both"/>
      </w:pPr>
      <w:r>
        <w:t>En</w:t>
      </w:r>
      <w:r>
        <w:rPr>
          <w:spacing w:val="-1"/>
        </w:rPr>
        <w:t xml:space="preserve"> </w:t>
      </w:r>
      <w:r>
        <w:t>caso de</w:t>
      </w:r>
      <w:r>
        <w:rPr>
          <w:spacing w:val="-2"/>
        </w:rPr>
        <w:t xml:space="preserve"> </w:t>
      </w:r>
      <w:r>
        <w:t>manifest</w:t>
      </w:r>
      <w:r>
        <w:t>ación en forma extemporánea, entendiéndose por ello como el tiempo transcurrido de dos o tres años de vigencia, según se trate, se sancionará en términos del Título Séptimo Capítulo III de la presente Ley.</w:t>
      </w:r>
    </w:p>
    <w:p w14:paraId="7C0FC453" w14:textId="77777777" w:rsidR="00B02CFE" w:rsidRDefault="00B02CFE">
      <w:pPr>
        <w:pStyle w:val="Textoindependiente"/>
        <w:spacing w:before="7"/>
        <w:rPr>
          <w:sz w:val="26"/>
        </w:rPr>
      </w:pPr>
    </w:p>
    <w:p w14:paraId="03EB9692" w14:textId="77777777" w:rsidR="00B02CFE" w:rsidRDefault="00C814CA">
      <w:pPr>
        <w:ind w:left="298" w:right="349"/>
        <w:jc w:val="center"/>
        <w:rPr>
          <w:b/>
        </w:rPr>
      </w:pPr>
      <w:r>
        <w:rPr>
          <w:b/>
        </w:rPr>
        <w:t>CAPÍTULO</w:t>
      </w:r>
      <w:r>
        <w:rPr>
          <w:b/>
          <w:spacing w:val="-9"/>
        </w:rPr>
        <w:t xml:space="preserve"> </w:t>
      </w:r>
      <w:r>
        <w:rPr>
          <w:b/>
          <w:spacing w:val="-7"/>
        </w:rPr>
        <w:t>II</w:t>
      </w:r>
    </w:p>
    <w:p w14:paraId="7FFC2099" w14:textId="77777777" w:rsidR="00B02CFE" w:rsidRDefault="00C814CA">
      <w:pPr>
        <w:spacing w:before="45"/>
        <w:ind w:left="829" w:right="883"/>
        <w:jc w:val="center"/>
        <w:rPr>
          <w:b/>
        </w:rPr>
      </w:pPr>
      <w:r>
        <w:rPr>
          <w:b/>
        </w:rPr>
        <w:t>DEL</w:t>
      </w:r>
      <w:r>
        <w:rPr>
          <w:b/>
          <w:spacing w:val="-8"/>
        </w:rPr>
        <w:t xml:space="preserve"> </w:t>
      </w:r>
      <w:r>
        <w:rPr>
          <w:b/>
        </w:rPr>
        <w:t>IMPUESTO</w:t>
      </w:r>
      <w:r>
        <w:rPr>
          <w:b/>
          <w:spacing w:val="-4"/>
        </w:rPr>
        <w:t xml:space="preserve"> </w:t>
      </w:r>
      <w:r>
        <w:rPr>
          <w:b/>
        </w:rPr>
        <w:t>SOBRE</w:t>
      </w:r>
      <w:r>
        <w:rPr>
          <w:b/>
          <w:spacing w:val="-5"/>
        </w:rPr>
        <w:t xml:space="preserve"> </w:t>
      </w:r>
      <w:r>
        <w:rPr>
          <w:b/>
        </w:rPr>
        <w:t>TRANSMISIÓN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BIENES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INMUEBLES</w:t>
      </w:r>
    </w:p>
    <w:p w14:paraId="067B8B51" w14:textId="77777777" w:rsidR="00B02CFE" w:rsidRDefault="00B02CFE">
      <w:pPr>
        <w:pStyle w:val="Textoindependiente"/>
        <w:spacing w:before="10"/>
        <w:rPr>
          <w:b/>
          <w:sz w:val="29"/>
        </w:rPr>
      </w:pPr>
    </w:p>
    <w:p w14:paraId="4C9C4E1C" w14:textId="77777777" w:rsidR="00B02CFE" w:rsidRDefault="00C814CA">
      <w:pPr>
        <w:pStyle w:val="Textoindependiente"/>
        <w:spacing w:before="1" w:line="276" w:lineRule="auto"/>
        <w:ind w:left="178" w:right="235"/>
        <w:jc w:val="both"/>
      </w:pPr>
      <w:r>
        <w:rPr>
          <w:b/>
        </w:rPr>
        <w:t xml:space="preserve">Artículo 19. </w:t>
      </w:r>
      <w:r>
        <w:t>El Impuesto Sobre Transmisión de Bienes Inmuebles, se causará por la celebración de los actos</w:t>
      </w:r>
      <w:r>
        <w:rPr>
          <w:spacing w:val="40"/>
        </w:rPr>
        <w:t xml:space="preserve"> </w:t>
      </w:r>
      <w:r>
        <w:t xml:space="preserve">a que se refiere el Título Sexto, Capítulo II, del Código Financiero, incluyendo la cesión de derechos, de posesión </w:t>
      </w:r>
      <w:r>
        <w:t>y la disolución de copropiedad.</w:t>
      </w:r>
    </w:p>
    <w:p w14:paraId="236D5E0B" w14:textId="77777777" w:rsidR="00B02CFE" w:rsidRDefault="00B02CFE">
      <w:pPr>
        <w:pStyle w:val="Textoindependiente"/>
        <w:spacing w:before="6"/>
        <w:rPr>
          <w:sz w:val="26"/>
        </w:rPr>
      </w:pPr>
    </w:p>
    <w:p w14:paraId="35BD859E" w14:textId="77777777" w:rsidR="00B02CFE" w:rsidRDefault="00C814CA">
      <w:pPr>
        <w:pStyle w:val="Prrafodelista"/>
        <w:numPr>
          <w:ilvl w:val="0"/>
          <w:numId w:val="14"/>
        </w:numPr>
        <w:tabs>
          <w:tab w:val="left" w:pos="885"/>
          <w:tab w:val="left" w:pos="898"/>
        </w:tabs>
        <w:spacing w:line="276" w:lineRule="auto"/>
        <w:ind w:right="235" w:hanging="437"/>
        <w:jc w:val="both"/>
      </w:pPr>
      <w:r>
        <w:t>Son</w:t>
      </w:r>
      <w:r>
        <w:rPr>
          <w:spacing w:val="-1"/>
        </w:rPr>
        <w:t xml:space="preserve"> </w:t>
      </w:r>
      <w:r>
        <w:t>sujetos de este impuesto, los propietarios o poseedores de bienes inmuebles que se encuentren en el territorio del municipio,</w:t>
      </w:r>
      <w:r>
        <w:rPr>
          <w:spacing w:val="-2"/>
        </w:rPr>
        <w:t xml:space="preserve"> </w:t>
      </w:r>
      <w:r>
        <w:t xml:space="preserve">que sean objeto de la transmisión de propiedad o posesión y disolución de </w:t>
      </w:r>
      <w:r>
        <w:rPr>
          <w:spacing w:val="-2"/>
        </w:rPr>
        <w:t>copropiedad.</w:t>
      </w:r>
    </w:p>
    <w:p w14:paraId="42BBCC06" w14:textId="77777777" w:rsidR="00B02CFE" w:rsidRDefault="00B02CFE">
      <w:pPr>
        <w:pStyle w:val="Textoindependiente"/>
        <w:spacing w:before="7"/>
        <w:rPr>
          <w:sz w:val="26"/>
        </w:rPr>
      </w:pPr>
    </w:p>
    <w:p w14:paraId="398EE2EA" w14:textId="77777777" w:rsidR="00B02CFE" w:rsidRDefault="00C814CA">
      <w:pPr>
        <w:pStyle w:val="Prrafodelista"/>
        <w:numPr>
          <w:ilvl w:val="0"/>
          <w:numId w:val="14"/>
        </w:numPr>
        <w:tabs>
          <w:tab w:val="left" w:pos="884"/>
          <w:tab w:val="left" w:pos="898"/>
        </w:tabs>
        <w:spacing w:line="276" w:lineRule="auto"/>
        <w:ind w:right="236" w:hanging="437"/>
        <w:jc w:val="both"/>
      </w:pPr>
      <w:r>
        <w:t>La base del impuesto será el valor que res</w:t>
      </w:r>
      <w:r>
        <w:t xml:space="preserve">ulte de aplicar lo señalado en el artículo 208 del Código </w:t>
      </w:r>
      <w:r>
        <w:rPr>
          <w:spacing w:val="-2"/>
        </w:rPr>
        <w:t>Financiero.</w:t>
      </w:r>
    </w:p>
    <w:p w14:paraId="39A3F197" w14:textId="77777777" w:rsidR="00B02CFE" w:rsidRDefault="00B02CFE">
      <w:pPr>
        <w:pStyle w:val="Textoindependiente"/>
        <w:spacing w:before="7"/>
        <w:rPr>
          <w:sz w:val="26"/>
        </w:rPr>
      </w:pPr>
    </w:p>
    <w:p w14:paraId="61780BBD" w14:textId="77777777" w:rsidR="00B02CFE" w:rsidRDefault="00C814CA">
      <w:pPr>
        <w:pStyle w:val="Prrafodelista"/>
        <w:numPr>
          <w:ilvl w:val="0"/>
          <w:numId w:val="14"/>
        </w:numPr>
        <w:tabs>
          <w:tab w:val="left" w:pos="884"/>
        </w:tabs>
        <w:spacing w:before="1"/>
        <w:ind w:left="884" w:hanging="422"/>
      </w:pPr>
      <w:r>
        <w:t>Este</w:t>
      </w:r>
      <w:r>
        <w:rPr>
          <w:spacing w:val="-6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artículos</w:t>
      </w:r>
      <w:r>
        <w:rPr>
          <w:spacing w:val="-2"/>
        </w:rPr>
        <w:t xml:space="preserve"> </w:t>
      </w:r>
      <w:r>
        <w:t>209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210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rPr>
          <w:spacing w:val="-2"/>
        </w:rPr>
        <w:t>Financiero.</w:t>
      </w:r>
    </w:p>
    <w:p w14:paraId="5567425A" w14:textId="77777777" w:rsidR="00B02CFE" w:rsidRDefault="00B02CFE">
      <w:pPr>
        <w:pStyle w:val="Textoindependiente"/>
        <w:spacing w:before="11"/>
        <w:rPr>
          <w:sz w:val="29"/>
        </w:rPr>
      </w:pPr>
    </w:p>
    <w:p w14:paraId="756957B9" w14:textId="77777777" w:rsidR="00B02CFE" w:rsidRDefault="00C814CA">
      <w:pPr>
        <w:pStyle w:val="Prrafodelista"/>
        <w:numPr>
          <w:ilvl w:val="0"/>
          <w:numId w:val="14"/>
        </w:numPr>
        <w:tabs>
          <w:tab w:val="left" w:pos="884"/>
          <w:tab w:val="left" w:pos="898"/>
        </w:tabs>
        <w:spacing w:line="276" w:lineRule="auto"/>
        <w:ind w:right="237" w:hanging="437"/>
        <w:jc w:val="both"/>
      </w:pPr>
      <w:r>
        <w:t>Si al aplicar la tasa, resultare un impuesto inferior a 8 UMA o no resultare, se cobrará esta cantidad como mínimo de traslado de dominio.</w:t>
      </w:r>
    </w:p>
    <w:p w14:paraId="65575D06" w14:textId="77777777" w:rsidR="00B02CFE" w:rsidRDefault="00B02CFE">
      <w:pPr>
        <w:pStyle w:val="Textoindependiente"/>
        <w:spacing w:before="7"/>
        <w:rPr>
          <w:sz w:val="26"/>
        </w:rPr>
      </w:pPr>
    </w:p>
    <w:p w14:paraId="6398A318" w14:textId="77777777" w:rsidR="00B02CFE" w:rsidRDefault="00C814CA">
      <w:pPr>
        <w:pStyle w:val="Textoindependiente"/>
        <w:spacing w:line="276" w:lineRule="auto"/>
        <w:ind w:left="178" w:right="230"/>
        <w:jc w:val="both"/>
      </w:pPr>
      <w:r>
        <w:rPr>
          <w:b/>
        </w:rPr>
        <w:t xml:space="preserve">Artículo 20. </w:t>
      </w:r>
      <w:r>
        <w:t>El plazo para la liquidación del impuesto según lo mencionado en el artículo anterior será conforme a l</w:t>
      </w:r>
      <w:r>
        <w:t>o establecido en el artículo 211 del Código Financiero.</w:t>
      </w:r>
    </w:p>
    <w:p w14:paraId="71B5A97B" w14:textId="77777777" w:rsidR="00B02CFE" w:rsidRDefault="00B02CFE">
      <w:pPr>
        <w:pStyle w:val="Textoindependiente"/>
        <w:spacing w:before="7"/>
        <w:rPr>
          <w:sz w:val="26"/>
        </w:rPr>
      </w:pPr>
    </w:p>
    <w:p w14:paraId="6133C4C0" w14:textId="77777777" w:rsidR="00B02CFE" w:rsidRDefault="00C814CA">
      <w:pPr>
        <w:pStyle w:val="Textoindependiente"/>
        <w:spacing w:before="1" w:line="276" w:lineRule="auto"/>
        <w:ind w:left="178" w:right="236"/>
        <w:jc w:val="both"/>
      </w:pPr>
      <w:r>
        <w:rPr>
          <w:b/>
        </w:rPr>
        <w:t xml:space="preserve">Artículo 21. </w:t>
      </w:r>
      <w:r>
        <w:t xml:space="preserve">El contribuyente deberá presentar el aviso notarial para su contestación por parte del Ayuntamiento, dentro de los quince días hábiles siguientes a la fecha de celebración de cualquiera </w:t>
      </w:r>
      <w:r>
        <w:t>de los</w:t>
      </w:r>
      <w:r>
        <w:rPr>
          <w:spacing w:val="40"/>
        </w:rPr>
        <w:t xml:space="preserve"> </w:t>
      </w:r>
      <w:r>
        <w:t>actos que den lugar a los supuestos señalados en el artículo 19 de esta Ley.</w:t>
      </w:r>
    </w:p>
    <w:p w14:paraId="1A0FD757" w14:textId="77777777" w:rsidR="00B02CFE" w:rsidRDefault="00B02CFE">
      <w:pPr>
        <w:pStyle w:val="Textoindependiente"/>
        <w:spacing w:before="6"/>
        <w:rPr>
          <w:sz w:val="26"/>
        </w:rPr>
      </w:pPr>
    </w:p>
    <w:p w14:paraId="6CC4D30F" w14:textId="77777777" w:rsidR="00B02CFE" w:rsidRDefault="00C814CA">
      <w:pPr>
        <w:pStyle w:val="Textoindependiente"/>
        <w:spacing w:line="276" w:lineRule="auto"/>
        <w:ind w:left="178" w:right="226"/>
        <w:jc w:val="both"/>
      </w:pPr>
      <w:r>
        <w:rPr>
          <w:b/>
        </w:rPr>
        <w:t xml:space="preserve">Artículo 22. </w:t>
      </w:r>
      <w:r>
        <w:t>Los contribuyentes de este impuesto quedan obligados a efectuar en términos de lo dispuesto</w:t>
      </w:r>
      <w:r>
        <w:rPr>
          <w:spacing w:val="80"/>
        </w:rPr>
        <w:t xml:space="preserve"> </w:t>
      </w:r>
      <w:r>
        <w:t>por los artículos 20 y 21 de esta Ley, la notificación de los movimientos afectos a sus predios, la segregación</w:t>
      </w:r>
    </w:p>
    <w:p w14:paraId="5426FFC3" w14:textId="7DD75928" w:rsidR="00B02CFE" w:rsidRDefault="00EF690A">
      <w:pPr>
        <w:pStyle w:val="Textoindependiente"/>
        <w:spacing w:before="88" w:line="276" w:lineRule="auto"/>
        <w:ind w:left="178" w:right="234"/>
        <w:jc w:val="both"/>
      </w:pPr>
      <w:r>
        <w:t xml:space="preserve"> </w:t>
      </w:r>
      <w:r w:rsidR="00C814CA">
        <w:t>o lotificación de los mismos, la recti</w:t>
      </w:r>
      <w:r w:rsidR="00C814CA">
        <w:t>ficación de medidas, rectificación de vientos, erección de construcción, régimen de propiedad en condominio y disolución de copropiedad, renuncia, cancelación o extinción de usufructo, y los actos señalados en el artículo 203 del Código Financiero.</w:t>
      </w:r>
    </w:p>
    <w:p w14:paraId="772EBE4B" w14:textId="77777777" w:rsidR="00B02CFE" w:rsidRDefault="00B02CFE">
      <w:pPr>
        <w:pStyle w:val="Textoindependiente"/>
        <w:spacing w:before="2"/>
        <w:rPr>
          <w:sz w:val="26"/>
        </w:rPr>
      </w:pPr>
    </w:p>
    <w:p w14:paraId="57473702" w14:textId="77777777" w:rsidR="00B02CFE" w:rsidRDefault="00C814CA">
      <w:pPr>
        <w:pStyle w:val="Textoindependiente"/>
        <w:spacing w:line="276" w:lineRule="auto"/>
        <w:ind w:left="178" w:right="234"/>
        <w:jc w:val="both"/>
      </w:pPr>
      <w:r>
        <w:t>Lo ant</w:t>
      </w:r>
      <w:r>
        <w:t xml:space="preserve">erior es aplicable aun presentando un aviso notarial en el que se contemplen dos o más de los actos antes enunciados. En todo caso, los bienes sobre los que se realicen los supuestos a que se refiere el párrafo </w:t>
      </w:r>
      <w:r>
        <w:lastRenderedPageBreak/>
        <w:t>anterior, que generen este impuesto, quedarán</w:t>
      </w:r>
      <w:r>
        <w:t xml:space="preserve"> afectos al pago del mismo.</w:t>
      </w:r>
    </w:p>
    <w:p w14:paraId="621639FE" w14:textId="77777777" w:rsidR="00B02CFE" w:rsidRDefault="00B02CFE">
      <w:pPr>
        <w:pStyle w:val="Textoindependiente"/>
        <w:rPr>
          <w:sz w:val="19"/>
        </w:rPr>
      </w:pPr>
    </w:p>
    <w:p w14:paraId="09BB9F31" w14:textId="77777777" w:rsidR="00B02CFE" w:rsidRDefault="00C814CA">
      <w:pPr>
        <w:spacing w:before="1"/>
        <w:ind w:left="298" w:right="349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III</w:t>
      </w:r>
    </w:p>
    <w:p w14:paraId="7DD6CD13" w14:textId="77777777" w:rsidR="00B02CFE" w:rsidRDefault="00C814CA">
      <w:pPr>
        <w:spacing w:before="44"/>
        <w:ind w:left="298" w:right="351"/>
        <w:jc w:val="center"/>
        <w:rPr>
          <w:b/>
        </w:rPr>
      </w:pPr>
      <w:r>
        <w:rPr>
          <w:b/>
        </w:rPr>
        <w:t>IMPUESTO</w:t>
      </w:r>
      <w:r>
        <w:rPr>
          <w:b/>
          <w:spacing w:val="-6"/>
        </w:rPr>
        <w:t xml:space="preserve"> </w:t>
      </w:r>
      <w:r>
        <w:rPr>
          <w:b/>
        </w:rPr>
        <w:t>SOBRE</w:t>
      </w:r>
      <w:r>
        <w:rPr>
          <w:b/>
          <w:spacing w:val="-7"/>
        </w:rPr>
        <w:t xml:space="preserve"> </w:t>
      </w:r>
      <w:r>
        <w:rPr>
          <w:b/>
        </w:rPr>
        <w:t>DIVERSIONES</w:t>
      </w:r>
      <w:r>
        <w:rPr>
          <w:b/>
          <w:spacing w:val="-6"/>
        </w:rPr>
        <w:t xml:space="preserve"> 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</w:rPr>
        <w:t>ESPECTÁCULOS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PÚBLICOS</w:t>
      </w:r>
    </w:p>
    <w:p w14:paraId="34864D89" w14:textId="77777777" w:rsidR="00B02CFE" w:rsidRDefault="00B02CFE">
      <w:pPr>
        <w:pStyle w:val="Textoindependiente"/>
        <w:spacing w:before="4"/>
        <w:rPr>
          <w:b/>
          <w:sz w:val="29"/>
        </w:rPr>
      </w:pPr>
    </w:p>
    <w:p w14:paraId="1F594F86" w14:textId="77777777" w:rsidR="00B02CFE" w:rsidRDefault="00C814CA">
      <w:pPr>
        <w:pStyle w:val="Textoindependiente"/>
        <w:spacing w:line="276" w:lineRule="auto"/>
        <w:ind w:left="178" w:right="237"/>
        <w:jc w:val="both"/>
      </w:pPr>
      <w:r>
        <w:rPr>
          <w:b/>
        </w:rPr>
        <w:t xml:space="preserve">Artículo 23. </w:t>
      </w:r>
      <w:r>
        <w:t>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percibirá, en su caso, el impuesto a que se refiere este</w:t>
      </w:r>
      <w:r>
        <w:rPr>
          <w:spacing w:val="-1"/>
        </w:rPr>
        <w:t xml:space="preserve"> </w:t>
      </w:r>
      <w:r>
        <w:t>Capítulo, de</w:t>
      </w:r>
      <w:r>
        <w:rPr>
          <w:spacing w:val="-1"/>
        </w:rPr>
        <w:t xml:space="preserve"> </w:t>
      </w:r>
      <w:r>
        <w:t>conformidad al Título Cuarto, Capítulo III del Código Financiero.</w:t>
      </w:r>
    </w:p>
    <w:p w14:paraId="404C777C" w14:textId="77777777" w:rsidR="00B02CFE" w:rsidRDefault="00B02CFE">
      <w:pPr>
        <w:pStyle w:val="Textoindependiente"/>
        <w:spacing w:before="2"/>
        <w:rPr>
          <w:sz w:val="19"/>
        </w:rPr>
      </w:pPr>
    </w:p>
    <w:p w14:paraId="5090A58A" w14:textId="77777777" w:rsidR="00B02CFE" w:rsidRDefault="00C814CA">
      <w:pPr>
        <w:pStyle w:val="Textoindependiente"/>
        <w:spacing w:line="278" w:lineRule="auto"/>
        <w:ind w:left="178" w:right="226"/>
        <w:jc w:val="both"/>
      </w:pPr>
      <w:r>
        <w:t xml:space="preserve">Están obligados al pago de este impuesto las personas físicas y morales </w:t>
      </w:r>
      <w:proofErr w:type="gramStart"/>
      <w:r>
        <w:t>que</w:t>
      </w:r>
      <w:proofErr w:type="gramEnd"/>
      <w:r>
        <w:t xml:space="preserve"> en el Municipio, habitual u </w:t>
      </w:r>
      <w:r>
        <w:rPr>
          <w:spacing w:val="-2"/>
        </w:rPr>
        <w:t>ocasionalmente:</w:t>
      </w:r>
    </w:p>
    <w:p w14:paraId="582B82A3" w14:textId="77777777" w:rsidR="00B02CFE" w:rsidRDefault="00B02CFE">
      <w:pPr>
        <w:pStyle w:val="Textoindependiente"/>
        <w:spacing w:before="9"/>
        <w:rPr>
          <w:sz w:val="25"/>
        </w:rPr>
      </w:pPr>
    </w:p>
    <w:p w14:paraId="183F8973" w14:textId="77777777" w:rsidR="00B02CFE" w:rsidRDefault="00C814CA">
      <w:pPr>
        <w:pStyle w:val="Prrafodelista"/>
        <w:numPr>
          <w:ilvl w:val="0"/>
          <w:numId w:val="13"/>
        </w:numPr>
        <w:tabs>
          <w:tab w:val="left" w:pos="886"/>
        </w:tabs>
        <w:ind w:hanging="424"/>
      </w:pPr>
      <w:r>
        <w:t>Organicen,</w:t>
      </w:r>
      <w:r>
        <w:rPr>
          <w:spacing w:val="-8"/>
        </w:rPr>
        <w:t xml:space="preserve"> </w:t>
      </w:r>
      <w:r>
        <w:t>administren,</w:t>
      </w:r>
      <w:r>
        <w:rPr>
          <w:spacing w:val="-4"/>
        </w:rPr>
        <w:t xml:space="preserve"> </w:t>
      </w:r>
      <w:r>
        <w:t>exploten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patrocinen</w:t>
      </w:r>
      <w:r>
        <w:rPr>
          <w:spacing w:val="-6"/>
        </w:rPr>
        <w:t xml:space="preserve"> </w:t>
      </w:r>
      <w:r>
        <w:t>diversiones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espectáculos</w:t>
      </w:r>
      <w:r>
        <w:rPr>
          <w:spacing w:val="-4"/>
        </w:rPr>
        <w:t xml:space="preserve"> </w:t>
      </w:r>
      <w:r>
        <w:rPr>
          <w:spacing w:val="-2"/>
        </w:rPr>
        <w:t>públicos.</w:t>
      </w:r>
    </w:p>
    <w:p w14:paraId="5888B946" w14:textId="77777777" w:rsidR="00B02CFE" w:rsidRDefault="00B02CFE">
      <w:pPr>
        <w:pStyle w:val="Textoindependiente"/>
        <w:spacing w:before="4"/>
        <w:rPr>
          <w:sz w:val="29"/>
        </w:rPr>
      </w:pPr>
    </w:p>
    <w:p w14:paraId="10388AA0" w14:textId="77777777" w:rsidR="00B02CFE" w:rsidRDefault="00C814CA">
      <w:pPr>
        <w:pStyle w:val="Prrafodelista"/>
        <w:numPr>
          <w:ilvl w:val="0"/>
          <w:numId w:val="13"/>
        </w:numPr>
        <w:tabs>
          <w:tab w:val="left" w:pos="884"/>
          <w:tab w:val="left" w:pos="898"/>
        </w:tabs>
        <w:spacing w:line="278" w:lineRule="auto"/>
        <w:ind w:left="898" w:right="235" w:hanging="437"/>
      </w:pPr>
      <w:r>
        <w:t>Enajenen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vendan</w:t>
      </w:r>
      <w:r>
        <w:rPr>
          <w:spacing w:val="40"/>
        </w:rPr>
        <w:t xml:space="preserve"> </w:t>
      </w:r>
      <w:r>
        <w:t>boletos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cualquier</w:t>
      </w:r>
      <w:r>
        <w:rPr>
          <w:spacing w:val="39"/>
        </w:rPr>
        <w:t xml:space="preserve"> </w:t>
      </w:r>
      <w:r>
        <w:t>instrumento</w:t>
      </w:r>
      <w:r>
        <w:rPr>
          <w:spacing w:val="38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dé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derecho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asistir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diversiones</w:t>
      </w:r>
      <w:r>
        <w:rPr>
          <w:spacing w:val="39"/>
        </w:rPr>
        <w:t xml:space="preserve"> </w:t>
      </w:r>
      <w:r>
        <w:t>o espectáculos públicos.</w:t>
      </w:r>
    </w:p>
    <w:p w14:paraId="642AC795" w14:textId="77777777" w:rsidR="00B02CFE" w:rsidRDefault="00B02CFE">
      <w:pPr>
        <w:pStyle w:val="Textoindependiente"/>
        <w:spacing w:before="8"/>
        <w:rPr>
          <w:sz w:val="25"/>
        </w:rPr>
      </w:pPr>
    </w:p>
    <w:p w14:paraId="58378674" w14:textId="77777777" w:rsidR="00B02CFE" w:rsidRDefault="00C814CA">
      <w:pPr>
        <w:pStyle w:val="Prrafodelista"/>
        <w:numPr>
          <w:ilvl w:val="0"/>
          <w:numId w:val="13"/>
        </w:numPr>
        <w:tabs>
          <w:tab w:val="left" w:pos="883"/>
          <w:tab w:val="left" w:pos="898"/>
        </w:tabs>
        <w:spacing w:before="1" w:line="276" w:lineRule="auto"/>
        <w:ind w:left="898" w:right="232" w:hanging="437"/>
      </w:pPr>
      <w:r>
        <w:t>Demás</w:t>
      </w:r>
      <w:r>
        <w:rPr>
          <w:spacing w:val="40"/>
        </w:rPr>
        <w:t xml:space="preserve"> </w:t>
      </w:r>
      <w:r>
        <w:t>diversiones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espectáculos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establece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Código</w:t>
      </w:r>
      <w:r>
        <w:rPr>
          <w:spacing w:val="40"/>
        </w:rPr>
        <w:t xml:space="preserve"> </w:t>
      </w:r>
      <w:r>
        <w:t>Financiero,</w:t>
      </w:r>
      <w:r>
        <w:rPr>
          <w:spacing w:val="40"/>
        </w:rPr>
        <w:t xml:space="preserve"> </w:t>
      </w:r>
      <w:r>
        <w:t>mismos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pagarán conforme al mismo ordenamiento.</w:t>
      </w:r>
    </w:p>
    <w:p w14:paraId="652DFC7C" w14:textId="77777777" w:rsidR="00B02CFE" w:rsidRDefault="00B02CFE">
      <w:pPr>
        <w:pStyle w:val="Textoindependiente"/>
        <w:rPr>
          <w:sz w:val="26"/>
        </w:rPr>
      </w:pPr>
    </w:p>
    <w:p w14:paraId="303C13EA" w14:textId="77777777" w:rsidR="00B02CFE" w:rsidRDefault="00C814CA">
      <w:pPr>
        <w:ind w:left="298" w:right="349"/>
        <w:jc w:val="center"/>
        <w:rPr>
          <w:b/>
        </w:rPr>
      </w:pPr>
      <w:r>
        <w:rPr>
          <w:b/>
        </w:rPr>
        <w:t>TÍTULO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TERCERO</w:t>
      </w:r>
    </w:p>
    <w:p w14:paraId="0BD4BCF2" w14:textId="77777777" w:rsidR="00B02CFE" w:rsidRDefault="00C814CA">
      <w:pPr>
        <w:spacing w:before="45" w:line="559" w:lineRule="auto"/>
        <w:ind w:left="2098" w:right="2150"/>
        <w:jc w:val="center"/>
        <w:rPr>
          <w:b/>
        </w:rPr>
      </w:pPr>
      <w:r>
        <w:rPr>
          <w:b/>
        </w:rPr>
        <w:t>CUOTAS</w:t>
      </w:r>
      <w:r>
        <w:rPr>
          <w:b/>
          <w:spacing w:val="-7"/>
        </w:rPr>
        <w:t xml:space="preserve"> </w:t>
      </w:r>
      <w:r>
        <w:rPr>
          <w:b/>
        </w:rPr>
        <w:t>Y</w:t>
      </w:r>
      <w:r>
        <w:rPr>
          <w:b/>
          <w:spacing w:val="-9"/>
        </w:rPr>
        <w:t xml:space="preserve"> </w:t>
      </w:r>
      <w:r>
        <w:rPr>
          <w:b/>
        </w:rPr>
        <w:t>APORTACIONES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SEGURIDAD</w:t>
      </w:r>
      <w:r>
        <w:rPr>
          <w:b/>
          <w:spacing w:val="-8"/>
        </w:rPr>
        <w:t xml:space="preserve"> </w:t>
      </w:r>
      <w:r>
        <w:rPr>
          <w:b/>
        </w:rPr>
        <w:t>SOCIAL CAPÍTULO ÚNICO</w:t>
      </w:r>
    </w:p>
    <w:p w14:paraId="7B614795" w14:textId="77777777" w:rsidR="00B02CFE" w:rsidRDefault="00C814CA">
      <w:pPr>
        <w:pStyle w:val="Textoindependiente"/>
        <w:spacing w:before="1" w:line="276" w:lineRule="auto"/>
        <w:ind w:left="178" w:right="228"/>
        <w:jc w:val="both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 xml:space="preserve">24. </w:t>
      </w:r>
      <w:r>
        <w:t>Son</w:t>
      </w:r>
      <w:r>
        <w:rPr>
          <w:spacing w:val="-3"/>
        </w:rPr>
        <w:t xml:space="preserve"> </w:t>
      </w:r>
      <w:r>
        <w:t>las contribuciones</w:t>
      </w:r>
      <w:r>
        <w:rPr>
          <w:spacing w:val="-2"/>
        </w:rPr>
        <w:t xml:space="preserve"> </w:t>
      </w:r>
      <w:r>
        <w:t>establecidas</w:t>
      </w:r>
      <w:r>
        <w:rPr>
          <w:spacing w:val="-2"/>
        </w:rPr>
        <w:t xml:space="preserve"> </w:t>
      </w:r>
      <w:r>
        <w:t>en Ley a cargo</w:t>
      </w:r>
      <w:r>
        <w:rPr>
          <w:spacing w:val="-3"/>
        </w:rPr>
        <w:t xml:space="preserve"> </w:t>
      </w:r>
      <w:r>
        <w:t>de personas que</w:t>
      </w:r>
      <w:r>
        <w:rPr>
          <w:spacing w:val="-2"/>
        </w:rPr>
        <w:t xml:space="preserve"> </w:t>
      </w:r>
      <w:r>
        <w:t>son sustituidas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 Estado en el cumplimiento de obligaciones fijadas por la Ley en materia de seguridad social o a las personas que se benef</w:t>
      </w:r>
      <w:r>
        <w:t>icien en forma especial por servicios de seguridad social proporcionados por el mismo Estado.</w:t>
      </w:r>
    </w:p>
    <w:p w14:paraId="5E041DC2" w14:textId="77777777" w:rsidR="00B02CFE" w:rsidRDefault="00B02CFE">
      <w:pPr>
        <w:pStyle w:val="Textoindependiente"/>
        <w:spacing w:before="2"/>
        <w:rPr>
          <w:sz w:val="26"/>
        </w:rPr>
      </w:pPr>
    </w:p>
    <w:p w14:paraId="5EF6746A" w14:textId="77777777" w:rsidR="00B02CFE" w:rsidRDefault="00C814CA">
      <w:pPr>
        <w:spacing w:line="280" w:lineRule="auto"/>
        <w:ind w:left="3263" w:right="3310" w:hanging="5"/>
        <w:jc w:val="center"/>
        <w:rPr>
          <w:b/>
        </w:rPr>
      </w:pPr>
      <w:r>
        <w:rPr>
          <w:b/>
        </w:rPr>
        <w:t>TÍTULO CUARTO CONTRIBUCIONES</w:t>
      </w:r>
      <w:r>
        <w:rPr>
          <w:b/>
          <w:spacing w:val="-14"/>
        </w:rPr>
        <w:t xml:space="preserve"> </w:t>
      </w:r>
      <w:r>
        <w:rPr>
          <w:b/>
        </w:rPr>
        <w:t>DE</w:t>
      </w:r>
      <w:r>
        <w:rPr>
          <w:b/>
          <w:spacing w:val="-14"/>
        </w:rPr>
        <w:t xml:space="preserve"> </w:t>
      </w:r>
      <w:r>
        <w:rPr>
          <w:b/>
        </w:rPr>
        <w:t>MEJORAS</w:t>
      </w:r>
    </w:p>
    <w:p w14:paraId="2FDCF7A7" w14:textId="77777777" w:rsidR="00B02CFE" w:rsidRDefault="00B02CFE">
      <w:pPr>
        <w:pStyle w:val="Textoindependiente"/>
        <w:spacing w:before="9"/>
        <w:rPr>
          <w:b/>
          <w:sz w:val="25"/>
        </w:rPr>
      </w:pPr>
    </w:p>
    <w:p w14:paraId="4B157FC8" w14:textId="77777777" w:rsidR="00B02CFE" w:rsidRDefault="00C814CA">
      <w:pPr>
        <w:ind w:left="298" w:right="349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ÚNICO</w:t>
      </w:r>
    </w:p>
    <w:p w14:paraId="12D40BC1" w14:textId="77777777" w:rsidR="00B02CFE" w:rsidRDefault="00B02CFE">
      <w:pPr>
        <w:pStyle w:val="Textoindependiente"/>
        <w:spacing w:before="6"/>
        <w:rPr>
          <w:b/>
        </w:rPr>
      </w:pPr>
    </w:p>
    <w:p w14:paraId="6BD39465" w14:textId="77777777" w:rsidR="00B02CFE" w:rsidRDefault="00C814CA">
      <w:pPr>
        <w:pStyle w:val="Textoindependiente"/>
        <w:spacing w:line="276" w:lineRule="auto"/>
        <w:ind w:left="178" w:right="240"/>
        <w:jc w:val="both"/>
      </w:pPr>
      <w:r>
        <w:rPr>
          <w:b/>
        </w:rPr>
        <w:t xml:space="preserve">Artículo 25. </w:t>
      </w:r>
      <w:r>
        <w:t>Son las establecidas en Ley a cargo de las personas físicas y morales que se beneficien de manera directa por obras públicas.</w:t>
      </w:r>
    </w:p>
    <w:p w14:paraId="2EF0EA1E" w14:textId="77777777" w:rsidR="00B02CFE" w:rsidRDefault="00B02CFE">
      <w:pPr>
        <w:pStyle w:val="Textoindependiente"/>
        <w:spacing w:before="2"/>
        <w:rPr>
          <w:sz w:val="26"/>
        </w:rPr>
      </w:pPr>
    </w:p>
    <w:p w14:paraId="6B524B73" w14:textId="77777777" w:rsidR="00B02CFE" w:rsidRDefault="00C814CA">
      <w:pPr>
        <w:pStyle w:val="Textoindependiente"/>
        <w:spacing w:line="276" w:lineRule="auto"/>
        <w:ind w:left="178" w:right="227"/>
        <w:jc w:val="both"/>
      </w:pPr>
      <w:r>
        <w:t>Las Contribuciones de Mejoras no comprendidas en la Ley de Ingresos vigente, causadas en ejercicios</w:t>
      </w:r>
      <w:r>
        <w:rPr>
          <w:spacing w:val="40"/>
        </w:rPr>
        <w:t xml:space="preserve"> </w:t>
      </w:r>
      <w:r>
        <w:t>fiscales anteriores pendientes de liquidación o pago serán ingresos que se recaudan en el ejercicio 2024.</w:t>
      </w:r>
    </w:p>
    <w:p w14:paraId="6A61F2B8" w14:textId="49844652" w:rsidR="00B02CFE" w:rsidRDefault="00EF690A">
      <w:pPr>
        <w:spacing w:before="88" w:line="280" w:lineRule="auto"/>
        <w:ind w:left="4122" w:right="4171"/>
        <w:jc w:val="center"/>
        <w:rPr>
          <w:b/>
        </w:rPr>
      </w:pPr>
      <w:r>
        <w:t xml:space="preserve"> </w:t>
      </w:r>
      <w:r w:rsidR="00C814CA">
        <w:rPr>
          <w:b/>
        </w:rPr>
        <w:t>TÍTULO</w:t>
      </w:r>
      <w:r w:rsidR="00C814CA">
        <w:rPr>
          <w:b/>
          <w:spacing w:val="-14"/>
        </w:rPr>
        <w:t xml:space="preserve"> </w:t>
      </w:r>
      <w:r w:rsidR="00C814CA">
        <w:rPr>
          <w:b/>
        </w:rPr>
        <w:t xml:space="preserve">QUINTO </w:t>
      </w:r>
      <w:r w:rsidR="00C814CA">
        <w:rPr>
          <w:b/>
          <w:spacing w:val="-2"/>
        </w:rPr>
        <w:t>DERECHOS</w:t>
      </w:r>
    </w:p>
    <w:p w14:paraId="4AA97FAB" w14:textId="77777777" w:rsidR="00B02CFE" w:rsidRDefault="00B02CFE">
      <w:pPr>
        <w:pStyle w:val="Textoindependiente"/>
        <w:spacing w:before="11"/>
        <w:rPr>
          <w:b/>
          <w:sz w:val="25"/>
        </w:rPr>
      </w:pPr>
    </w:p>
    <w:p w14:paraId="6393A281" w14:textId="77777777" w:rsidR="00B02CFE" w:rsidRDefault="00C814CA">
      <w:pPr>
        <w:ind w:left="298" w:right="349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12"/>
        </w:rPr>
        <w:t>I</w:t>
      </w:r>
    </w:p>
    <w:p w14:paraId="31CE1178" w14:textId="77777777" w:rsidR="00B02CFE" w:rsidRDefault="00C814CA">
      <w:pPr>
        <w:spacing w:before="42" w:line="278" w:lineRule="auto"/>
        <w:ind w:left="298" w:right="352"/>
        <w:jc w:val="center"/>
        <w:rPr>
          <w:b/>
        </w:rPr>
      </w:pPr>
      <w:r>
        <w:rPr>
          <w:b/>
        </w:rPr>
        <w:t>AVALÚOS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PREDIOS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SOLICITUD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SUS</w:t>
      </w:r>
      <w:r>
        <w:rPr>
          <w:b/>
          <w:spacing w:val="-4"/>
        </w:rPr>
        <w:t xml:space="preserve"> </w:t>
      </w:r>
      <w:r>
        <w:rPr>
          <w:b/>
        </w:rPr>
        <w:t>PROPIETARIOS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POSEEDORES</w:t>
      </w:r>
      <w:r>
        <w:rPr>
          <w:b/>
          <w:spacing w:val="-4"/>
        </w:rPr>
        <w:t xml:space="preserve"> </w:t>
      </w:r>
      <w:r>
        <w:rPr>
          <w:b/>
        </w:rPr>
        <w:t>Y MANIFESTACIÓN CATASTRAL</w:t>
      </w:r>
    </w:p>
    <w:p w14:paraId="498103EE" w14:textId="77777777" w:rsidR="00B02CFE" w:rsidRDefault="00B02CFE">
      <w:pPr>
        <w:pStyle w:val="Textoindependiente"/>
        <w:rPr>
          <w:b/>
          <w:sz w:val="26"/>
        </w:rPr>
      </w:pPr>
    </w:p>
    <w:p w14:paraId="7580AB68" w14:textId="77777777" w:rsidR="00B02CFE" w:rsidRDefault="00C814CA">
      <w:pPr>
        <w:pStyle w:val="Textoindependiente"/>
        <w:spacing w:line="276" w:lineRule="auto"/>
        <w:ind w:left="178" w:right="233"/>
        <w:jc w:val="both"/>
      </w:pPr>
      <w:r>
        <w:rPr>
          <w:b/>
        </w:rPr>
        <w:t>Artículo 2</w:t>
      </w:r>
      <w:r>
        <w:rPr>
          <w:b/>
        </w:rPr>
        <w:t xml:space="preserve">6. </w:t>
      </w:r>
      <w:r>
        <w:t>Para avalúos de predios urbanos o rústicos a solicitud de los propietarios o poseedores, se llevarán a cabo conforme a lo dispuesto en la Ley de Catastro del Estado de Tlaxcala, cubriéndose al efecto los derechos correspondientes de conformidad con la s</w:t>
      </w:r>
      <w:r>
        <w:t>iguiente tarifa:</w:t>
      </w:r>
    </w:p>
    <w:p w14:paraId="643CAED6" w14:textId="77777777" w:rsidR="00B02CFE" w:rsidRDefault="00B02CFE">
      <w:pPr>
        <w:pStyle w:val="Textoindependiente"/>
        <w:spacing w:before="4"/>
        <w:rPr>
          <w:sz w:val="26"/>
        </w:rPr>
      </w:pPr>
    </w:p>
    <w:p w14:paraId="070C43E7" w14:textId="77777777" w:rsidR="00B02CFE" w:rsidRDefault="00C814CA">
      <w:pPr>
        <w:pStyle w:val="Prrafodelista"/>
        <w:numPr>
          <w:ilvl w:val="0"/>
          <w:numId w:val="12"/>
        </w:numPr>
        <w:tabs>
          <w:tab w:val="left" w:pos="886"/>
        </w:tabs>
      </w:pPr>
      <w:r>
        <w:t>Por</w:t>
      </w:r>
      <w:r>
        <w:rPr>
          <w:spacing w:val="-2"/>
        </w:rPr>
        <w:t xml:space="preserve"> </w:t>
      </w:r>
      <w:r>
        <w:t>predios</w:t>
      </w:r>
      <w:r>
        <w:rPr>
          <w:spacing w:val="-2"/>
        </w:rPr>
        <w:t xml:space="preserve"> urbanos:</w:t>
      </w:r>
    </w:p>
    <w:p w14:paraId="7C95A791" w14:textId="77777777" w:rsidR="00B02CFE" w:rsidRDefault="00B02CFE">
      <w:pPr>
        <w:pStyle w:val="Textoindependiente"/>
        <w:spacing w:before="7"/>
        <w:rPr>
          <w:sz w:val="29"/>
        </w:rPr>
      </w:pPr>
    </w:p>
    <w:p w14:paraId="144A5DCA" w14:textId="77777777" w:rsidR="00B02CFE" w:rsidRDefault="00C814CA">
      <w:pPr>
        <w:pStyle w:val="Prrafodelista"/>
        <w:numPr>
          <w:ilvl w:val="1"/>
          <w:numId w:val="12"/>
        </w:numPr>
        <w:tabs>
          <w:tab w:val="left" w:pos="1311"/>
        </w:tabs>
      </w:pPr>
      <w:r>
        <w:t>Con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>
        <w:rPr>
          <w:spacing w:val="-4"/>
        </w:rPr>
        <w:t xml:space="preserve"> </w:t>
      </w:r>
      <w:r>
        <w:t>50,000.00,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03FCC875" w14:textId="77777777" w:rsidR="00B02CFE" w:rsidRDefault="00B02CFE">
      <w:pPr>
        <w:pStyle w:val="Textoindependiente"/>
        <w:spacing w:before="6"/>
        <w:rPr>
          <w:sz w:val="29"/>
        </w:rPr>
      </w:pPr>
    </w:p>
    <w:p w14:paraId="13A2DB37" w14:textId="77777777" w:rsidR="00B02CFE" w:rsidRDefault="00C814CA">
      <w:pPr>
        <w:pStyle w:val="Prrafodelista"/>
        <w:numPr>
          <w:ilvl w:val="1"/>
          <w:numId w:val="12"/>
        </w:numPr>
        <w:tabs>
          <w:tab w:val="left" w:pos="1311"/>
        </w:tabs>
      </w:pPr>
      <w:r>
        <w:t>De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50,000.01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$</w:t>
      </w:r>
      <w:r>
        <w:rPr>
          <w:spacing w:val="-4"/>
        </w:rPr>
        <w:t xml:space="preserve"> </w:t>
      </w:r>
      <w:r>
        <w:t>100,000.00,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69C094FC" w14:textId="77777777" w:rsidR="00B02CFE" w:rsidRDefault="00B02CFE">
      <w:pPr>
        <w:pStyle w:val="Textoindependiente"/>
        <w:spacing w:before="7"/>
        <w:rPr>
          <w:sz w:val="29"/>
        </w:rPr>
      </w:pPr>
    </w:p>
    <w:p w14:paraId="1C2076BE" w14:textId="77777777" w:rsidR="00B02CFE" w:rsidRDefault="00C814CA">
      <w:pPr>
        <w:pStyle w:val="Prrafodelista"/>
        <w:numPr>
          <w:ilvl w:val="1"/>
          <w:numId w:val="12"/>
        </w:numPr>
        <w:tabs>
          <w:tab w:val="left" w:pos="1311"/>
        </w:tabs>
      </w:pPr>
      <w:r>
        <w:t>De</w:t>
      </w:r>
      <w:r>
        <w:rPr>
          <w:spacing w:val="-2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100,000.01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adelante,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24781FC8" w14:textId="77777777" w:rsidR="00B02CFE" w:rsidRDefault="00B02CFE">
      <w:pPr>
        <w:pStyle w:val="Textoindependiente"/>
        <w:spacing w:before="8"/>
        <w:rPr>
          <w:sz w:val="29"/>
        </w:rPr>
      </w:pPr>
    </w:p>
    <w:p w14:paraId="2F67FD72" w14:textId="77777777" w:rsidR="00B02CFE" w:rsidRDefault="00C814CA">
      <w:pPr>
        <w:pStyle w:val="Prrafodelista"/>
        <w:numPr>
          <w:ilvl w:val="0"/>
          <w:numId w:val="12"/>
        </w:numPr>
        <w:tabs>
          <w:tab w:val="left" w:pos="884"/>
        </w:tabs>
        <w:ind w:left="884" w:hanging="346"/>
      </w:pPr>
      <w:r>
        <w:t>Por</w:t>
      </w:r>
      <w:r>
        <w:rPr>
          <w:spacing w:val="-4"/>
        </w:rPr>
        <w:t xml:space="preserve"> </w:t>
      </w:r>
      <w:r>
        <w:t>predios</w:t>
      </w:r>
      <w:r>
        <w:rPr>
          <w:spacing w:val="-2"/>
        </w:rPr>
        <w:t xml:space="preserve"> </w:t>
      </w:r>
      <w:r>
        <w:t>rústicos,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55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ciento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tarifa</w:t>
      </w:r>
      <w:r>
        <w:rPr>
          <w:spacing w:val="-1"/>
        </w:rPr>
        <w:t xml:space="preserve"> </w:t>
      </w:r>
      <w:r>
        <w:rPr>
          <w:spacing w:val="-2"/>
        </w:rPr>
        <w:t>anterior.</w:t>
      </w:r>
    </w:p>
    <w:p w14:paraId="4372C453" w14:textId="77777777" w:rsidR="00B02CFE" w:rsidRDefault="00B02CFE">
      <w:pPr>
        <w:pStyle w:val="Textoindependiente"/>
        <w:spacing w:before="7"/>
        <w:rPr>
          <w:sz w:val="29"/>
        </w:rPr>
      </w:pPr>
    </w:p>
    <w:p w14:paraId="24E269B0" w14:textId="77777777" w:rsidR="00B02CFE" w:rsidRDefault="00C814CA">
      <w:pPr>
        <w:pStyle w:val="Textoindependiente"/>
        <w:spacing w:line="276" w:lineRule="auto"/>
        <w:ind w:left="178" w:right="235"/>
        <w:jc w:val="both"/>
      </w:pPr>
      <w:r>
        <w:rPr>
          <w:b/>
        </w:rPr>
        <w:t xml:space="preserve">Artículo 27. </w:t>
      </w:r>
      <w:r>
        <w:t>Para los contribuyentes a que se refiere el artículo 18 de esta Ley, pagarán por concepto de la manifestación a que el mismo se refiere, una cantidad equivalente a 2.60 UMA.</w:t>
      </w:r>
    </w:p>
    <w:p w14:paraId="1CFD4DFF" w14:textId="77777777" w:rsidR="00B02CFE" w:rsidRDefault="00B02CFE">
      <w:pPr>
        <w:pStyle w:val="Textoindependiente"/>
        <w:spacing w:before="2"/>
        <w:rPr>
          <w:sz w:val="26"/>
        </w:rPr>
      </w:pPr>
    </w:p>
    <w:p w14:paraId="3CA5E6EF" w14:textId="77777777" w:rsidR="00B02CFE" w:rsidRDefault="00C814CA">
      <w:pPr>
        <w:pStyle w:val="Textoindependiente"/>
        <w:spacing w:before="1"/>
        <w:ind w:left="178"/>
        <w:jc w:val="both"/>
      </w:pP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contestación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avisos</w:t>
      </w:r>
      <w:r>
        <w:rPr>
          <w:spacing w:val="-3"/>
        </w:rPr>
        <w:t xml:space="preserve"> </w:t>
      </w:r>
      <w:r>
        <w:t>notariales,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cobrará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equivalente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43993A9D" w14:textId="77777777" w:rsidR="00B02CFE" w:rsidRDefault="00B02CFE">
      <w:pPr>
        <w:pStyle w:val="Textoindependiente"/>
        <w:spacing w:before="8"/>
        <w:rPr>
          <w:sz w:val="29"/>
        </w:rPr>
      </w:pPr>
    </w:p>
    <w:p w14:paraId="686A6011" w14:textId="77777777" w:rsidR="00B02CFE" w:rsidRDefault="00C814CA">
      <w:pPr>
        <w:pStyle w:val="Textoindependiente"/>
        <w:spacing w:line="276" w:lineRule="auto"/>
        <w:ind w:left="178" w:right="233"/>
        <w:jc w:val="both"/>
      </w:pPr>
      <w:r>
        <w:t>Lo anterior es aplicable aun presentando un aviso notarial en el que se contemplen dos o más de los actos antes enunciados. Por cada acto de los enunciados anteriormente se cobrarán 6 UMA.</w:t>
      </w:r>
    </w:p>
    <w:p w14:paraId="53F44D82" w14:textId="77777777" w:rsidR="00B02CFE" w:rsidRDefault="00B02CFE">
      <w:pPr>
        <w:pStyle w:val="Textoindependiente"/>
        <w:spacing w:before="3"/>
        <w:rPr>
          <w:sz w:val="26"/>
        </w:rPr>
      </w:pPr>
    </w:p>
    <w:p w14:paraId="5E4E4C31" w14:textId="77777777" w:rsidR="00B02CFE" w:rsidRDefault="00C814CA">
      <w:pPr>
        <w:pStyle w:val="Textoindependiente"/>
        <w:spacing w:line="276" w:lineRule="auto"/>
        <w:ind w:left="178" w:right="230"/>
        <w:jc w:val="both"/>
      </w:pPr>
      <w:r>
        <w:t>En</w:t>
      </w:r>
      <w:r>
        <w:rPr>
          <w:spacing w:val="-1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caso, los bienes sobre</w:t>
      </w:r>
      <w:r>
        <w:rPr>
          <w:spacing w:val="-2"/>
        </w:rPr>
        <w:t xml:space="preserve"> </w:t>
      </w:r>
      <w:r>
        <w:t>los que se realicen los supuestos</w:t>
      </w:r>
      <w:r>
        <w:rPr>
          <w:spacing w:val="-2"/>
        </w:rPr>
        <w:t xml:space="preserve"> </w:t>
      </w:r>
      <w:r>
        <w:t>a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 el</w:t>
      </w:r>
      <w:r>
        <w:rPr>
          <w:spacing w:val="-1"/>
        </w:rPr>
        <w:t xml:space="preserve"> </w:t>
      </w:r>
      <w:r>
        <w:t>Título Segundo, Capítulo II de esta Ley, que generen este derecho, quedarán afectos al pago del mismo.</w:t>
      </w:r>
    </w:p>
    <w:p w14:paraId="7CCDD714" w14:textId="77777777" w:rsidR="00B02CFE" w:rsidRDefault="00B02CFE">
      <w:pPr>
        <w:pStyle w:val="Textoindependiente"/>
        <w:spacing w:before="4"/>
        <w:rPr>
          <w:sz w:val="26"/>
        </w:rPr>
      </w:pPr>
    </w:p>
    <w:p w14:paraId="7FC10DF4" w14:textId="77777777" w:rsidR="00B02CFE" w:rsidRDefault="00C814CA">
      <w:pPr>
        <w:spacing w:before="1"/>
        <w:ind w:left="298" w:right="349"/>
        <w:jc w:val="center"/>
        <w:rPr>
          <w:b/>
        </w:rPr>
      </w:pPr>
      <w:r>
        <w:rPr>
          <w:b/>
        </w:rPr>
        <w:t>CAPÍTULO</w:t>
      </w:r>
      <w:r>
        <w:rPr>
          <w:b/>
          <w:spacing w:val="-9"/>
        </w:rPr>
        <w:t xml:space="preserve"> </w:t>
      </w:r>
      <w:r>
        <w:rPr>
          <w:b/>
          <w:spacing w:val="-7"/>
        </w:rPr>
        <w:t>II</w:t>
      </w:r>
    </w:p>
    <w:p w14:paraId="2C4134DD" w14:textId="77777777" w:rsidR="00B02CFE" w:rsidRDefault="00C814CA">
      <w:pPr>
        <w:spacing w:before="42" w:line="278" w:lineRule="auto"/>
        <w:ind w:left="298" w:right="350"/>
        <w:jc w:val="center"/>
        <w:rPr>
          <w:b/>
        </w:rPr>
      </w:pPr>
      <w:r>
        <w:rPr>
          <w:b/>
        </w:rPr>
        <w:t>SERVICIOS</w:t>
      </w:r>
      <w:r>
        <w:rPr>
          <w:b/>
          <w:spacing w:val="-5"/>
        </w:rPr>
        <w:t xml:space="preserve"> </w:t>
      </w:r>
      <w:r>
        <w:rPr>
          <w:b/>
        </w:rPr>
        <w:t>PRESTADOS</w:t>
      </w:r>
      <w:r>
        <w:rPr>
          <w:b/>
          <w:spacing w:val="-5"/>
        </w:rPr>
        <w:t xml:space="preserve"> </w:t>
      </w:r>
      <w:r>
        <w:rPr>
          <w:b/>
        </w:rPr>
        <w:t>POR</w:t>
      </w:r>
      <w:r>
        <w:rPr>
          <w:b/>
          <w:spacing w:val="-6"/>
        </w:rPr>
        <w:t xml:space="preserve"> </w:t>
      </w: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PRESIDENCIA</w:t>
      </w:r>
      <w:r>
        <w:rPr>
          <w:b/>
          <w:spacing w:val="-5"/>
        </w:rPr>
        <w:t xml:space="preserve"> </w:t>
      </w:r>
      <w:r>
        <w:rPr>
          <w:b/>
        </w:rPr>
        <w:t>MUNICIPAL</w:t>
      </w:r>
      <w:r>
        <w:rPr>
          <w:b/>
          <w:spacing w:val="-6"/>
        </w:rPr>
        <w:t xml:space="preserve"> </w:t>
      </w:r>
      <w:r>
        <w:rPr>
          <w:b/>
        </w:rPr>
        <w:t>EN</w:t>
      </w:r>
      <w:r>
        <w:rPr>
          <w:b/>
          <w:spacing w:val="-6"/>
        </w:rPr>
        <w:t xml:space="preserve"> </w:t>
      </w:r>
      <w:r>
        <w:rPr>
          <w:b/>
        </w:rPr>
        <w:t>MATERIA</w:t>
      </w:r>
      <w:r>
        <w:rPr>
          <w:b/>
          <w:spacing w:val="-5"/>
        </w:rPr>
        <w:t xml:space="preserve"> </w:t>
      </w:r>
      <w:r>
        <w:rPr>
          <w:b/>
        </w:rPr>
        <w:t>DE DESARROLLO URBANO, OBRA</w:t>
      </w:r>
      <w:r>
        <w:rPr>
          <w:b/>
        </w:rPr>
        <w:t>S PÚBLICAS Y ECOLOGÍA</w:t>
      </w:r>
    </w:p>
    <w:p w14:paraId="5C95D96D" w14:textId="77777777" w:rsidR="00B02CFE" w:rsidRDefault="00B02CFE">
      <w:pPr>
        <w:pStyle w:val="Textoindependiente"/>
        <w:rPr>
          <w:b/>
          <w:sz w:val="26"/>
        </w:rPr>
      </w:pPr>
    </w:p>
    <w:p w14:paraId="7BC30DF3" w14:textId="77777777" w:rsidR="00B02CFE" w:rsidRDefault="00C814CA">
      <w:pPr>
        <w:pStyle w:val="Textoindependiente"/>
        <w:spacing w:line="276" w:lineRule="auto"/>
        <w:ind w:left="178" w:right="235"/>
        <w:jc w:val="both"/>
      </w:pPr>
      <w:r>
        <w:rPr>
          <w:b/>
        </w:rPr>
        <w:t xml:space="preserve">Artículo 28. </w:t>
      </w:r>
      <w:r>
        <w:t>Los servicios prestados por la Presidencia Municipal, en materia de desarrollo urbano, obras públicas y ecología, se pagarán de conformidad con la siguiente:</w:t>
      </w:r>
    </w:p>
    <w:p w14:paraId="04FB1DF0" w14:textId="77777777" w:rsidR="00B02CFE" w:rsidRDefault="00B02CFE">
      <w:pPr>
        <w:pStyle w:val="Textoindependiente"/>
        <w:spacing w:before="2"/>
        <w:rPr>
          <w:sz w:val="26"/>
        </w:rPr>
      </w:pPr>
    </w:p>
    <w:p w14:paraId="30B84100" w14:textId="77777777" w:rsidR="00B02CFE" w:rsidRDefault="00C814CA">
      <w:pPr>
        <w:ind w:left="298" w:right="349"/>
        <w:jc w:val="center"/>
        <w:rPr>
          <w:b/>
        </w:rPr>
      </w:pPr>
      <w:r>
        <w:rPr>
          <w:b/>
        </w:rPr>
        <w:t>T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 xml:space="preserve">I F </w:t>
      </w:r>
      <w:r>
        <w:rPr>
          <w:b/>
          <w:spacing w:val="-12"/>
        </w:rPr>
        <w:t>A</w:t>
      </w:r>
    </w:p>
    <w:p w14:paraId="27A27B69" w14:textId="77777777" w:rsidR="00B02CFE" w:rsidRDefault="00B02CFE">
      <w:pPr>
        <w:pStyle w:val="Textoindependiente"/>
        <w:spacing w:before="9"/>
        <w:rPr>
          <w:b/>
          <w:sz w:val="29"/>
        </w:rPr>
      </w:pPr>
    </w:p>
    <w:p w14:paraId="1F653FE4" w14:textId="77777777" w:rsidR="00B02CFE" w:rsidRDefault="00C814CA">
      <w:pPr>
        <w:pStyle w:val="Prrafodelista"/>
        <w:numPr>
          <w:ilvl w:val="0"/>
          <w:numId w:val="11"/>
        </w:numPr>
        <w:tabs>
          <w:tab w:val="left" w:pos="886"/>
        </w:tabs>
        <w:ind w:hanging="424"/>
        <w:jc w:val="left"/>
      </w:pPr>
      <w:r>
        <w:t>Por</w:t>
      </w:r>
      <w:r>
        <w:rPr>
          <w:spacing w:val="-3"/>
        </w:rPr>
        <w:t xml:space="preserve"> </w:t>
      </w:r>
      <w:r>
        <w:t>alineamiento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inmueble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frente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calle:</w:t>
      </w:r>
    </w:p>
    <w:p w14:paraId="0A50D204" w14:textId="77777777" w:rsidR="00B02CFE" w:rsidRDefault="00B02CFE">
      <w:pPr>
        <w:pStyle w:val="Textoindependiente"/>
        <w:spacing w:before="6"/>
        <w:rPr>
          <w:sz w:val="29"/>
        </w:rPr>
      </w:pPr>
    </w:p>
    <w:p w14:paraId="5995A22B" w14:textId="77777777" w:rsidR="00B02CFE" w:rsidRDefault="00C814CA">
      <w:pPr>
        <w:pStyle w:val="Prrafodelista"/>
        <w:numPr>
          <w:ilvl w:val="1"/>
          <w:numId w:val="11"/>
        </w:numPr>
        <w:tabs>
          <w:tab w:val="left" w:pos="1311"/>
        </w:tabs>
      </w:pPr>
      <w:r>
        <w:t>De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 25</w:t>
      </w:r>
      <w:r>
        <w:rPr>
          <w:spacing w:val="-4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 xml:space="preserve">1.50 </w:t>
      </w:r>
      <w:r>
        <w:rPr>
          <w:spacing w:val="-4"/>
        </w:rPr>
        <w:t>UMA.</w:t>
      </w:r>
    </w:p>
    <w:p w14:paraId="7B89CF56" w14:textId="728A9C1E" w:rsidR="00B02CFE" w:rsidRDefault="00EF690A">
      <w:pPr>
        <w:pStyle w:val="Prrafodelista"/>
        <w:numPr>
          <w:ilvl w:val="1"/>
          <w:numId w:val="11"/>
        </w:numPr>
        <w:tabs>
          <w:tab w:val="left" w:pos="1311"/>
        </w:tabs>
        <w:spacing w:before="88"/>
      </w:pPr>
      <w:r>
        <w:t xml:space="preserve"> </w:t>
      </w:r>
      <w:r w:rsidR="00C814CA">
        <w:t>De</w:t>
      </w:r>
      <w:r w:rsidR="00C814CA">
        <w:rPr>
          <w:spacing w:val="-1"/>
        </w:rPr>
        <w:t xml:space="preserve"> </w:t>
      </w:r>
      <w:r w:rsidR="00C814CA">
        <w:t>25.01</w:t>
      </w:r>
      <w:r w:rsidR="00C814CA">
        <w:rPr>
          <w:spacing w:val="-1"/>
        </w:rPr>
        <w:t xml:space="preserve"> </w:t>
      </w:r>
      <w:r w:rsidR="00C814CA">
        <w:t>a</w:t>
      </w:r>
      <w:r w:rsidR="00C814CA">
        <w:rPr>
          <w:spacing w:val="-2"/>
        </w:rPr>
        <w:t xml:space="preserve"> </w:t>
      </w:r>
      <w:r w:rsidR="00C814CA">
        <w:t>50</w:t>
      </w:r>
      <w:r w:rsidR="00C814CA">
        <w:rPr>
          <w:spacing w:val="-1"/>
        </w:rPr>
        <w:t xml:space="preserve"> </w:t>
      </w:r>
      <w:r w:rsidR="00C814CA">
        <w:t>m.</w:t>
      </w:r>
      <w:r w:rsidR="00C814CA">
        <w:rPr>
          <w:spacing w:val="-1"/>
        </w:rPr>
        <w:t xml:space="preserve"> </w:t>
      </w:r>
      <w:r w:rsidR="00C814CA">
        <w:t xml:space="preserve">2 </w:t>
      </w:r>
      <w:r w:rsidR="00C814CA">
        <w:rPr>
          <w:spacing w:val="-4"/>
        </w:rPr>
        <w:t>UMA.</w:t>
      </w:r>
    </w:p>
    <w:p w14:paraId="70E41CA9" w14:textId="77777777" w:rsidR="00B02CFE" w:rsidRDefault="00B02CFE">
      <w:pPr>
        <w:pStyle w:val="Textoindependiente"/>
        <w:spacing w:before="6"/>
        <w:rPr>
          <w:sz w:val="29"/>
        </w:rPr>
      </w:pPr>
    </w:p>
    <w:p w14:paraId="7A2C7A80" w14:textId="77777777" w:rsidR="00B02CFE" w:rsidRDefault="00C814CA">
      <w:pPr>
        <w:pStyle w:val="Prrafodelista"/>
        <w:numPr>
          <w:ilvl w:val="1"/>
          <w:numId w:val="11"/>
        </w:numPr>
        <w:tabs>
          <w:tab w:val="left" w:pos="1311"/>
        </w:tabs>
      </w:pPr>
      <w:r>
        <w:t>De</w:t>
      </w:r>
      <w:r>
        <w:rPr>
          <w:spacing w:val="-1"/>
        </w:rPr>
        <w:t xml:space="preserve"> </w:t>
      </w:r>
      <w:r>
        <w:t>50.01 a</w:t>
      </w:r>
      <w:r>
        <w:rPr>
          <w:spacing w:val="-2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 xml:space="preserve">m. 3 </w:t>
      </w:r>
      <w:r>
        <w:rPr>
          <w:spacing w:val="-4"/>
        </w:rPr>
        <w:t>UMA.</w:t>
      </w:r>
    </w:p>
    <w:p w14:paraId="17646B20" w14:textId="77777777" w:rsidR="00B02CFE" w:rsidRDefault="00B02CFE">
      <w:pPr>
        <w:pStyle w:val="Textoindependiente"/>
        <w:spacing w:before="6"/>
        <w:rPr>
          <w:sz w:val="29"/>
        </w:rPr>
      </w:pPr>
    </w:p>
    <w:p w14:paraId="026E7063" w14:textId="77777777" w:rsidR="00B02CFE" w:rsidRDefault="00C814CA">
      <w:pPr>
        <w:pStyle w:val="Prrafodelista"/>
        <w:numPr>
          <w:ilvl w:val="1"/>
          <w:numId w:val="11"/>
        </w:numPr>
        <w:tabs>
          <w:tab w:val="left" w:pos="1311"/>
        </w:tabs>
        <w:spacing w:before="1"/>
      </w:pP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excedente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límite</w:t>
      </w:r>
      <w:r>
        <w:rPr>
          <w:spacing w:val="-3"/>
        </w:rPr>
        <w:t xml:space="preserve"> </w:t>
      </w:r>
      <w:r>
        <w:t>anterior,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0.60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61DA3D8F" w14:textId="77777777" w:rsidR="00B02CFE" w:rsidRDefault="00B02CFE">
      <w:pPr>
        <w:pStyle w:val="Textoindependiente"/>
        <w:spacing w:before="6"/>
        <w:rPr>
          <w:sz w:val="29"/>
        </w:rPr>
      </w:pPr>
    </w:p>
    <w:p w14:paraId="0C788E9E" w14:textId="77777777" w:rsidR="00B02CFE" w:rsidRDefault="00C814CA">
      <w:pPr>
        <w:pStyle w:val="Prrafodelista"/>
        <w:numPr>
          <w:ilvl w:val="0"/>
          <w:numId w:val="11"/>
        </w:numPr>
        <w:tabs>
          <w:tab w:val="left" w:pos="884"/>
          <w:tab w:val="left" w:pos="898"/>
        </w:tabs>
        <w:spacing w:line="276" w:lineRule="auto"/>
        <w:ind w:left="898" w:right="232" w:hanging="437"/>
        <w:jc w:val="both"/>
      </w:pPr>
      <w:r>
        <w:t>Por el</w:t>
      </w:r>
      <w:r>
        <w:rPr>
          <w:spacing w:val="-1"/>
        </w:rPr>
        <w:t xml:space="preserve"> </w:t>
      </w:r>
      <w:r>
        <w:t>otorgamiento de</w:t>
      </w:r>
      <w:r>
        <w:rPr>
          <w:spacing w:val="-2"/>
        </w:rPr>
        <w:t xml:space="preserve"> </w:t>
      </w:r>
      <w:r>
        <w:t>licencia de construcción</w:t>
      </w:r>
      <w:r>
        <w:rPr>
          <w:spacing w:val="-2"/>
        </w:rPr>
        <w:t xml:space="preserve"> </w:t>
      </w:r>
      <w:r>
        <w:t>de obra nueva,</w:t>
      </w:r>
      <w:r>
        <w:rPr>
          <w:spacing w:val="-2"/>
        </w:rPr>
        <w:t xml:space="preserve"> </w:t>
      </w:r>
      <w:r>
        <w:t>ampliación o</w:t>
      </w:r>
      <w:r>
        <w:rPr>
          <w:spacing w:val="-2"/>
        </w:rPr>
        <w:t xml:space="preserve"> </w:t>
      </w:r>
      <w:r>
        <w:t xml:space="preserve">remodelación; así </w:t>
      </w:r>
      <w:r>
        <w:lastRenderedPageBreak/>
        <w:t>como, por la revisión de las memorias de cálculo, descriptivas y demás documentación relativa conforme a lo siguiente:</w:t>
      </w:r>
    </w:p>
    <w:p w14:paraId="0803EA97" w14:textId="77777777" w:rsidR="00B02CFE" w:rsidRDefault="00B02CFE">
      <w:pPr>
        <w:pStyle w:val="Textoindependiente"/>
        <w:spacing w:before="2"/>
        <w:rPr>
          <w:sz w:val="26"/>
        </w:rPr>
      </w:pPr>
    </w:p>
    <w:p w14:paraId="194B5642" w14:textId="77777777" w:rsidR="00B02CFE" w:rsidRDefault="00C814CA">
      <w:pPr>
        <w:pStyle w:val="Prrafodelista"/>
        <w:numPr>
          <w:ilvl w:val="1"/>
          <w:numId w:val="11"/>
        </w:numPr>
        <w:tabs>
          <w:tab w:val="left" w:pos="1311"/>
        </w:tabs>
      </w:pPr>
      <w:r>
        <w:t>De</w:t>
      </w:r>
      <w:r>
        <w:rPr>
          <w:spacing w:val="-3"/>
        </w:rPr>
        <w:t xml:space="preserve"> </w:t>
      </w:r>
      <w:r>
        <w:t>bodegas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naves</w:t>
      </w:r>
      <w:r>
        <w:rPr>
          <w:spacing w:val="-4"/>
        </w:rPr>
        <w:t xml:space="preserve"> </w:t>
      </w:r>
      <w:r>
        <w:t>industriales</w:t>
      </w:r>
      <w:r>
        <w:rPr>
          <w:spacing w:val="-3"/>
        </w:rPr>
        <w:t xml:space="preserve"> </w:t>
      </w:r>
      <w:r>
        <w:t>0.15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5"/>
        </w:rPr>
        <w:t>m².</w:t>
      </w:r>
    </w:p>
    <w:p w14:paraId="7A38ECAD" w14:textId="77777777" w:rsidR="00B02CFE" w:rsidRDefault="00B02CFE">
      <w:pPr>
        <w:pStyle w:val="Textoindependiente"/>
        <w:spacing w:before="7"/>
        <w:rPr>
          <w:sz w:val="29"/>
        </w:rPr>
      </w:pPr>
    </w:p>
    <w:p w14:paraId="74DCACB8" w14:textId="77777777" w:rsidR="00B02CFE" w:rsidRDefault="00C814CA">
      <w:pPr>
        <w:pStyle w:val="Prrafodelista"/>
        <w:numPr>
          <w:ilvl w:val="1"/>
          <w:numId w:val="11"/>
        </w:numPr>
        <w:tabs>
          <w:tab w:val="left" w:pos="1311"/>
        </w:tabs>
      </w:pPr>
      <w:r>
        <w:t>De</w:t>
      </w:r>
      <w:r>
        <w:rPr>
          <w:spacing w:val="-4"/>
        </w:rPr>
        <w:t xml:space="preserve"> </w:t>
      </w:r>
      <w:r>
        <w:t>locales</w:t>
      </w:r>
      <w:r>
        <w:rPr>
          <w:spacing w:val="-3"/>
        </w:rPr>
        <w:t xml:space="preserve"> </w:t>
      </w:r>
      <w:r>
        <w:t>come</w:t>
      </w:r>
      <w:r>
        <w:t>rciales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edificios</w:t>
      </w:r>
      <w:r>
        <w:rPr>
          <w:spacing w:val="-4"/>
        </w:rPr>
        <w:t xml:space="preserve"> </w:t>
      </w:r>
      <w:r>
        <w:t>0.15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5"/>
        </w:rPr>
        <w:t>m².</w:t>
      </w:r>
    </w:p>
    <w:p w14:paraId="50DB030F" w14:textId="77777777" w:rsidR="00B02CFE" w:rsidRDefault="00B02CFE">
      <w:pPr>
        <w:pStyle w:val="Textoindependiente"/>
        <w:spacing w:before="6"/>
        <w:rPr>
          <w:sz w:val="29"/>
        </w:rPr>
      </w:pPr>
    </w:p>
    <w:p w14:paraId="7D1125CB" w14:textId="77777777" w:rsidR="00B02CFE" w:rsidRDefault="00C814CA">
      <w:pPr>
        <w:pStyle w:val="Prrafodelista"/>
        <w:numPr>
          <w:ilvl w:val="1"/>
          <w:numId w:val="11"/>
        </w:numPr>
        <w:tabs>
          <w:tab w:val="left" w:pos="1311"/>
        </w:tabs>
      </w:pPr>
      <w:r>
        <w:t>Edificios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Interés</w:t>
      </w:r>
      <w:r>
        <w:rPr>
          <w:spacing w:val="-5"/>
        </w:rPr>
        <w:t xml:space="preserve"> </w:t>
      </w:r>
      <w:r>
        <w:rPr>
          <w:spacing w:val="-2"/>
        </w:rPr>
        <w:t>social:</w:t>
      </w:r>
    </w:p>
    <w:p w14:paraId="15E3EAAA" w14:textId="77777777" w:rsidR="00B02CFE" w:rsidRDefault="00B02CFE">
      <w:pPr>
        <w:pStyle w:val="Textoindependiente"/>
        <w:spacing w:before="6"/>
        <w:rPr>
          <w:sz w:val="29"/>
        </w:rPr>
      </w:pPr>
    </w:p>
    <w:p w14:paraId="63AE306E" w14:textId="77777777" w:rsidR="00B02CFE" w:rsidRDefault="00C814CA">
      <w:pPr>
        <w:pStyle w:val="Prrafodelista"/>
        <w:numPr>
          <w:ilvl w:val="2"/>
          <w:numId w:val="11"/>
        </w:numPr>
        <w:tabs>
          <w:tab w:val="left" w:pos="1593"/>
        </w:tabs>
        <w:spacing w:before="1"/>
        <w:ind w:left="1593" w:hanging="282"/>
      </w:pPr>
      <w:r>
        <w:t>Tipo</w:t>
      </w:r>
      <w:r>
        <w:rPr>
          <w:spacing w:val="-3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0.12</w:t>
      </w:r>
      <w:r>
        <w:rPr>
          <w:spacing w:val="-4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m².</w:t>
      </w:r>
    </w:p>
    <w:p w14:paraId="2C84E067" w14:textId="77777777" w:rsidR="00B02CFE" w:rsidRDefault="00B02CFE">
      <w:pPr>
        <w:pStyle w:val="Textoindependiente"/>
        <w:spacing w:before="3"/>
        <w:rPr>
          <w:sz w:val="29"/>
        </w:rPr>
      </w:pPr>
    </w:p>
    <w:p w14:paraId="00A18D3D" w14:textId="77777777" w:rsidR="00B02CFE" w:rsidRDefault="00C814CA">
      <w:pPr>
        <w:pStyle w:val="Prrafodelista"/>
        <w:numPr>
          <w:ilvl w:val="2"/>
          <w:numId w:val="11"/>
        </w:numPr>
        <w:tabs>
          <w:tab w:val="left" w:pos="1593"/>
        </w:tabs>
        <w:ind w:left="1593" w:hanging="282"/>
      </w:pPr>
      <w:r>
        <w:t>Tipo</w:t>
      </w:r>
      <w:r>
        <w:rPr>
          <w:spacing w:val="-3"/>
        </w:rPr>
        <w:t xml:space="preserve"> </w:t>
      </w:r>
      <w:r>
        <w:t>residencial</w:t>
      </w:r>
      <w:r>
        <w:rPr>
          <w:spacing w:val="-1"/>
        </w:rPr>
        <w:t xml:space="preserve"> </w:t>
      </w:r>
      <w:r>
        <w:t>0.15</w:t>
      </w:r>
      <w:r>
        <w:rPr>
          <w:spacing w:val="-2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5"/>
        </w:rPr>
        <w:t>m².</w:t>
      </w:r>
    </w:p>
    <w:p w14:paraId="50B40B04" w14:textId="77777777" w:rsidR="00B02CFE" w:rsidRDefault="00B02CFE">
      <w:pPr>
        <w:pStyle w:val="Textoindependiente"/>
        <w:spacing w:before="7"/>
        <w:rPr>
          <w:sz w:val="29"/>
        </w:rPr>
      </w:pPr>
    </w:p>
    <w:p w14:paraId="26177897" w14:textId="77777777" w:rsidR="00B02CFE" w:rsidRDefault="00C814CA">
      <w:pPr>
        <w:pStyle w:val="Prrafodelista"/>
        <w:numPr>
          <w:ilvl w:val="2"/>
          <w:numId w:val="11"/>
        </w:numPr>
        <w:tabs>
          <w:tab w:val="left" w:pos="1593"/>
        </w:tabs>
        <w:ind w:left="1593" w:hanging="282"/>
      </w:pP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lujo</w:t>
      </w:r>
      <w:r>
        <w:rPr>
          <w:spacing w:val="-2"/>
        </w:rPr>
        <w:t xml:space="preserve"> </w:t>
      </w:r>
      <w:r>
        <w:t>0.20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5"/>
        </w:rPr>
        <w:t>m².</w:t>
      </w:r>
    </w:p>
    <w:p w14:paraId="6D79F984" w14:textId="77777777" w:rsidR="00B02CFE" w:rsidRDefault="00B02CFE">
      <w:pPr>
        <w:pStyle w:val="Textoindependiente"/>
        <w:spacing w:before="6"/>
        <w:rPr>
          <w:sz w:val="29"/>
        </w:rPr>
      </w:pPr>
    </w:p>
    <w:p w14:paraId="7B6633C9" w14:textId="77777777" w:rsidR="00B02CFE" w:rsidRDefault="00C814CA">
      <w:pPr>
        <w:pStyle w:val="Prrafodelista"/>
        <w:numPr>
          <w:ilvl w:val="1"/>
          <w:numId w:val="11"/>
        </w:numPr>
        <w:tabs>
          <w:tab w:val="left" w:pos="1311"/>
        </w:tabs>
      </w:pPr>
      <w:r>
        <w:t>Salón</w:t>
      </w:r>
      <w:r>
        <w:rPr>
          <w:spacing w:val="-5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eventos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fiestas</w:t>
      </w:r>
      <w:r>
        <w:rPr>
          <w:spacing w:val="-2"/>
        </w:rPr>
        <w:t xml:space="preserve"> </w:t>
      </w:r>
      <w:r>
        <w:t>0.15</w:t>
      </w:r>
      <w:r>
        <w:rPr>
          <w:spacing w:val="-3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5"/>
        </w:rPr>
        <w:t>m².</w:t>
      </w:r>
    </w:p>
    <w:p w14:paraId="1ADDA985" w14:textId="77777777" w:rsidR="00B02CFE" w:rsidRDefault="00B02CFE">
      <w:pPr>
        <w:pStyle w:val="Textoindependiente"/>
        <w:spacing w:before="7"/>
        <w:rPr>
          <w:sz w:val="29"/>
        </w:rPr>
      </w:pPr>
    </w:p>
    <w:p w14:paraId="44BD24C3" w14:textId="77777777" w:rsidR="00B02CFE" w:rsidRDefault="00C814CA">
      <w:pPr>
        <w:pStyle w:val="Prrafodelista"/>
        <w:numPr>
          <w:ilvl w:val="1"/>
          <w:numId w:val="11"/>
        </w:numPr>
        <w:tabs>
          <w:tab w:val="left" w:pos="1311"/>
        </w:tabs>
      </w:pPr>
      <w:r>
        <w:t>Estacionamientos</w:t>
      </w:r>
      <w:r>
        <w:rPr>
          <w:spacing w:val="-6"/>
        </w:rPr>
        <w:t xml:space="preserve"> </w:t>
      </w:r>
      <w:r>
        <w:t>0.15</w:t>
      </w:r>
      <w:r>
        <w:rPr>
          <w:spacing w:val="-3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5"/>
        </w:rPr>
        <w:t>m².</w:t>
      </w:r>
    </w:p>
    <w:p w14:paraId="273837B0" w14:textId="77777777" w:rsidR="00B02CFE" w:rsidRDefault="00B02CFE">
      <w:pPr>
        <w:pStyle w:val="Textoindependiente"/>
        <w:spacing w:before="6"/>
        <w:rPr>
          <w:sz w:val="29"/>
        </w:rPr>
      </w:pPr>
    </w:p>
    <w:p w14:paraId="32BD3587" w14:textId="77777777" w:rsidR="00B02CFE" w:rsidRDefault="00C814CA">
      <w:pPr>
        <w:pStyle w:val="Prrafodelista"/>
        <w:numPr>
          <w:ilvl w:val="1"/>
          <w:numId w:val="11"/>
        </w:numPr>
        <w:tabs>
          <w:tab w:val="left" w:pos="1311"/>
        </w:tabs>
        <w:spacing w:line="276" w:lineRule="auto"/>
        <w:ind w:right="234"/>
      </w:pPr>
      <w:r>
        <w:t>Tratándose de unidades habitacionales del total que resulte, se incrementará en un 22 por ciento por cada nivel de construcción.</w:t>
      </w:r>
    </w:p>
    <w:p w14:paraId="1FBB46AD" w14:textId="77777777" w:rsidR="00B02CFE" w:rsidRDefault="00B02CFE">
      <w:pPr>
        <w:pStyle w:val="Textoindependiente"/>
        <w:spacing w:before="2"/>
        <w:rPr>
          <w:sz w:val="26"/>
        </w:rPr>
      </w:pPr>
    </w:p>
    <w:p w14:paraId="6E930B06" w14:textId="77777777" w:rsidR="00B02CFE" w:rsidRDefault="00C814CA">
      <w:pPr>
        <w:pStyle w:val="Prrafodelista"/>
        <w:numPr>
          <w:ilvl w:val="1"/>
          <w:numId w:val="11"/>
        </w:numPr>
        <w:tabs>
          <w:tab w:val="left" w:pos="1311"/>
        </w:tabs>
        <w:spacing w:before="1"/>
      </w:pPr>
      <w:r>
        <w:t>Los</w:t>
      </w:r>
      <w:r>
        <w:rPr>
          <w:spacing w:val="-6"/>
        </w:rPr>
        <w:t xml:space="preserve"> </w:t>
      </w:r>
      <w:r>
        <w:t>permisos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construcción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bardas</w:t>
      </w:r>
      <w:r>
        <w:rPr>
          <w:spacing w:val="-4"/>
        </w:rPr>
        <w:t xml:space="preserve"> </w:t>
      </w:r>
      <w:r>
        <w:t>perimetrales,</w:t>
      </w:r>
      <w:r>
        <w:rPr>
          <w:spacing w:val="-3"/>
        </w:rPr>
        <w:t xml:space="preserve"> </w:t>
      </w:r>
      <w:r>
        <w:t>pagarán</w:t>
      </w:r>
      <w:r>
        <w:rPr>
          <w:spacing w:val="-4"/>
        </w:rPr>
        <w:t xml:space="preserve"> </w:t>
      </w:r>
      <w:r>
        <w:t>0.16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m.</w:t>
      </w:r>
    </w:p>
    <w:p w14:paraId="1A1ADD84" w14:textId="77777777" w:rsidR="00B02CFE" w:rsidRDefault="00B02CFE">
      <w:pPr>
        <w:pStyle w:val="Textoindependiente"/>
        <w:spacing w:before="6"/>
        <w:rPr>
          <w:sz w:val="29"/>
        </w:rPr>
      </w:pPr>
    </w:p>
    <w:p w14:paraId="13B0E001" w14:textId="77777777" w:rsidR="00B02CFE" w:rsidRDefault="00C814CA">
      <w:pPr>
        <w:pStyle w:val="Prrafodelista"/>
        <w:numPr>
          <w:ilvl w:val="1"/>
          <w:numId w:val="11"/>
        </w:numPr>
        <w:tabs>
          <w:tab w:val="left" w:pos="1311"/>
        </w:tabs>
      </w:pPr>
      <w:r>
        <w:t>Por</w:t>
      </w:r>
      <w:r>
        <w:rPr>
          <w:spacing w:val="-3"/>
        </w:rPr>
        <w:t xml:space="preserve"> </w:t>
      </w:r>
      <w:r>
        <w:t>demolición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casa</w:t>
      </w:r>
      <w:r>
        <w:rPr>
          <w:spacing w:val="-3"/>
        </w:rPr>
        <w:t xml:space="preserve"> </w:t>
      </w:r>
      <w:r>
        <w:t>habitación</w:t>
      </w:r>
      <w:r>
        <w:rPr>
          <w:spacing w:val="-3"/>
        </w:rPr>
        <w:t xml:space="preserve"> </w:t>
      </w:r>
      <w:r>
        <w:t>0.10</w:t>
      </w:r>
      <w:r>
        <w:rPr>
          <w:spacing w:val="-2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5"/>
        </w:rPr>
        <w:t>m².</w:t>
      </w:r>
    </w:p>
    <w:p w14:paraId="038E520B" w14:textId="77777777" w:rsidR="00B02CFE" w:rsidRDefault="00B02CFE">
      <w:pPr>
        <w:pStyle w:val="Textoindependiente"/>
        <w:spacing w:before="6"/>
        <w:rPr>
          <w:sz w:val="29"/>
        </w:rPr>
      </w:pPr>
    </w:p>
    <w:p w14:paraId="05EE3502" w14:textId="77777777" w:rsidR="00B02CFE" w:rsidRDefault="00C814CA">
      <w:pPr>
        <w:pStyle w:val="Prrafodelista"/>
        <w:numPr>
          <w:ilvl w:val="1"/>
          <w:numId w:val="11"/>
        </w:numPr>
        <w:tabs>
          <w:tab w:val="left" w:pos="1311"/>
        </w:tabs>
      </w:pPr>
      <w:r>
        <w:t>Por</w:t>
      </w:r>
      <w:r>
        <w:rPr>
          <w:spacing w:val="-5"/>
        </w:rPr>
        <w:t xml:space="preserve"> </w:t>
      </w:r>
      <w:r>
        <w:t>demolición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bodega,</w:t>
      </w:r>
      <w:r>
        <w:rPr>
          <w:spacing w:val="-4"/>
        </w:rPr>
        <w:t xml:space="preserve"> </w:t>
      </w:r>
      <w:r>
        <w:t>naves</w:t>
      </w:r>
      <w:r>
        <w:rPr>
          <w:spacing w:val="-5"/>
        </w:rPr>
        <w:t xml:space="preserve"> </w:t>
      </w:r>
      <w:r>
        <w:t>industriales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fraccionamientos,</w:t>
      </w:r>
      <w:r>
        <w:rPr>
          <w:spacing w:val="-5"/>
        </w:rPr>
        <w:t xml:space="preserve"> </w:t>
      </w:r>
      <w:r>
        <w:t>0.80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5"/>
        </w:rPr>
        <w:t>m².</w:t>
      </w:r>
    </w:p>
    <w:p w14:paraId="1E744C5E" w14:textId="77777777" w:rsidR="00B02CFE" w:rsidRDefault="00B02CFE">
      <w:pPr>
        <w:pStyle w:val="Textoindependiente"/>
        <w:spacing w:before="6"/>
        <w:rPr>
          <w:sz w:val="29"/>
        </w:rPr>
      </w:pPr>
    </w:p>
    <w:p w14:paraId="6EA2864A" w14:textId="77777777" w:rsidR="00B02CFE" w:rsidRDefault="00C814CA">
      <w:pPr>
        <w:pStyle w:val="Prrafodelista"/>
        <w:numPr>
          <w:ilvl w:val="1"/>
          <w:numId w:val="11"/>
        </w:numPr>
        <w:tabs>
          <w:tab w:val="left" w:pos="898"/>
          <w:tab w:val="left" w:pos="1311"/>
        </w:tabs>
        <w:spacing w:before="1" w:line="276" w:lineRule="auto"/>
        <w:ind w:left="898" w:right="234" w:hanging="12"/>
      </w:pPr>
      <w:r>
        <w:t>Por constancia de terminación de obra casa habitación, comercio, industria, fraccionamiento o</w:t>
      </w:r>
      <w:r>
        <w:rPr>
          <w:spacing w:val="40"/>
        </w:rPr>
        <w:t xml:space="preserve"> </w:t>
      </w:r>
      <w:r>
        <w:t>condominio, por cada casa o departamento, 3 UMA.</w:t>
      </w:r>
    </w:p>
    <w:p w14:paraId="6C06C469" w14:textId="77777777" w:rsidR="00B02CFE" w:rsidRDefault="00B02CFE">
      <w:pPr>
        <w:pStyle w:val="Textoindependiente"/>
        <w:spacing w:before="2"/>
        <w:rPr>
          <w:sz w:val="26"/>
        </w:rPr>
      </w:pPr>
    </w:p>
    <w:p w14:paraId="5AA9CFFA" w14:textId="77777777" w:rsidR="00B02CFE" w:rsidRDefault="00C814CA">
      <w:pPr>
        <w:pStyle w:val="Prrafodelista"/>
        <w:numPr>
          <w:ilvl w:val="0"/>
          <w:numId w:val="11"/>
        </w:numPr>
        <w:tabs>
          <w:tab w:val="left" w:pos="886"/>
          <w:tab w:val="left" w:pos="898"/>
        </w:tabs>
        <w:spacing w:before="1" w:line="276" w:lineRule="auto"/>
        <w:ind w:left="898" w:right="229" w:hanging="579"/>
        <w:jc w:val="left"/>
      </w:pPr>
      <w:r>
        <w:t>Por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otorgamiento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dictamen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construcción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capillas,</w:t>
      </w:r>
      <w:r>
        <w:rPr>
          <w:spacing w:val="40"/>
        </w:rPr>
        <w:t xml:space="preserve"> </w:t>
      </w:r>
      <w:r>
        <w:t>monumentos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gavetas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los panteones municipales:</w:t>
      </w:r>
    </w:p>
    <w:p w14:paraId="3F9C8FF3" w14:textId="77777777" w:rsidR="00B02CFE" w:rsidRDefault="00B02CFE">
      <w:pPr>
        <w:pStyle w:val="Textoindependiente"/>
        <w:spacing w:before="2"/>
        <w:rPr>
          <w:sz w:val="26"/>
        </w:rPr>
      </w:pPr>
    </w:p>
    <w:p w14:paraId="744B26DB" w14:textId="77777777" w:rsidR="00B02CFE" w:rsidRDefault="00C814CA">
      <w:pPr>
        <w:pStyle w:val="Prrafodelista"/>
        <w:numPr>
          <w:ilvl w:val="1"/>
          <w:numId w:val="11"/>
        </w:numPr>
        <w:tabs>
          <w:tab w:val="left" w:pos="1311"/>
        </w:tabs>
      </w:pPr>
      <w:r>
        <w:t>Monumentos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capillas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lote,</w:t>
      </w:r>
      <w:r>
        <w:rPr>
          <w:spacing w:val="-2"/>
        </w:rPr>
        <w:t xml:space="preserve"> </w:t>
      </w:r>
      <w:r>
        <w:t>2.3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021E87A3" w14:textId="77777777" w:rsidR="00B02CFE" w:rsidRDefault="00B02CFE">
      <w:pPr>
        <w:pStyle w:val="Textoindependiente"/>
        <w:spacing w:before="6"/>
        <w:rPr>
          <w:sz w:val="29"/>
        </w:rPr>
      </w:pPr>
    </w:p>
    <w:p w14:paraId="6846373A" w14:textId="77777777" w:rsidR="00B02CFE" w:rsidRDefault="00C814CA">
      <w:pPr>
        <w:pStyle w:val="Prrafodelista"/>
        <w:numPr>
          <w:ilvl w:val="1"/>
          <w:numId w:val="11"/>
        </w:numPr>
        <w:tabs>
          <w:tab w:val="left" w:pos="1311"/>
        </w:tabs>
      </w:pPr>
      <w:r>
        <w:t>Gavetas,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una,</w:t>
      </w:r>
      <w:r>
        <w:rPr>
          <w:spacing w:val="-2"/>
        </w:rPr>
        <w:t xml:space="preserve"> </w:t>
      </w:r>
      <w:r>
        <w:t>1.15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67995202" w14:textId="4A940D0E" w:rsidR="00B02CFE" w:rsidRDefault="00EF690A">
      <w:pPr>
        <w:pStyle w:val="Prrafodelista"/>
        <w:numPr>
          <w:ilvl w:val="0"/>
          <w:numId w:val="11"/>
        </w:numPr>
        <w:tabs>
          <w:tab w:val="left" w:pos="883"/>
          <w:tab w:val="left" w:pos="898"/>
        </w:tabs>
        <w:spacing w:before="88" w:line="276" w:lineRule="auto"/>
        <w:ind w:left="898" w:right="226" w:hanging="579"/>
        <w:jc w:val="both"/>
      </w:pPr>
      <w:r>
        <w:t xml:space="preserve"> </w:t>
      </w:r>
      <w:r w:rsidR="00C814CA">
        <w:t>Por el otorgamiento</w:t>
      </w:r>
      <w:r w:rsidR="00C814CA">
        <w:rPr>
          <w:spacing w:val="-1"/>
        </w:rPr>
        <w:t xml:space="preserve"> </w:t>
      </w:r>
      <w:r w:rsidR="00C814CA">
        <w:t>de licencias para construcción de</w:t>
      </w:r>
      <w:r w:rsidR="00C814CA">
        <w:rPr>
          <w:spacing w:val="-1"/>
        </w:rPr>
        <w:t xml:space="preserve"> </w:t>
      </w:r>
      <w:r w:rsidR="00C814CA">
        <w:t>fraccionamientos, industria</w:t>
      </w:r>
      <w:r w:rsidR="00C814CA">
        <w:rPr>
          <w:spacing w:val="-1"/>
        </w:rPr>
        <w:t xml:space="preserve"> </w:t>
      </w:r>
      <w:r w:rsidR="00C814CA">
        <w:t>o comercio sobre</w:t>
      </w:r>
      <w:r w:rsidR="00C814CA">
        <w:rPr>
          <w:spacing w:val="-1"/>
        </w:rPr>
        <w:t xml:space="preserve"> </w:t>
      </w:r>
      <w:r w:rsidR="00C814CA">
        <w:t>el costo de los trabajos de urbanización incluyendo la revisión de los planos referentes a drenaje, agua, alcantarillado,</w:t>
      </w:r>
      <w:r w:rsidR="00C814CA">
        <w:rPr>
          <w:spacing w:val="30"/>
        </w:rPr>
        <w:t xml:space="preserve"> </w:t>
      </w:r>
      <w:r w:rsidR="00C814CA">
        <w:t>pavimentación,</w:t>
      </w:r>
      <w:r w:rsidR="00C814CA">
        <w:rPr>
          <w:spacing w:val="32"/>
        </w:rPr>
        <w:t xml:space="preserve"> </w:t>
      </w:r>
      <w:r w:rsidR="00C814CA">
        <w:t>electrificación,</w:t>
      </w:r>
      <w:r w:rsidR="00C814CA">
        <w:rPr>
          <w:spacing w:val="32"/>
        </w:rPr>
        <w:t xml:space="preserve"> </w:t>
      </w:r>
      <w:r w:rsidR="00C814CA">
        <w:t>alumbrado</w:t>
      </w:r>
      <w:r w:rsidR="00C814CA">
        <w:rPr>
          <w:spacing w:val="33"/>
        </w:rPr>
        <w:t xml:space="preserve"> </w:t>
      </w:r>
      <w:r w:rsidR="00C814CA">
        <w:t>o</w:t>
      </w:r>
      <w:r w:rsidR="00C814CA">
        <w:rPr>
          <w:spacing w:val="30"/>
        </w:rPr>
        <w:t xml:space="preserve"> </w:t>
      </w:r>
      <w:r w:rsidR="00C814CA">
        <w:t>guarnicione</w:t>
      </w:r>
      <w:r w:rsidR="00C814CA">
        <w:t>s</w:t>
      </w:r>
      <w:r w:rsidR="00C814CA">
        <w:rPr>
          <w:spacing w:val="33"/>
        </w:rPr>
        <w:t xml:space="preserve"> </w:t>
      </w:r>
      <w:r w:rsidR="00C814CA">
        <w:t>y</w:t>
      </w:r>
      <w:r w:rsidR="00C814CA">
        <w:rPr>
          <w:spacing w:val="30"/>
        </w:rPr>
        <w:t xml:space="preserve"> </w:t>
      </w:r>
      <w:r w:rsidR="00C814CA">
        <w:t>banquetas,</w:t>
      </w:r>
      <w:r w:rsidR="00C814CA">
        <w:rPr>
          <w:spacing w:val="33"/>
        </w:rPr>
        <w:t xml:space="preserve"> </w:t>
      </w:r>
      <w:r w:rsidR="00C814CA">
        <w:t>se</w:t>
      </w:r>
      <w:r w:rsidR="00C814CA">
        <w:rPr>
          <w:spacing w:val="33"/>
        </w:rPr>
        <w:t xml:space="preserve"> </w:t>
      </w:r>
      <w:r w:rsidR="00C814CA">
        <w:t>pagará</w:t>
      </w:r>
      <w:r w:rsidR="00C814CA">
        <w:rPr>
          <w:spacing w:val="33"/>
        </w:rPr>
        <w:t xml:space="preserve"> </w:t>
      </w:r>
      <w:r w:rsidR="00C814CA">
        <w:t>el</w:t>
      </w:r>
    </w:p>
    <w:p w14:paraId="7FEC1594" w14:textId="77777777" w:rsidR="00B02CFE" w:rsidRDefault="00C814CA">
      <w:pPr>
        <w:pStyle w:val="Textoindependiente"/>
        <w:spacing w:line="251" w:lineRule="exact"/>
        <w:ind w:left="898"/>
        <w:jc w:val="both"/>
      </w:pPr>
      <w:r>
        <w:t>0.16</w:t>
      </w:r>
      <w:r>
        <w:rPr>
          <w:spacing w:val="-3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m,</w:t>
      </w:r>
      <w:r>
        <w:rPr>
          <w:spacing w:val="-5"/>
        </w:rPr>
        <w:t xml:space="preserve"> </w:t>
      </w:r>
      <w:r>
        <w:t>m</w:t>
      </w:r>
      <w:r>
        <w:rPr>
          <w:vertAlign w:val="superscript"/>
        </w:rPr>
        <w:t>2</w:t>
      </w:r>
      <w:r>
        <w:t>,</w:t>
      </w:r>
      <w:r>
        <w:rPr>
          <w:spacing w:val="-5"/>
        </w:rPr>
        <w:t xml:space="preserve"> </w:t>
      </w:r>
      <w:r>
        <w:t>m</w:t>
      </w: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edificios</w:t>
      </w:r>
      <w:r>
        <w:rPr>
          <w:spacing w:val="-2"/>
        </w:rPr>
        <w:t xml:space="preserve"> </w:t>
      </w:r>
      <w:r>
        <w:t>verticales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segundo</w:t>
      </w:r>
      <w:r>
        <w:rPr>
          <w:spacing w:val="-2"/>
        </w:rPr>
        <w:t xml:space="preserve"> </w:t>
      </w:r>
      <w:r>
        <w:t>nivel,</w:t>
      </w:r>
      <w:r>
        <w:rPr>
          <w:spacing w:val="-2"/>
        </w:rPr>
        <w:t xml:space="preserve"> </w:t>
      </w:r>
      <w:r>
        <w:t>según</w:t>
      </w:r>
      <w:r>
        <w:rPr>
          <w:spacing w:val="-2"/>
        </w:rPr>
        <w:t xml:space="preserve"> corresponda.</w:t>
      </w:r>
    </w:p>
    <w:p w14:paraId="1F04BC77" w14:textId="77777777" w:rsidR="00B02CFE" w:rsidRDefault="00B02CFE">
      <w:pPr>
        <w:pStyle w:val="Textoindependiente"/>
        <w:spacing w:before="9"/>
        <w:rPr>
          <w:sz w:val="29"/>
        </w:rPr>
      </w:pPr>
    </w:p>
    <w:p w14:paraId="13BED1B6" w14:textId="77777777" w:rsidR="00B02CFE" w:rsidRDefault="00C814CA">
      <w:pPr>
        <w:pStyle w:val="Prrafodelista"/>
        <w:numPr>
          <w:ilvl w:val="0"/>
          <w:numId w:val="11"/>
        </w:numPr>
        <w:tabs>
          <w:tab w:val="left" w:pos="884"/>
          <w:tab w:val="left" w:pos="898"/>
        </w:tabs>
        <w:spacing w:line="276" w:lineRule="auto"/>
        <w:ind w:left="898" w:right="230" w:hanging="579"/>
        <w:jc w:val="both"/>
      </w:pPr>
      <w:r>
        <w:t>El pago que se efectúe por</w:t>
      </w:r>
      <w:r>
        <w:rPr>
          <w:spacing w:val="-1"/>
        </w:rPr>
        <w:t xml:space="preserve"> </w:t>
      </w:r>
      <w:r>
        <w:t>el otorgamiento de este</w:t>
      </w:r>
      <w:r>
        <w:rPr>
          <w:spacing w:val="-1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 licencias,</w:t>
      </w:r>
      <w:r>
        <w:rPr>
          <w:spacing w:val="-1"/>
        </w:rPr>
        <w:t xml:space="preserve"> </w:t>
      </w:r>
      <w:r>
        <w:t>en todo caso comprenderá lo que al efecto disponga la Ley de Asentamientos Humanos,</w:t>
      </w:r>
      <w:r>
        <w:rPr>
          <w:spacing w:val="-3"/>
        </w:rPr>
        <w:t xml:space="preserve"> </w:t>
      </w:r>
      <w:r>
        <w:t>Ordenamiento Territorial y</w:t>
      </w:r>
      <w:r>
        <w:rPr>
          <w:spacing w:val="-3"/>
        </w:rPr>
        <w:t xml:space="preserve"> </w:t>
      </w:r>
      <w:r>
        <w:t xml:space="preserve">Desarrollo </w:t>
      </w:r>
      <w:r>
        <w:lastRenderedPageBreak/>
        <w:t>Urbano del Estado de Tlaxcala.</w:t>
      </w:r>
    </w:p>
    <w:p w14:paraId="1A7FFA9A" w14:textId="77777777" w:rsidR="00B02CFE" w:rsidRDefault="00B02CFE">
      <w:pPr>
        <w:pStyle w:val="Textoindependiente"/>
        <w:spacing w:before="4"/>
        <w:rPr>
          <w:sz w:val="26"/>
        </w:rPr>
      </w:pPr>
    </w:p>
    <w:p w14:paraId="3ABDA45C" w14:textId="77777777" w:rsidR="00B02CFE" w:rsidRDefault="00C814CA">
      <w:pPr>
        <w:pStyle w:val="Prrafodelista"/>
        <w:numPr>
          <w:ilvl w:val="0"/>
          <w:numId w:val="11"/>
        </w:numPr>
        <w:tabs>
          <w:tab w:val="left" w:pos="884"/>
          <w:tab w:val="left" w:pos="898"/>
        </w:tabs>
        <w:spacing w:line="278" w:lineRule="auto"/>
        <w:ind w:left="898" w:right="226" w:hanging="579"/>
        <w:jc w:val="both"/>
      </w:pP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otorgamiento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permiso para el</w:t>
      </w:r>
      <w:r>
        <w:rPr>
          <w:spacing w:val="-1"/>
        </w:rPr>
        <w:t xml:space="preserve"> </w:t>
      </w:r>
      <w:r>
        <w:t>régimen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condominio,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pagar</w:t>
      </w:r>
      <w:r>
        <w:rPr>
          <w:spacing w:val="-2"/>
        </w:rPr>
        <w:t xml:space="preserve"> </w:t>
      </w:r>
      <w:r>
        <w:t>0.80 UMA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</w:t>
      </w:r>
      <w:r>
        <w:rPr>
          <w:vertAlign w:val="superscript"/>
        </w:rPr>
        <w:t>2</w:t>
      </w:r>
      <w:r>
        <w:t xml:space="preserve"> de </w:t>
      </w:r>
      <w:r>
        <w:rPr>
          <w:spacing w:val="-2"/>
        </w:rPr>
        <w:t>construcción.</w:t>
      </w:r>
    </w:p>
    <w:p w14:paraId="18574307" w14:textId="77777777" w:rsidR="00B02CFE" w:rsidRDefault="00B02CFE">
      <w:pPr>
        <w:pStyle w:val="Textoindependiente"/>
        <w:rPr>
          <w:sz w:val="26"/>
        </w:rPr>
      </w:pPr>
    </w:p>
    <w:p w14:paraId="66B322B5" w14:textId="77777777" w:rsidR="00B02CFE" w:rsidRDefault="00C814CA">
      <w:pPr>
        <w:pStyle w:val="Prrafodelista"/>
        <w:numPr>
          <w:ilvl w:val="0"/>
          <w:numId w:val="11"/>
        </w:numPr>
        <w:tabs>
          <w:tab w:val="left" w:pos="885"/>
        </w:tabs>
        <w:ind w:left="885" w:hanging="565"/>
        <w:jc w:val="left"/>
      </w:pP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otorgamiento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licencias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dividir,</w:t>
      </w:r>
      <w:r>
        <w:rPr>
          <w:spacing w:val="-3"/>
        </w:rPr>
        <w:t xml:space="preserve"> </w:t>
      </w:r>
      <w:r>
        <w:t>fusionar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lotificar:</w:t>
      </w:r>
    </w:p>
    <w:p w14:paraId="01475851" w14:textId="77777777" w:rsidR="00B02CFE" w:rsidRDefault="00B02CFE">
      <w:pPr>
        <w:pStyle w:val="Textoindependiente"/>
        <w:spacing w:before="9"/>
        <w:rPr>
          <w:sz w:val="29"/>
        </w:rPr>
      </w:pPr>
    </w:p>
    <w:p w14:paraId="2913D7BF" w14:textId="77777777" w:rsidR="00B02CFE" w:rsidRDefault="00C814CA">
      <w:pPr>
        <w:pStyle w:val="Prrafodelista"/>
        <w:numPr>
          <w:ilvl w:val="1"/>
          <w:numId w:val="11"/>
        </w:numPr>
        <w:tabs>
          <w:tab w:val="left" w:pos="1311"/>
        </w:tabs>
      </w:pPr>
      <w:r>
        <w:t>Hasta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m²,</w:t>
      </w:r>
      <w:r>
        <w:rPr>
          <w:spacing w:val="-1"/>
        </w:rPr>
        <w:t xml:space="preserve"> </w:t>
      </w:r>
      <w:r>
        <w:t xml:space="preserve">3 </w:t>
      </w:r>
      <w:r>
        <w:rPr>
          <w:spacing w:val="-4"/>
        </w:rPr>
        <w:t>UMA.</w:t>
      </w:r>
    </w:p>
    <w:p w14:paraId="79487654" w14:textId="77777777" w:rsidR="00B02CFE" w:rsidRDefault="00B02CFE">
      <w:pPr>
        <w:pStyle w:val="Textoindependiente"/>
        <w:spacing w:before="9"/>
        <w:rPr>
          <w:sz w:val="29"/>
        </w:rPr>
      </w:pPr>
    </w:p>
    <w:p w14:paraId="6BF065D8" w14:textId="77777777" w:rsidR="00B02CFE" w:rsidRDefault="00C814CA">
      <w:pPr>
        <w:pStyle w:val="Prrafodelista"/>
        <w:numPr>
          <w:ilvl w:val="1"/>
          <w:numId w:val="11"/>
        </w:numPr>
        <w:tabs>
          <w:tab w:val="left" w:pos="1311"/>
        </w:tabs>
      </w:pPr>
      <w:r>
        <w:t>De</w:t>
      </w:r>
      <w:r>
        <w:rPr>
          <w:spacing w:val="-2"/>
        </w:rPr>
        <w:t xml:space="preserve"> </w:t>
      </w:r>
      <w:r>
        <w:t>250.01</w:t>
      </w:r>
      <w:r>
        <w:rPr>
          <w:spacing w:val="-3"/>
        </w:rPr>
        <w:t xml:space="preserve"> </w:t>
      </w:r>
      <w:r>
        <w:t>m²</w:t>
      </w:r>
      <w:r>
        <w:rPr>
          <w:spacing w:val="-3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m²,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007FF24E" w14:textId="77777777" w:rsidR="00B02CFE" w:rsidRDefault="00B02CFE">
      <w:pPr>
        <w:pStyle w:val="Textoindependiente"/>
        <w:spacing w:before="8"/>
        <w:rPr>
          <w:sz w:val="29"/>
        </w:rPr>
      </w:pPr>
    </w:p>
    <w:p w14:paraId="477F3DED" w14:textId="77777777" w:rsidR="00B02CFE" w:rsidRDefault="00C814CA">
      <w:pPr>
        <w:pStyle w:val="Prrafodelista"/>
        <w:numPr>
          <w:ilvl w:val="1"/>
          <w:numId w:val="11"/>
        </w:numPr>
        <w:tabs>
          <w:tab w:val="left" w:pos="1311"/>
        </w:tabs>
        <w:spacing w:before="1"/>
      </w:pPr>
      <w:r>
        <w:t>De</w:t>
      </w:r>
      <w:r>
        <w:rPr>
          <w:spacing w:val="-2"/>
        </w:rPr>
        <w:t xml:space="preserve"> </w:t>
      </w:r>
      <w:r>
        <w:t>500.01</w:t>
      </w:r>
      <w:r>
        <w:rPr>
          <w:spacing w:val="-4"/>
        </w:rPr>
        <w:t xml:space="preserve"> </w:t>
      </w:r>
      <w:r>
        <w:t>m²</w:t>
      </w:r>
      <w:r>
        <w:rPr>
          <w:spacing w:val="-3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1000</w:t>
      </w:r>
      <w:r>
        <w:rPr>
          <w:spacing w:val="-4"/>
        </w:rPr>
        <w:t xml:space="preserve"> </w:t>
      </w:r>
      <w:r>
        <w:t>m²,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777791A6" w14:textId="77777777" w:rsidR="00B02CFE" w:rsidRDefault="00B02CFE">
      <w:pPr>
        <w:pStyle w:val="Textoindependiente"/>
        <w:spacing w:before="6"/>
        <w:rPr>
          <w:sz w:val="29"/>
        </w:rPr>
      </w:pPr>
    </w:p>
    <w:p w14:paraId="411B8FD4" w14:textId="77777777" w:rsidR="00B02CFE" w:rsidRDefault="00C814CA">
      <w:pPr>
        <w:pStyle w:val="Prrafodelista"/>
        <w:numPr>
          <w:ilvl w:val="1"/>
          <w:numId w:val="11"/>
        </w:numPr>
        <w:tabs>
          <w:tab w:val="left" w:pos="1311"/>
        </w:tabs>
        <w:spacing w:line="278" w:lineRule="auto"/>
        <w:ind w:right="229"/>
      </w:pPr>
      <w:r>
        <w:t>De</w:t>
      </w:r>
      <w:r>
        <w:rPr>
          <w:spacing w:val="60"/>
        </w:rPr>
        <w:t xml:space="preserve"> </w:t>
      </w:r>
      <w:r>
        <w:t>1000.01</w:t>
      </w:r>
      <w:r>
        <w:rPr>
          <w:spacing w:val="60"/>
        </w:rPr>
        <w:t xml:space="preserve"> </w:t>
      </w:r>
      <w:r>
        <w:t>m²</w:t>
      </w:r>
      <w:r>
        <w:rPr>
          <w:spacing w:val="61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adelante,</w:t>
      </w:r>
      <w:r>
        <w:rPr>
          <w:spacing w:val="60"/>
        </w:rPr>
        <w:t xml:space="preserve"> </w:t>
      </w:r>
      <w:r>
        <w:t>además</w:t>
      </w:r>
      <w:r>
        <w:rPr>
          <w:spacing w:val="6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tarifa</w:t>
      </w:r>
      <w:r>
        <w:rPr>
          <w:spacing w:val="40"/>
        </w:rPr>
        <w:t xml:space="preserve"> </w:t>
      </w:r>
      <w:r>
        <w:t>señalada</w:t>
      </w:r>
      <w:r>
        <w:rPr>
          <w:spacing w:val="60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inciso</w:t>
      </w:r>
      <w:r>
        <w:rPr>
          <w:spacing w:val="60"/>
        </w:rPr>
        <w:t xml:space="preserve"> </w:t>
      </w:r>
      <w:r>
        <w:t>anterior,</w:t>
      </w:r>
      <w:r>
        <w:rPr>
          <w:spacing w:val="60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cada quinientos m</w:t>
      </w:r>
      <w:r>
        <w:rPr>
          <w:vertAlign w:val="superscript"/>
        </w:rPr>
        <w:t>2</w:t>
      </w:r>
      <w:r>
        <w:t xml:space="preserve"> o fracción que excedan, pagarán 3.50 UMA.</w:t>
      </w:r>
    </w:p>
    <w:p w14:paraId="5969A20A" w14:textId="77777777" w:rsidR="00B02CFE" w:rsidRDefault="00B02CFE">
      <w:pPr>
        <w:pStyle w:val="Textoindependiente"/>
        <w:spacing w:before="11"/>
        <w:rPr>
          <w:sz w:val="25"/>
        </w:rPr>
      </w:pPr>
    </w:p>
    <w:p w14:paraId="447A344C" w14:textId="77777777" w:rsidR="00B02CFE" w:rsidRDefault="00C814CA">
      <w:pPr>
        <w:pStyle w:val="Prrafodelista"/>
        <w:numPr>
          <w:ilvl w:val="0"/>
          <w:numId w:val="11"/>
        </w:numPr>
        <w:tabs>
          <w:tab w:val="left" w:pos="884"/>
          <w:tab w:val="left" w:pos="898"/>
        </w:tabs>
        <w:spacing w:line="276" w:lineRule="auto"/>
        <w:ind w:left="898" w:right="228" w:hanging="579"/>
        <w:jc w:val="both"/>
      </w:pPr>
      <w:r>
        <w:t>El pago que se efectúe por el otorgamiento de este tipo de licencias deberá comprender siempre la autorización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planos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urbanización,</w:t>
      </w:r>
      <w:r>
        <w:rPr>
          <w:spacing w:val="-5"/>
        </w:rPr>
        <w:t xml:space="preserve"> </w:t>
      </w:r>
      <w:r>
        <w:t>redes</w:t>
      </w:r>
      <w:r>
        <w:rPr>
          <w:spacing w:val="-3"/>
        </w:rPr>
        <w:t xml:space="preserve"> </w:t>
      </w:r>
      <w:r>
        <w:t>públicas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agua,</w:t>
      </w:r>
      <w:r>
        <w:rPr>
          <w:spacing w:val="-3"/>
        </w:rPr>
        <w:t xml:space="preserve"> </w:t>
      </w:r>
      <w:r>
        <w:t>alcantarillado</w:t>
      </w:r>
      <w:r>
        <w:t>,</w:t>
      </w:r>
      <w:r>
        <w:rPr>
          <w:spacing w:val="-5"/>
        </w:rPr>
        <w:t xml:space="preserve"> </w:t>
      </w:r>
      <w:r>
        <w:t>alumbrado</w:t>
      </w:r>
      <w:r>
        <w:rPr>
          <w:spacing w:val="-3"/>
        </w:rPr>
        <w:t xml:space="preserve"> </w:t>
      </w:r>
      <w:r>
        <w:t>público, lotificación y demás documentación relativa, de acuerdo a la Ley de Asentamientos Humanos, Ordenamiento Territorial y Desarrollo Urbano del Estado de Tlaxcala.</w:t>
      </w:r>
    </w:p>
    <w:p w14:paraId="1F351935" w14:textId="77777777" w:rsidR="00B02CFE" w:rsidRDefault="00B02CFE">
      <w:pPr>
        <w:pStyle w:val="Textoindependiente"/>
        <w:spacing w:before="6"/>
        <w:rPr>
          <w:sz w:val="26"/>
        </w:rPr>
      </w:pPr>
    </w:p>
    <w:p w14:paraId="5314D8AD" w14:textId="77777777" w:rsidR="00B02CFE" w:rsidRDefault="00C814CA">
      <w:pPr>
        <w:pStyle w:val="Textoindependiente"/>
        <w:spacing w:before="1" w:line="276" w:lineRule="auto"/>
        <w:ind w:left="898" w:right="287"/>
      </w:pPr>
      <w:r>
        <w:t>Cuando la licencia solicitada no implique fines de lucro y se refiera a la transmisión de la propiedad entre familiares, se aplicará un estímulo del 50 por ciento sobre la tarifa señalada.</w:t>
      </w:r>
    </w:p>
    <w:p w14:paraId="61C93731" w14:textId="77777777" w:rsidR="00B02CFE" w:rsidRDefault="00B02CFE">
      <w:pPr>
        <w:pStyle w:val="Textoindependiente"/>
        <w:spacing w:before="4"/>
        <w:rPr>
          <w:sz w:val="26"/>
        </w:rPr>
      </w:pPr>
    </w:p>
    <w:p w14:paraId="7F57448A" w14:textId="77777777" w:rsidR="00B02CFE" w:rsidRDefault="00C814CA">
      <w:pPr>
        <w:pStyle w:val="Prrafodelista"/>
        <w:numPr>
          <w:ilvl w:val="0"/>
          <w:numId w:val="11"/>
        </w:numPr>
        <w:tabs>
          <w:tab w:val="left" w:pos="886"/>
        </w:tabs>
        <w:ind w:hanging="566"/>
        <w:jc w:val="left"/>
      </w:pP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dictamen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suelo,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rPr>
          <w:spacing w:val="-2"/>
        </w:rPr>
        <w:t>siguiente:</w:t>
      </w:r>
    </w:p>
    <w:p w14:paraId="51ED57FF" w14:textId="77777777" w:rsidR="00B02CFE" w:rsidRDefault="00B02CFE">
      <w:pPr>
        <w:pStyle w:val="Textoindependiente"/>
        <w:spacing w:before="7"/>
        <w:rPr>
          <w:sz w:val="29"/>
        </w:rPr>
      </w:pPr>
    </w:p>
    <w:p w14:paraId="1955A0D7" w14:textId="77777777" w:rsidR="00B02CFE" w:rsidRDefault="00C814CA">
      <w:pPr>
        <w:pStyle w:val="Prrafodelista"/>
        <w:numPr>
          <w:ilvl w:val="1"/>
          <w:numId w:val="11"/>
        </w:numPr>
        <w:tabs>
          <w:tab w:val="left" w:pos="1311"/>
        </w:tabs>
      </w:pPr>
      <w:r>
        <w:t>Vivienda</w:t>
      </w:r>
      <w:r>
        <w:rPr>
          <w:spacing w:val="-5"/>
        </w:rPr>
        <w:t xml:space="preserve"> </w:t>
      </w:r>
      <w:r>
        <w:t>0.11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5"/>
        </w:rPr>
        <w:t>m².</w:t>
      </w:r>
    </w:p>
    <w:p w14:paraId="05080B5C" w14:textId="77777777" w:rsidR="00B02CFE" w:rsidRDefault="00B02CFE">
      <w:pPr>
        <w:pStyle w:val="Textoindependiente"/>
        <w:spacing w:before="8"/>
        <w:rPr>
          <w:sz w:val="29"/>
        </w:rPr>
      </w:pPr>
    </w:p>
    <w:p w14:paraId="20A88531" w14:textId="77777777" w:rsidR="00B02CFE" w:rsidRDefault="00C814CA">
      <w:pPr>
        <w:pStyle w:val="Prrafodelista"/>
        <w:numPr>
          <w:ilvl w:val="1"/>
          <w:numId w:val="11"/>
        </w:numPr>
        <w:tabs>
          <w:tab w:val="left" w:pos="1311"/>
        </w:tabs>
      </w:pPr>
      <w:r>
        <w:t>Uso</w:t>
      </w:r>
      <w:r>
        <w:rPr>
          <w:spacing w:val="-3"/>
        </w:rPr>
        <w:t xml:space="preserve"> </w:t>
      </w:r>
      <w:r>
        <w:t>industrial</w:t>
      </w:r>
      <w:r>
        <w:rPr>
          <w:spacing w:val="-3"/>
        </w:rPr>
        <w:t xml:space="preserve"> </w:t>
      </w:r>
      <w:r>
        <w:t>0.21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5"/>
        </w:rPr>
        <w:t>m².</w:t>
      </w:r>
    </w:p>
    <w:p w14:paraId="7C0A6830" w14:textId="77777777" w:rsidR="00B02CFE" w:rsidRDefault="00B02CFE">
      <w:pPr>
        <w:pStyle w:val="Textoindependiente"/>
        <w:spacing w:before="10"/>
        <w:rPr>
          <w:sz w:val="29"/>
        </w:rPr>
      </w:pPr>
    </w:p>
    <w:p w14:paraId="364BECE7" w14:textId="77777777" w:rsidR="00B02CFE" w:rsidRDefault="00C814CA">
      <w:pPr>
        <w:pStyle w:val="Prrafodelista"/>
        <w:numPr>
          <w:ilvl w:val="1"/>
          <w:numId w:val="11"/>
        </w:numPr>
        <w:tabs>
          <w:tab w:val="left" w:pos="1311"/>
        </w:tabs>
      </w:pPr>
      <w:r>
        <w:t>Uso</w:t>
      </w:r>
      <w:r>
        <w:rPr>
          <w:spacing w:val="-4"/>
        </w:rPr>
        <w:t xml:space="preserve"> </w:t>
      </w:r>
      <w:r>
        <w:t>comercial</w:t>
      </w:r>
      <w:r>
        <w:rPr>
          <w:spacing w:val="-1"/>
        </w:rPr>
        <w:t xml:space="preserve"> </w:t>
      </w:r>
      <w:r>
        <w:t>0.16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5"/>
        </w:rPr>
        <w:t>m².</w:t>
      </w:r>
    </w:p>
    <w:p w14:paraId="19CC3050" w14:textId="77777777" w:rsidR="00B02CFE" w:rsidRDefault="00B02CFE">
      <w:pPr>
        <w:pStyle w:val="Textoindependiente"/>
        <w:spacing w:before="6"/>
        <w:rPr>
          <w:sz w:val="29"/>
        </w:rPr>
      </w:pPr>
    </w:p>
    <w:p w14:paraId="49663119" w14:textId="77777777" w:rsidR="00B02CFE" w:rsidRDefault="00C814CA">
      <w:pPr>
        <w:pStyle w:val="Prrafodelista"/>
        <w:numPr>
          <w:ilvl w:val="1"/>
          <w:numId w:val="11"/>
        </w:numPr>
        <w:tabs>
          <w:tab w:val="left" w:pos="1311"/>
        </w:tabs>
      </w:pPr>
      <w:r>
        <w:t>Fraccionamiento</w:t>
      </w:r>
      <w:r>
        <w:rPr>
          <w:spacing w:val="-7"/>
        </w:rPr>
        <w:t xml:space="preserve"> </w:t>
      </w:r>
      <w:r>
        <w:t>0.13</w:t>
      </w:r>
      <w:r>
        <w:rPr>
          <w:spacing w:val="-4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5"/>
        </w:rPr>
        <w:t>m².</w:t>
      </w:r>
    </w:p>
    <w:p w14:paraId="70766339" w14:textId="77777777" w:rsidR="00B02CFE" w:rsidRDefault="00B02CFE">
      <w:pPr>
        <w:pStyle w:val="Textoindependiente"/>
        <w:spacing w:before="9"/>
        <w:rPr>
          <w:sz w:val="29"/>
        </w:rPr>
      </w:pPr>
    </w:p>
    <w:p w14:paraId="08C96511" w14:textId="77777777" w:rsidR="00B02CFE" w:rsidRDefault="00C814CA">
      <w:pPr>
        <w:pStyle w:val="Prrafodelista"/>
        <w:numPr>
          <w:ilvl w:val="1"/>
          <w:numId w:val="11"/>
        </w:numPr>
        <w:tabs>
          <w:tab w:val="left" w:pos="1311"/>
        </w:tabs>
      </w:pPr>
      <w:r>
        <w:t>Gasolineras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estaciones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carburación</w:t>
      </w:r>
      <w:r>
        <w:rPr>
          <w:spacing w:val="-5"/>
        </w:rPr>
        <w:t xml:space="preserve"> </w:t>
      </w:r>
      <w:r>
        <w:t>0.25</w:t>
      </w:r>
      <w:r>
        <w:rPr>
          <w:spacing w:val="-3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5"/>
        </w:rPr>
        <w:t>m².</w:t>
      </w:r>
    </w:p>
    <w:p w14:paraId="3136EB42" w14:textId="77777777" w:rsidR="00B02CFE" w:rsidRDefault="00B02CFE">
      <w:pPr>
        <w:pStyle w:val="Textoindependiente"/>
        <w:spacing w:before="8"/>
        <w:rPr>
          <w:sz w:val="29"/>
        </w:rPr>
      </w:pPr>
    </w:p>
    <w:p w14:paraId="22EC11A7" w14:textId="77777777" w:rsidR="00B02CFE" w:rsidRDefault="00C814CA">
      <w:pPr>
        <w:pStyle w:val="Prrafodelista"/>
        <w:numPr>
          <w:ilvl w:val="1"/>
          <w:numId w:val="11"/>
        </w:numPr>
        <w:tabs>
          <w:tab w:val="left" w:pos="1311"/>
        </w:tabs>
        <w:spacing w:before="1"/>
      </w:pPr>
      <w:r>
        <w:t>Uso</w:t>
      </w:r>
      <w:r>
        <w:rPr>
          <w:spacing w:val="-5"/>
        </w:rPr>
        <w:t xml:space="preserve"> </w:t>
      </w:r>
      <w:r>
        <w:t>agropecuario,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20,000</w:t>
      </w:r>
      <w:r>
        <w:rPr>
          <w:spacing w:val="-5"/>
        </w:rPr>
        <w:t xml:space="preserve"> </w:t>
      </w:r>
      <w:r>
        <w:t>m²,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UMA,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20,000.01</w:t>
      </w:r>
      <w:r>
        <w:rPr>
          <w:spacing w:val="-5"/>
        </w:rPr>
        <w:t xml:space="preserve"> </w:t>
      </w:r>
      <w:r>
        <w:t>m²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adelante,</w:t>
      </w:r>
      <w:r>
        <w:rPr>
          <w:spacing w:val="-2"/>
        </w:rPr>
        <w:t xml:space="preserve"> </w:t>
      </w:r>
      <w:r>
        <w:t>30</w:t>
      </w:r>
      <w:r>
        <w:rPr>
          <w:spacing w:val="-4"/>
        </w:rPr>
        <w:t xml:space="preserve"> UMA.</w:t>
      </w:r>
    </w:p>
    <w:p w14:paraId="7870D842" w14:textId="2CC5AA21" w:rsidR="00B02CFE" w:rsidRDefault="00EF690A">
      <w:pPr>
        <w:pStyle w:val="Textoindependiente"/>
        <w:spacing w:before="88" w:line="276" w:lineRule="auto"/>
        <w:ind w:left="898" w:right="230" w:hanging="12"/>
        <w:jc w:val="both"/>
      </w:pPr>
      <w:r>
        <w:t xml:space="preserve"> </w:t>
      </w:r>
      <w:r w:rsidR="00C814CA">
        <w:t>Para la colocación de postes para electrificación de las calles y avenidas, se prestará el servicio sin costo</w:t>
      </w:r>
      <w:r w:rsidR="00C814CA">
        <w:rPr>
          <w:spacing w:val="-5"/>
        </w:rPr>
        <w:t xml:space="preserve"> </w:t>
      </w:r>
      <w:r w:rsidR="00C814CA">
        <w:t>alguno.</w:t>
      </w:r>
      <w:r w:rsidR="00C814CA">
        <w:rPr>
          <w:spacing w:val="-2"/>
        </w:rPr>
        <w:t xml:space="preserve"> </w:t>
      </w:r>
      <w:r w:rsidR="00C814CA">
        <w:t>Cuando</w:t>
      </w:r>
      <w:r w:rsidR="00C814CA">
        <w:rPr>
          <w:spacing w:val="-2"/>
        </w:rPr>
        <w:t xml:space="preserve"> </w:t>
      </w:r>
      <w:r w:rsidR="00C814CA">
        <w:t>el</w:t>
      </w:r>
      <w:r w:rsidR="00C814CA">
        <w:rPr>
          <w:spacing w:val="-1"/>
        </w:rPr>
        <w:t xml:space="preserve"> </w:t>
      </w:r>
      <w:r w:rsidR="00C814CA">
        <w:t>Ayuntamiento</w:t>
      </w:r>
      <w:r w:rsidR="00C814CA">
        <w:rPr>
          <w:spacing w:val="-2"/>
        </w:rPr>
        <w:t xml:space="preserve"> </w:t>
      </w:r>
      <w:r w:rsidR="00C814CA">
        <w:t>carezca</w:t>
      </w:r>
      <w:r w:rsidR="00C814CA">
        <w:rPr>
          <w:spacing w:val="-2"/>
        </w:rPr>
        <w:t xml:space="preserve"> </w:t>
      </w:r>
      <w:r w:rsidR="00C814CA">
        <w:t>de</w:t>
      </w:r>
      <w:r w:rsidR="00C814CA">
        <w:rPr>
          <w:spacing w:val="-2"/>
        </w:rPr>
        <w:t xml:space="preserve"> </w:t>
      </w:r>
      <w:r w:rsidR="00C814CA">
        <w:t>los</w:t>
      </w:r>
      <w:r w:rsidR="00C814CA">
        <w:rPr>
          <w:spacing w:val="-2"/>
        </w:rPr>
        <w:t xml:space="preserve"> </w:t>
      </w:r>
      <w:r w:rsidR="00C814CA">
        <w:t>órganos</w:t>
      </w:r>
      <w:r w:rsidR="00C814CA">
        <w:rPr>
          <w:spacing w:val="-2"/>
        </w:rPr>
        <w:t xml:space="preserve"> </w:t>
      </w:r>
      <w:r w:rsidR="00C814CA">
        <w:t>técnicos</w:t>
      </w:r>
      <w:r w:rsidR="00C814CA">
        <w:rPr>
          <w:spacing w:val="-2"/>
        </w:rPr>
        <w:t xml:space="preserve"> </w:t>
      </w:r>
      <w:r w:rsidR="00C814CA">
        <w:t>y</w:t>
      </w:r>
      <w:r w:rsidR="00C814CA">
        <w:rPr>
          <w:spacing w:val="-2"/>
        </w:rPr>
        <w:t xml:space="preserve"> </w:t>
      </w:r>
      <w:r w:rsidR="00C814CA">
        <w:t>administrativos</w:t>
      </w:r>
      <w:r w:rsidR="00C814CA">
        <w:rPr>
          <w:spacing w:val="-2"/>
        </w:rPr>
        <w:t xml:space="preserve"> </w:t>
      </w:r>
      <w:r w:rsidR="00C814CA">
        <w:t>para</w:t>
      </w:r>
      <w:r w:rsidR="00C814CA">
        <w:rPr>
          <w:spacing w:val="-2"/>
        </w:rPr>
        <w:t xml:space="preserve"> </w:t>
      </w:r>
      <w:r w:rsidR="00C814CA">
        <w:t>otorgar el dictamen de uso d</w:t>
      </w:r>
      <w:r w:rsidR="00C814CA">
        <w:t>e suelo, solicitará a la Secretaría de Infraestructura que lo realice, y será proporcionado de conformidad con lo establecido en el Código Financiero.</w:t>
      </w:r>
    </w:p>
    <w:p w14:paraId="1C256579" w14:textId="77777777" w:rsidR="00B02CFE" w:rsidRDefault="00B02CFE">
      <w:pPr>
        <w:pStyle w:val="Textoindependiente"/>
        <w:spacing w:before="6"/>
        <w:rPr>
          <w:sz w:val="26"/>
        </w:rPr>
      </w:pPr>
    </w:p>
    <w:p w14:paraId="61B2926B" w14:textId="77777777" w:rsidR="00B02CFE" w:rsidRDefault="00C814CA">
      <w:pPr>
        <w:pStyle w:val="Prrafodelista"/>
        <w:numPr>
          <w:ilvl w:val="0"/>
          <w:numId w:val="11"/>
        </w:numPr>
        <w:tabs>
          <w:tab w:val="left" w:pos="884"/>
          <w:tab w:val="left" w:pos="898"/>
        </w:tabs>
        <w:spacing w:line="276" w:lineRule="auto"/>
        <w:ind w:left="898" w:right="228" w:hanging="720"/>
        <w:jc w:val="both"/>
      </w:pPr>
      <w:r>
        <w:t>Por concepto de</w:t>
      </w:r>
      <w:r>
        <w:rPr>
          <w:spacing w:val="-1"/>
        </w:rPr>
        <w:t xml:space="preserve"> </w:t>
      </w:r>
      <w:r>
        <w:t>municipalización para fraccionamientos nuevos y regularización</w:t>
      </w:r>
      <w:r>
        <w:rPr>
          <w:spacing w:val="-1"/>
        </w:rPr>
        <w:t xml:space="preserve"> </w:t>
      </w:r>
      <w:r>
        <w:t>de los existentes, se cobrará 0.03 UMA por m².</w:t>
      </w:r>
    </w:p>
    <w:p w14:paraId="1AA80D4E" w14:textId="77777777" w:rsidR="00B02CFE" w:rsidRDefault="00B02CFE">
      <w:pPr>
        <w:pStyle w:val="Textoindependiente"/>
        <w:spacing w:before="7"/>
        <w:rPr>
          <w:sz w:val="26"/>
        </w:rPr>
      </w:pPr>
    </w:p>
    <w:p w14:paraId="3C133B88" w14:textId="77777777" w:rsidR="00B02CFE" w:rsidRDefault="00C814CA">
      <w:pPr>
        <w:pStyle w:val="Prrafodelista"/>
        <w:numPr>
          <w:ilvl w:val="0"/>
          <w:numId w:val="11"/>
        </w:numPr>
        <w:tabs>
          <w:tab w:val="left" w:pos="884"/>
          <w:tab w:val="left" w:pos="898"/>
        </w:tabs>
        <w:spacing w:line="276" w:lineRule="auto"/>
        <w:ind w:left="898" w:right="229" w:hanging="720"/>
        <w:jc w:val="both"/>
      </w:pPr>
      <w:r>
        <w:lastRenderedPageBreak/>
        <w:t>Por el otorgamiento de licencias de construcción de tipo provisional, con vigencia no mayor a seis meses, se pagará por m² y hasta 50 m², 0.03 UM</w:t>
      </w:r>
      <w:r>
        <w:t>A.</w:t>
      </w:r>
    </w:p>
    <w:p w14:paraId="48DFB436" w14:textId="77777777" w:rsidR="00B02CFE" w:rsidRDefault="00B02CFE">
      <w:pPr>
        <w:pStyle w:val="Textoindependiente"/>
        <w:spacing w:before="7"/>
        <w:rPr>
          <w:sz w:val="26"/>
        </w:rPr>
      </w:pPr>
    </w:p>
    <w:p w14:paraId="4911535C" w14:textId="77777777" w:rsidR="00B02CFE" w:rsidRDefault="00C814CA">
      <w:pPr>
        <w:pStyle w:val="Prrafodelista"/>
        <w:numPr>
          <w:ilvl w:val="0"/>
          <w:numId w:val="11"/>
        </w:numPr>
        <w:tabs>
          <w:tab w:val="left" w:pos="883"/>
          <w:tab w:val="left" w:pos="898"/>
        </w:tabs>
        <w:spacing w:line="276" w:lineRule="auto"/>
        <w:ind w:left="898" w:right="225" w:hanging="720"/>
        <w:jc w:val="both"/>
      </w:pPr>
      <w:r>
        <w:t>Por el servicio de vigilancia, inspección y control que las leyes de la materia que se encomiendan al municipio, los contratistas con quienes éste celebre contratos de obra pública y de servicios relacionados con la misma, pagarán una cuota equivalente</w:t>
      </w:r>
      <w:r>
        <w:t xml:space="preserve"> de 5.51 al millar sobre el importe de cada una de las estimaciones de trabajo.</w:t>
      </w:r>
    </w:p>
    <w:p w14:paraId="38B7BECC" w14:textId="77777777" w:rsidR="00B02CFE" w:rsidRDefault="00B02CFE">
      <w:pPr>
        <w:pStyle w:val="Textoindependiente"/>
        <w:spacing w:before="7"/>
        <w:rPr>
          <w:sz w:val="26"/>
        </w:rPr>
      </w:pPr>
    </w:p>
    <w:p w14:paraId="7C1F71CC" w14:textId="77777777" w:rsidR="00B02CFE" w:rsidRDefault="00C814CA">
      <w:pPr>
        <w:pStyle w:val="Prrafodelista"/>
        <w:numPr>
          <w:ilvl w:val="0"/>
          <w:numId w:val="11"/>
        </w:numPr>
        <w:tabs>
          <w:tab w:val="left" w:pos="886"/>
        </w:tabs>
        <w:ind w:hanging="708"/>
        <w:jc w:val="left"/>
      </w:pPr>
      <w:r>
        <w:t>Por</w:t>
      </w:r>
      <w:r>
        <w:rPr>
          <w:spacing w:val="-4"/>
        </w:rPr>
        <w:t xml:space="preserve"> </w:t>
      </w:r>
      <w:r>
        <w:t>constancias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públicos,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</w:t>
      </w:r>
      <w:r>
        <w:rPr>
          <w:spacing w:val="-5"/>
        </w:rPr>
        <w:t xml:space="preserve"> </w:t>
      </w:r>
      <w:r>
        <w:t>2.50</w:t>
      </w:r>
      <w:r>
        <w:rPr>
          <w:spacing w:val="-6"/>
        </w:rPr>
        <w:t xml:space="preserve"> </w:t>
      </w:r>
      <w:r>
        <w:rPr>
          <w:spacing w:val="-4"/>
        </w:rPr>
        <w:t>UMA.</w:t>
      </w:r>
    </w:p>
    <w:p w14:paraId="5D5D8935" w14:textId="77777777" w:rsidR="00B02CFE" w:rsidRDefault="00B02CFE">
      <w:pPr>
        <w:pStyle w:val="Textoindependiente"/>
        <w:rPr>
          <w:sz w:val="30"/>
        </w:rPr>
      </w:pPr>
    </w:p>
    <w:p w14:paraId="686597E2" w14:textId="77777777" w:rsidR="00B02CFE" w:rsidRDefault="00C814CA">
      <w:pPr>
        <w:pStyle w:val="Prrafodelista"/>
        <w:numPr>
          <w:ilvl w:val="0"/>
          <w:numId w:val="11"/>
        </w:numPr>
        <w:tabs>
          <w:tab w:val="left" w:pos="884"/>
          <w:tab w:val="left" w:pos="898"/>
        </w:tabs>
        <w:spacing w:line="276" w:lineRule="auto"/>
        <w:ind w:left="898" w:right="227" w:hanging="720"/>
        <w:jc w:val="both"/>
      </w:pPr>
      <w:r>
        <w:t>Por el otorgamiento de permisos para utilizar la vía pública para la construcción, con andamios, tapiales, materiales de construcción, escombro y otros objetos no especificados, se cobrará conforme a lo siguiente:</w:t>
      </w:r>
    </w:p>
    <w:p w14:paraId="1C80ACF1" w14:textId="77777777" w:rsidR="00B02CFE" w:rsidRDefault="00B02CFE">
      <w:pPr>
        <w:pStyle w:val="Textoindependiente"/>
        <w:spacing w:before="6"/>
        <w:rPr>
          <w:sz w:val="26"/>
        </w:rPr>
      </w:pPr>
    </w:p>
    <w:p w14:paraId="0F776C5A" w14:textId="77777777" w:rsidR="00B02CFE" w:rsidRDefault="00C814CA">
      <w:pPr>
        <w:pStyle w:val="Prrafodelista"/>
        <w:numPr>
          <w:ilvl w:val="1"/>
          <w:numId w:val="11"/>
        </w:numPr>
        <w:tabs>
          <w:tab w:val="left" w:pos="1311"/>
        </w:tabs>
      </w:pPr>
      <w:r>
        <w:t>Banqueta,</w:t>
      </w:r>
      <w:r>
        <w:rPr>
          <w:spacing w:val="-3"/>
        </w:rPr>
        <w:t xml:space="preserve"> </w:t>
      </w:r>
      <w:r>
        <w:t>2.10</w:t>
      </w:r>
      <w:r>
        <w:rPr>
          <w:spacing w:val="-2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4"/>
        </w:rPr>
        <w:t>día.</w:t>
      </w:r>
    </w:p>
    <w:p w14:paraId="73846127" w14:textId="77777777" w:rsidR="00B02CFE" w:rsidRDefault="00B02CFE">
      <w:pPr>
        <w:pStyle w:val="Textoindependiente"/>
        <w:rPr>
          <w:sz w:val="30"/>
        </w:rPr>
      </w:pPr>
    </w:p>
    <w:p w14:paraId="389018AB" w14:textId="77777777" w:rsidR="00B02CFE" w:rsidRDefault="00C814CA">
      <w:pPr>
        <w:pStyle w:val="Prrafodelista"/>
        <w:numPr>
          <w:ilvl w:val="1"/>
          <w:numId w:val="11"/>
        </w:numPr>
        <w:tabs>
          <w:tab w:val="left" w:pos="1311"/>
        </w:tabs>
        <w:spacing w:before="1"/>
      </w:pPr>
      <w:r>
        <w:t>Arroyo,</w:t>
      </w:r>
      <w:r>
        <w:rPr>
          <w:spacing w:val="-7"/>
        </w:rPr>
        <w:t xml:space="preserve"> </w:t>
      </w:r>
      <w:r>
        <w:t>3.10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rPr>
          <w:spacing w:val="-4"/>
        </w:rPr>
        <w:t>día.</w:t>
      </w:r>
    </w:p>
    <w:p w14:paraId="0B0F2992" w14:textId="77777777" w:rsidR="00B02CFE" w:rsidRDefault="00B02CFE">
      <w:pPr>
        <w:pStyle w:val="Textoindependiente"/>
        <w:spacing w:before="10"/>
        <w:rPr>
          <w:sz w:val="29"/>
        </w:rPr>
      </w:pPr>
    </w:p>
    <w:p w14:paraId="5FBA8A86" w14:textId="77777777" w:rsidR="00B02CFE" w:rsidRDefault="00C814CA">
      <w:pPr>
        <w:pStyle w:val="Textoindependiente"/>
        <w:spacing w:before="1" w:line="276" w:lineRule="auto"/>
        <w:ind w:left="178" w:right="230"/>
        <w:jc w:val="both"/>
      </w:pPr>
      <w:r>
        <w:t>El permiso para obstruir las vías y lugares públicos con materiales para construcción, escombro o cualquier otro</w:t>
      </w:r>
      <w:r>
        <w:rPr>
          <w:spacing w:val="-2"/>
        </w:rPr>
        <w:t xml:space="preserve"> </w:t>
      </w:r>
      <w:r>
        <w:t>objeto sobre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banqueta,</w:t>
      </w:r>
      <w:r>
        <w:rPr>
          <w:spacing w:val="-1"/>
        </w:rPr>
        <w:t xml:space="preserve"> </w:t>
      </w:r>
      <w:r>
        <w:t>el plazo no será</w:t>
      </w:r>
      <w:r>
        <w:rPr>
          <w:spacing w:val="-1"/>
        </w:rPr>
        <w:t xml:space="preserve"> </w:t>
      </w:r>
      <w:r>
        <w:t>mayor de 3 días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obstrucción,</w:t>
      </w:r>
      <w:r>
        <w:rPr>
          <w:spacing w:val="-1"/>
        </w:rPr>
        <w:t xml:space="preserve"> </w:t>
      </w:r>
      <w:r>
        <w:t>siempre y</w:t>
      </w:r>
      <w:r>
        <w:rPr>
          <w:spacing w:val="-1"/>
        </w:rPr>
        <w:t xml:space="preserve"> </w:t>
      </w:r>
      <w:r>
        <w:t>cuando no</w:t>
      </w:r>
      <w:r>
        <w:rPr>
          <w:spacing w:val="-2"/>
        </w:rPr>
        <w:t xml:space="preserve"> </w:t>
      </w:r>
      <w:r>
        <w:t>exceda</w:t>
      </w:r>
      <w:r>
        <w:rPr>
          <w:spacing w:val="-1"/>
        </w:rPr>
        <w:t xml:space="preserve"> </w:t>
      </w:r>
      <w:r>
        <w:t>el frente de l</w:t>
      </w:r>
      <w:r>
        <w:t xml:space="preserve">a propiedad; cuando exceda el frente de la propiedad causará un derecho del 0.60 UMA por m² de </w:t>
      </w:r>
      <w:r>
        <w:rPr>
          <w:spacing w:val="-2"/>
        </w:rPr>
        <w:t>obstrucción.</w:t>
      </w:r>
    </w:p>
    <w:p w14:paraId="12611145" w14:textId="77777777" w:rsidR="00B02CFE" w:rsidRDefault="00B02CFE">
      <w:pPr>
        <w:pStyle w:val="Textoindependiente"/>
        <w:spacing w:before="6"/>
        <w:rPr>
          <w:sz w:val="26"/>
        </w:rPr>
      </w:pPr>
    </w:p>
    <w:p w14:paraId="30E04EB2" w14:textId="77777777" w:rsidR="00B02CFE" w:rsidRDefault="00C814CA">
      <w:pPr>
        <w:pStyle w:val="Textoindependiente"/>
        <w:spacing w:line="276" w:lineRule="auto"/>
        <w:ind w:left="178" w:right="231"/>
        <w:jc w:val="both"/>
      </w:pPr>
      <w:r>
        <w:t>Quien obstruya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lugares</w:t>
      </w:r>
      <w:r>
        <w:rPr>
          <w:spacing w:val="-2"/>
        </w:rPr>
        <w:t xml:space="preserve"> </w:t>
      </w:r>
      <w:r>
        <w:t>públicos,</w:t>
      </w:r>
      <w:r>
        <w:rPr>
          <w:spacing w:val="-2"/>
        </w:rPr>
        <w:t xml:space="preserve"> </w:t>
      </w:r>
      <w:r>
        <w:t>sin contar 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permiso correspondiente,</w:t>
      </w:r>
      <w:r>
        <w:rPr>
          <w:spacing w:val="-2"/>
        </w:rPr>
        <w:t xml:space="preserve"> </w:t>
      </w:r>
      <w:r>
        <w:t>pagará el</w:t>
      </w:r>
      <w:r>
        <w:rPr>
          <w:spacing w:val="-1"/>
        </w:rPr>
        <w:t xml:space="preserve"> </w:t>
      </w:r>
      <w:r>
        <w:t xml:space="preserve">100 por ciento de la cuota, que de manera normal debería </w:t>
      </w:r>
      <w:r>
        <w:t>cubrir conforme a lo establecido en el primer párrafo de esta fracción.</w:t>
      </w:r>
    </w:p>
    <w:p w14:paraId="2837D935" w14:textId="77777777" w:rsidR="00B02CFE" w:rsidRDefault="00B02CFE">
      <w:pPr>
        <w:pStyle w:val="Textoindependiente"/>
        <w:spacing w:before="7"/>
        <w:rPr>
          <w:sz w:val="26"/>
        </w:rPr>
      </w:pPr>
    </w:p>
    <w:p w14:paraId="0194983B" w14:textId="77777777" w:rsidR="00B02CFE" w:rsidRDefault="00C814CA">
      <w:pPr>
        <w:pStyle w:val="Textoindependiente"/>
        <w:spacing w:line="276" w:lineRule="auto"/>
        <w:ind w:left="178" w:right="234"/>
        <w:jc w:val="both"/>
      </w:pPr>
      <w:r>
        <w:t>En caso de persistir la negativa de retirar los materiales, escombro o cualquier otro objeto que obstruya los lugares públicos, el Ayuntamiento, a través de su Dirección de Obras, pod</w:t>
      </w:r>
      <w:r>
        <w:t>rá retirarlos con cargo al infractor, quien pagará además la multa correspondiente, conforme al Título Séptimo, Capítulo III, de esta Ley.</w:t>
      </w:r>
    </w:p>
    <w:p w14:paraId="3CA0B7F8" w14:textId="77777777" w:rsidR="00B02CFE" w:rsidRDefault="00B02CFE">
      <w:pPr>
        <w:pStyle w:val="Textoindependiente"/>
        <w:spacing w:before="7"/>
        <w:rPr>
          <w:sz w:val="26"/>
        </w:rPr>
      </w:pPr>
    </w:p>
    <w:p w14:paraId="7CBE8932" w14:textId="77777777" w:rsidR="00B02CFE" w:rsidRDefault="00C814CA">
      <w:pPr>
        <w:pStyle w:val="Prrafodelista"/>
        <w:numPr>
          <w:ilvl w:val="0"/>
          <w:numId w:val="11"/>
        </w:numPr>
        <w:tabs>
          <w:tab w:val="left" w:pos="886"/>
        </w:tabs>
        <w:ind w:hanging="708"/>
        <w:jc w:val="left"/>
      </w:pPr>
      <w:r>
        <w:t>Por</w:t>
      </w:r>
      <w:r>
        <w:rPr>
          <w:spacing w:val="-2"/>
        </w:rPr>
        <w:t xml:space="preserve"> </w:t>
      </w:r>
      <w:r>
        <w:t>deslinde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terrenos:</w:t>
      </w:r>
    </w:p>
    <w:p w14:paraId="34A2423E" w14:textId="77777777" w:rsidR="00B02CFE" w:rsidRDefault="00B02CFE">
      <w:pPr>
        <w:pStyle w:val="Textoindependiente"/>
        <w:rPr>
          <w:sz w:val="30"/>
        </w:rPr>
      </w:pPr>
    </w:p>
    <w:p w14:paraId="4FD420C2" w14:textId="77777777" w:rsidR="00B02CFE" w:rsidRDefault="00C814CA">
      <w:pPr>
        <w:pStyle w:val="Prrafodelista"/>
        <w:numPr>
          <w:ilvl w:val="1"/>
          <w:numId w:val="11"/>
        </w:numPr>
        <w:tabs>
          <w:tab w:val="left" w:pos="1170"/>
        </w:tabs>
        <w:ind w:left="1170" w:hanging="284"/>
      </w:pPr>
      <w:r>
        <w:t>De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 500</w:t>
      </w:r>
      <w:r>
        <w:rPr>
          <w:spacing w:val="-3"/>
        </w:rPr>
        <w:t xml:space="preserve"> </w:t>
      </w:r>
      <w:r>
        <w:rPr>
          <w:spacing w:val="-5"/>
        </w:rPr>
        <w:t>m²:</w:t>
      </w:r>
    </w:p>
    <w:p w14:paraId="17F9A352" w14:textId="77777777" w:rsidR="00B02CFE" w:rsidRDefault="00B02CFE">
      <w:pPr>
        <w:pStyle w:val="Textoindependiente"/>
        <w:spacing w:before="11"/>
        <w:rPr>
          <w:sz w:val="29"/>
        </w:rPr>
      </w:pPr>
    </w:p>
    <w:p w14:paraId="5EFB4965" w14:textId="77777777" w:rsidR="00B02CFE" w:rsidRDefault="00C814CA">
      <w:pPr>
        <w:pStyle w:val="Prrafodelista"/>
        <w:numPr>
          <w:ilvl w:val="2"/>
          <w:numId w:val="11"/>
        </w:numPr>
        <w:tabs>
          <w:tab w:val="left" w:pos="1454"/>
        </w:tabs>
        <w:ind w:left="1454" w:hanging="282"/>
      </w:pPr>
      <w:r>
        <w:t>Rústico,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2AF36F6F" w14:textId="361C77E0" w:rsidR="00B02CFE" w:rsidRDefault="00EF690A">
      <w:pPr>
        <w:pStyle w:val="Prrafodelista"/>
        <w:numPr>
          <w:ilvl w:val="2"/>
          <w:numId w:val="11"/>
        </w:numPr>
        <w:tabs>
          <w:tab w:val="left" w:pos="1454"/>
        </w:tabs>
        <w:spacing w:before="88"/>
        <w:ind w:left="1454" w:hanging="282"/>
      </w:pPr>
      <w:r>
        <w:t xml:space="preserve"> </w:t>
      </w:r>
      <w:r w:rsidR="00C814CA">
        <w:t>Urbano,</w:t>
      </w:r>
      <w:r w:rsidR="00C814CA">
        <w:rPr>
          <w:spacing w:val="-3"/>
        </w:rPr>
        <w:t xml:space="preserve"> </w:t>
      </w:r>
      <w:r w:rsidR="00C814CA">
        <w:t>4</w:t>
      </w:r>
      <w:r w:rsidR="00C814CA">
        <w:rPr>
          <w:spacing w:val="-1"/>
        </w:rPr>
        <w:t xml:space="preserve"> </w:t>
      </w:r>
      <w:r w:rsidR="00C814CA">
        <w:rPr>
          <w:spacing w:val="-4"/>
        </w:rPr>
        <w:t>UMA.</w:t>
      </w:r>
    </w:p>
    <w:p w14:paraId="5806BA1B" w14:textId="77777777" w:rsidR="00B02CFE" w:rsidRDefault="00B02CFE">
      <w:pPr>
        <w:pStyle w:val="Textoindependiente"/>
        <w:spacing w:before="11"/>
        <w:rPr>
          <w:sz w:val="29"/>
        </w:rPr>
      </w:pPr>
    </w:p>
    <w:p w14:paraId="151E9446" w14:textId="77777777" w:rsidR="00B02CFE" w:rsidRDefault="00C814CA">
      <w:pPr>
        <w:pStyle w:val="Prrafodelista"/>
        <w:numPr>
          <w:ilvl w:val="1"/>
          <w:numId w:val="11"/>
        </w:numPr>
        <w:tabs>
          <w:tab w:val="left" w:pos="1170"/>
        </w:tabs>
        <w:ind w:left="1170" w:hanging="284"/>
      </w:pPr>
      <w:r>
        <w:t>De</w:t>
      </w:r>
      <w:r>
        <w:rPr>
          <w:spacing w:val="-3"/>
        </w:rPr>
        <w:t xml:space="preserve"> </w:t>
      </w:r>
      <w:r>
        <w:t>500.01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1,500</w:t>
      </w:r>
      <w:r>
        <w:rPr>
          <w:spacing w:val="-3"/>
        </w:rPr>
        <w:t xml:space="preserve"> </w:t>
      </w:r>
      <w:r>
        <w:rPr>
          <w:spacing w:val="-5"/>
        </w:rPr>
        <w:t>m²:</w:t>
      </w:r>
    </w:p>
    <w:p w14:paraId="512AFB93" w14:textId="77777777" w:rsidR="00B02CFE" w:rsidRDefault="00B02CFE">
      <w:pPr>
        <w:pStyle w:val="Textoindependiente"/>
        <w:rPr>
          <w:sz w:val="30"/>
        </w:rPr>
      </w:pPr>
    </w:p>
    <w:p w14:paraId="79020E71" w14:textId="77777777" w:rsidR="00B02CFE" w:rsidRDefault="00C814CA">
      <w:pPr>
        <w:pStyle w:val="Prrafodelista"/>
        <w:numPr>
          <w:ilvl w:val="2"/>
          <w:numId w:val="11"/>
        </w:numPr>
        <w:tabs>
          <w:tab w:val="left" w:pos="1454"/>
        </w:tabs>
        <w:ind w:left="1454" w:hanging="282"/>
      </w:pPr>
      <w:r>
        <w:t>Rústico,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5EF0EF4C" w14:textId="77777777" w:rsidR="00B02CFE" w:rsidRDefault="00B02CFE">
      <w:pPr>
        <w:pStyle w:val="Textoindependiente"/>
        <w:spacing w:before="11"/>
        <w:rPr>
          <w:sz w:val="29"/>
        </w:rPr>
      </w:pPr>
    </w:p>
    <w:p w14:paraId="5C192653" w14:textId="77777777" w:rsidR="00B02CFE" w:rsidRDefault="00C814CA">
      <w:pPr>
        <w:pStyle w:val="Prrafodelista"/>
        <w:numPr>
          <w:ilvl w:val="2"/>
          <w:numId w:val="11"/>
        </w:numPr>
        <w:tabs>
          <w:tab w:val="left" w:pos="1454"/>
        </w:tabs>
        <w:ind w:left="1454" w:hanging="282"/>
      </w:pPr>
      <w:r>
        <w:t>Urbano,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4BE037B0" w14:textId="77777777" w:rsidR="00B02CFE" w:rsidRDefault="00B02CFE">
      <w:pPr>
        <w:pStyle w:val="Textoindependiente"/>
        <w:spacing w:before="11"/>
        <w:rPr>
          <w:sz w:val="29"/>
        </w:rPr>
      </w:pPr>
    </w:p>
    <w:p w14:paraId="73C5263D" w14:textId="77777777" w:rsidR="00B02CFE" w:rsidRDefault="00C814CA">
      <w:pPr>
        <w:pStyle w:val="Prrafodelista"/>
        <w:numPr>
          <w:ilvl w:val="1"/>
          <w:numId w:val="11"/>
        </w:numPr>
        <w:tabs>
          <w:tab w:val="left" w:pos="1170"/>
        </w:tabs>
        <w:ind w:left="1170" w:hanging="284"/>
      </w:pPr>
      <w:r>
        <w:t>De</w:t>
      </w:r>
      <w:r>
        <w:rPr>
          <w:spacing w:val="-1"/>
        </w:rPr>
        <w:t xml:space="preserve"> </w:t>
      </w:r>
      <w:r>
        <w:t>1,500.01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3,000</w:t>
      </w:r>
      <w:r>
        <w:rPr>
          <w:spacing w:val="-1"/>
        </w:rPr>
        <w:t xml:space="preserve"> </w:t>
      </w:r>
      <w:r>
        <w:rPr>
          <w:spacing w:val="-5"/>
        </w:rPr>
        <w:t>m²:</w:t>
      </w:r>
    </w:p>
    <w:p w14:paraId="6D58E10D" w14:textId="77777777" w:rsidR="00B02CFE" w:rsidRDefault="00B02CFE">
      <w:pPr>
        <w:pStyle w:val="Textoindependiente"/>
        <w:rPr>
          <w:sz w:val="30"/>
        </w:rPr>
      </w:pPr>
    </w:p>
    <w:p w14:paraId="05BEA956" w14:textId="77777777" w:rsidR="00B02CFE" w:rsidRDefault="00C814CA">
      <w:pPr>
        <w:pStyle w:val="Prrafodelista"/>
        <w:numPr>
          <w:ilvl w:val="2"/>
          <w:numId w:val="11"/>
        </w:numPr>
        <w:tabs>
          <w:tab w:val="left" w:pos="1454"/>
        </w:tabs>
        <w:ind w:left="1454" w:hanging="282"/>
      </w:pPr>
      <w:r>
        <w:t>Rústico,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7E72F439" w14:textId="77777777" w:rsidR="00B02CFE" w:rsidRDefault="00B02CFE">
      <w:pPr>
        <w:pStyle w:val="Textoindependiente"/>
        <w:rPr>
          <w:sz w:val="30"/>
        </w:rPr>
      </w:pPr>
    </w:p>
    <w:p w14:paraId="1B102073" w14:textId="77777777" w:rsidR="00B02CFE" w:rsidRDefault="00C814CA">
      <w:pPr>
        <w:pStyle w:val="Prrafodelista"/>
        <w:numPr>
          <w:ilvl w:val="2"/>
          <w:numId w:val="11"/>
        </w:numPr>
        <w:tabs>
          <w:tab w:val="left" w:pos="1454"/>
        </w:tabs>
        <w:ind w:left="1454" w:hanging="282"/>
      </w:pPr>
      <w:r>
        <w:t>Urbano,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54B9AB6D" w14:textId="77777777" w:rsidR="00B02CFE" w:rsidRDefault="00B02CFE">
      <w:pPr>
        <w:pStyle w:val="Textoindependiente"/>
        <w:spacing w:before="11"/>
        <w:rPr>
          <w:sz w:val="29"/>
        </w:rPr>
      </w:pPr>
    </w:p>
    <w:p w14:paraId="71F251A8" w14:textId="77777777" w:rsidR="00B02CFE" w:rsidRDefault="00C814CA">
      <w:pPr>
        <w:pStyle w:val="Textoindependiente"/>
        <w:spacing w:line="276" w:lineRule="auto"/>
        <w:ind w:left="178" w:right="238"/>
        <w:jc w:val="both"/>
      </w:pPr>
      <w:r>
        <w:t>Además de la tarifa señalada en el inciso anterior se cobrará el 50 por ciento de una UMA por cada 100 m² adicionales o fracción que exceda.</w:t>
      </w:r>
    </w:p>
    <w:p w14:paraId="78338ACC" w14:textId="77777777" w:rsidR="00B02CFE" w:rsidRDefault="00B02CFE">
      <w:pPr>
        <w:pStyle w:val="Textoindependiente"/>
        <w:spacing w:before="7"/>
        <w:rPr>
          <w:sz w:val="26"/>
        </w:rPr>
      </w:pPr>
    </w:p>
    <w:p w14:paraId="6C609C2F" w14:textId="77777777" w:rsidR="00B02CFE" w:rsidRDefault="00C814CA">
      <w:pPr>
        <w:pStyle w:val="Textoindependiente"/>
        <w:spacing w:line="276" w:lineRule="auto"/>
        <w:ind w:left="178" w:right="228"/>
        <w:jc w:val="both"/>
      </w:pPr>
      <w:r>
        <w:rPr>
          <w:b/>
        </w:rPr>
        <w:t xml:space="preserve">Artículo 29. </w:t>
      </w:r>
      <w:r>
        <w:t>Por la regularización de las obras de construcción ejecutadas sin licencia, se cobrará del doble y hasta seis veces adicional al importe correspondiente según el caso de que se trate, y conforme a las tarifas vigentes señaladas en el artículo anterior, cua</w:t>
      </w:r>
      <w:r>
        <w:t>ndo ante la citación hecha por la Dirección Municipal de Obras Públicas para que se realice el trámite para obtener su licencia de construcción y ante la negativa del propietario al trámite, se podrá aumentar el costo de la cantidad señalada como mínimo, s</w:t>
      </w:r>
      <w:r>
        <w:t>in que exceda la cuota máxima. El pago deberá efectuarse sin perjuicio de la adecuación o demolición que pueda resultar por construcciones defectuosas o un falso alineamiento.</w:t>
      </w:r>
    </w:p>
    <w:p w14:paraId="51549C74" w14:textId="77777777" w:rsidR="00B02CFE" w:rsidRDefault="00B02CFE">
      <w:pPr>
        <w:pStyle w:val="Textoindependiente"/>
        <w:spacing w:before="7"/>
        <w:rPr>
          <w:sz w:val="26"/>
        </w:rPr>
      </w:pPr>
    </w:p>
    <w:p w14:paraId="3602DED7" w14:textId="77777777" w:rsidR="00B02CFE" w:rsidRDefault="00C814CA">
      <w:pPr>
        <w:pStyle w:val="Textoindependiente"/>
        <w:spacing w:before="1" w:line="276" w:lineRule="auto"/>
        <w:ind w:left="178" w:right="231"/>
        <w:jc w:val="both"/>
      </w:pPr>
      <w:r>
        <w:rPr>
          <w:b/>
        </w:rPr>
        <w:t>Artículo 30</w:t>
      </w:r>
      <w:r>
        <w:t>. La vigencia de las licencias de construcción será de 6 meses. Por la prórroga de licencias de construcción se atenderá a lo dispuesto en la Ley de la Construcción del Estado de Tlaxcala, y ésta será hasta por 50 días, se cobrará un 30 por ciento de lo pa</w:t>
      </w:r>
      <w:r>
        <w:t>gado al obtener las mismas, siempre y cuando no se efectúe ninguna variación en los planos originales. En los casos de reanudaciones de obras, el importe se calculará únicamente sobre la superficie a construir.</w:t>
      </w:r>
    </w:p>
    <w:p w14:paraId="272BA9A3" w14:textId="77777777" w:rsidR="00B02CFE" w:rsidRDefault="00B02CFE">
      <w:pPr>
        <w:pStyle w:val="Textoindependiente"/>
        <w:spacing w:before="7"/>
        <w:rPr>
          <w:sz w:val="26"/>
        </w:rPr>
      </w:pPr>
    </w:p>
    <w:p w14:paraId="51178949" w14:textId="77777777" w:rsidR="00B02CFE" w:rsidRDefault="00C814CA">
      <w:pPr>
        <w:pStyle w:val="Textoindependiente"/>
        <w:spacing w:before="1" w:line="276" w:lineRule="auto"/>
        <w:ind w:left="178" w:right="232"/>
        <w:jc w:val="both"/>
      </w:pPr>
      <w:r>
        <w:rPr>
          <w:b/>
        </w:rPr>
        <w:t>Artículo 31</w:t>
      </w:r>
      <w:r>
        <w:t>. La asignación del número oficia</w:t>
      </w:r>
      <w:r>
        <w:t xml:space="preserve">l de bienes inmuebles causará derechos de acuerdo con la </w:t>
      </w:r>
      <w:r>
        <w:rPr>
          <w:spacing w:val="-2"/>
        </w:rPr>
        <w:t>siguiente:</w:t>
      </w:r>
    </w:p>
    <w:p w14:paraId="0EFAA2C5" w14:textId="77777777" w:rsidR="00B02CFE" w:rsidRDefault="00B02CFE">
      <w:pPr>
        <w:pStyle w:val="Textoindependiente"/>
        <w:spacing w:before="7"/>
        <w:rPr>
          <w:sz w:val="26"/>
        </w:rPr>
      </w:pPr>
    </w:p>
    <w:p w14:paraId="40430C99" w14:textId="77777777" w:rsidR="00B02CFE" w:rsidRDefault="00C814CA">
      <w:pPr>
        <w:pStyle w:val="Prrafodelista"/>
        <w:numPr>
          <w:ilvl w:val="0"/>
          <w:numId w:val="10"/>
        </w:numPr>
        <w:tabs>
          <w:tab w:val="left" w:pos="886"/>
        </w:tabs>
      </w:pPr>
      <w:r>
        <w:t>Bienes</w:t>
      </w:r>
      <w:r>
        <w:rPr>
          <w:spacing w:val="-6"/>
        </w:rPr>
        <w:t xml:space="preserve"> </w:t>
      </w:r>
      <w:r>
        <w:t>inmuebles</w:t>
      </w:r>
      <w:r>
        <w:rPr>
          <w:spacing w:val="-4"/>
        </w:rPr>
        <w:t xml:space="preserve"> </w:t>
      </w:r>
      <w:r>
        <w:t>destinados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casa</w:t>
      </w:r>
      <w:r>
        <w:rPr>
          <w:spacing w:val="-3"/>
        </w:rPr>
        <w:t xml:space="preserve"> </w:t>
      </w:r>
      <w:r>
        <w:t>habitación,</w:t>
      </w:r>
      <w:r>
        <w:rPr>
          <w:spacing w:val="-7"/>
        </w:rPr>
        <w:t xml:space="preserve"> </w:t>
      </w:r>
      <w:r>
        <w:t>1.05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674729CA" w14:textId="77777777" w:rsidR="00B02CFE" w:rsidRDefault="00B02CFE">
      <w:pPr>
        <w:pStyle w:val="Textoindependiente"/>
        <w:rPr>
          <w:sz w:val="30"/>
        </w:rPr>
      </w:pPr>
    </w:p>
    <w:p w14:paraId="301B0CEA" w14:textId="77777777" w:rsidR="00B02CFE" w:rsidRDefault="00C814CA">
      <w:pPr>
        <w:pStyle w:val="Prrafodelista"/>
        <w:numPr>
          <w:ilvl w:val="0"/>
          <w:numId w:val="10"/>
        </w:numPr>
        <w:tabs>
          <w:tab w:val="left" w:pos="884"/>
        </w:tabs>
        <w:ind w:left="884" w:hanging="346"/>
      </w:pPr>
      <w:r>
        <w:t>Tratándose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predios</w:t>
      </w:r>
      <w:r>
        <w:rPr>
          <w:spacing w:val="-3"/>
        </w:rPr>
        <w:t xml:space="preserve"> </w:t>
      </w:r>
      <w:r>
        <w:t>destinados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industrias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comercios,</w:t>
      </w:r>
      <w:r>
        <w:rPr>
          <w:spacing w:val="-3"/>
        </w:rPr>
        <w:t xml:space="preserve"> </w:t>
      </w:r>
      <w:r>
        <w:t>1.80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18CB4161" w14:textId="77777777" w:rsidR="00B02CFE" w:rsidRDefault="00B02CFE">
      <w:pPr>
        <w:pStyle w:val="Textoindependiente"/>
        <w:rPr>
          <w:sz w:val="30"/>
        </w:rPr>
      </w:pPr>
    </w:p>
    <w:p w14:paraId="4897EDF2" w14:textId="77777777" w:rsidR="00B02CFE" w:rsidRDefault="00C814CA">
      <w:pPr>
        <w:pStyle w:val="Textoindependiente"/>
        <w:spacing w:line="276" w:lineRule="auto"/>
        <w:ind w:left="178" w:right="228"/>
        <w:jc w:val="both"/>
      </w:pP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32.</w:t>
      </w:r>
      <w:r>
        <w:rPr>
          <w:b/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particulares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empresas</w:t>
      </w:r>
      <w:r>
        <w:rPr>
          <w:spacing w:val="-3"/>
        </w:rPr>
        <w:t xml:space="preserve"> </w:t>
      </w:r>
      <w:r>
        <w:t>trans</w:t>
      </w:r>
      <w:r>
        <w:t>portistas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pétreos</w:t>
      </w:r>
      <w:r>
        <w:rPr>
          <w:spacing w:val="-1"/>
        </w:rPr>
        <w:t xml:space="preserve"> </w:t>
      </w:r>
      <w:r>
        <w:t>puedan</w:t>
      </w:r>
      <w:r>
        <w:rPr>
          <w:spacing w:val="-1"/>
        </w:rPr>
        <w:t xml:space="preserve"> </w:t>
      </w:r>
      <w:r>
        <w:t>llevar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cabo el aprovechamiento o la explotación de minerales o sustancias no reservadas a la Federación y al Estado, que constituyan depósitos de naturaleza semejante a</w:t>
      </w:r>
      <w:r>
        <w:rPr>
          <w:spacing w:val="21"/>
        </w:rPr>
        <w:t xml:space="preserve"> </w:t>
      </w:r>
      <w:r>
        <w:t>los componentes de terrenos, tales como rocas o productos</w:t>
      </w:r>
      <w:r>
        <w:rPr>
          <w:spacing w:val="40"/>
        </w:rPr>
        <w:t xml:space="preserve"> </w:t>
      </w:r>
      <w:r>
        <w:t xml:space="preserve">de su fragmentación destinados a la </w:t>
      </w:r>
      <w:r>
        <w:t>construcción y a la elaboración de elementos prefabricados, requerirán el permiso necesario autorizado por la Secretaría de Medio Ambiente y la Dirección</w:t>
      </w:r>
      <w:r>
        <w:rPr>
          <w:spacing w:val="-2"/>
        </w:rPr>
        <w:t xml:space="preserve"> </w:t>
      </w:r>
      <w:r>
        <w:t>de Ecología, la cual llevará a cabo el estudio de afectación al entorno ecológico y de no constituir i</w:t>
      </w:r>
      <w:r>
        <w:t>nconveniente, de expedir el permiso o</w:t>
      </w:r>
    </w:p>
    <w:p w14:paraId="41974709" w14:textId="7D2F9594" w:rsidR="00B02CFE" w:rsidRDefault="00EF690A">
      <w:pPr>
        <w:pStyle w:val="Textoindependiente"/>
        <w:spacing w:before="88" w:line="276" w:lineRule="auto"/>
        <w:ind w:left="178" w:right="231"/>
        <w:jc w:val="both"/>
      </w:pPr>
      <w:r>
        <w:t xml:space="preserve"> </w:t>
      </w:r>
      <w:r w:rsidR="00C814CA">
        <w:t>ampliación correspondiente, la cual tendrá un costo de 0.17 UMA por cada m</w:t>
      </w:r>
      <w:r w:rsidR="00C814CA">
        <w:rPr>
          <w:vertAlign w:val="superscript"/>
        </w:rPr>
        <w:t>3</w:t>
      </w:r>
      <w:r w:rsidR="00C814CA">
        <w:t xml:space="preserve"> de material disponible para extraer, considerando la extensión del terreno y las condiciones en las que se realicen la extracció</w:t>
      </w:r>
      <w:r w:rsidR="00C814CA">
        <w:t>n.</w:t>
      </w:r>
    </w:p>
    <w:p w14:paraId="638D0AEB" w14:textId="77777777" w:rsidR="00B02CFE" w:rsidRDefault="00B02CFE">
      <w:pPr>
        <w:pStyle w:val="Textoindependiente"/>
        <w:spacing w:before="7"/>
        <w:rPr>
          <w:sz w:val="26"/>
        </w:rPr>
      </w:pPr>
    </w:p>
    <w:p w14:paraId="34E8D3BB" w14:textId="77777777" w:rsidR="00B02CFE" w:rsidRDefault="00C814CA">
      <w:pPr>
        <w:pStyle w:val="Textoindependiente"/>
        <w:spacing w:line="276" w:lineRule="auto"/>
        <w:ind w:left="178" w:right="229"/>
        <w:jc w:val="both"/>
      </w:pPr>
      <w:r>
        <w:t>Esta disposición se aplicará también en los casos de ampliación de la vigencia de los permisos de extracción otorgados con anterioridad.</w:t>
      </w:r>
    </w:p>
    <w:p w14:paraId="630F7829" w14:textId="77777777" w:rsidR="00B02CFE" w:rsidRDefault="00B02CFE">
      <w:pPr>
        <w:pStyle w:val="Textoindependiente"/>
        <w:spacing w:before="7"/>
        <w:rPr>
          <w:sz w:val="26"/>
        </w:rPr>
      </w:pPr>
    </w:p>
    <w:p w14:paraId="6381A4D1" w14:textId="77777777" w:rsidR="00B02CFE" w:rsidRDefault="00C814CA">
      <w:pPr>
        <w:pStyle w:val="Textoindependiente"/>
        <w:spacing w:line="276" w:lineRule="auto"/>
        <w:ind w:left="178" w:right="229"/>
        <w:jc w:val="both"/>
      </w:pPr>
      <w:r>
        <w:t>Cuando se expida el permiso o la ampliación correspondiente sin que se haya llevado a cabo el estudio ecológico al entorno de conformidad con las normas de Ecología del Estado, y dicho permiso solo haya sido autorizado por la Dirección Municipal de Desarro</w:t>
      </w:r>
      <w:r>
        <w:t xml:space="preserve">llo Rural y Ecología, la administración del municipio será </w:t>
      </w:r>
      <w:r>
        <w:lastRenderedPageBreak/>
        <w:t>responsable en los términos de las normas ecológicas, civiles y penales de nuestro Estado.</w:t>
      </w:r>
    </w:p>
    <w:p w14:paraId="7F9CE3A7" w14:textId="77777777" w:rsidR="00B02CFE" w:rsidRDefault="00B02CFE">
      <w:pPr>
        <w:pStyle w:val="Textoindependiente"/>
        <w:spacing w:before="6"/>
        <w:rPr>
          <w:sz w:val="26"/>
        </w:rPr>
      </w:pPr>
    </w:p>
    <w:p w14:paraId="40D675EE" w14:textId="77777777" w:rsidR="00B02CFE" w:rsidRDefault="00C814CA">
      <w:pPr>
        <w:pStyle w:val="Textoindependiente"/>
        <w:spacing w:line="276" w:lineRule="auto"/>
        <w:ind w:left="178" w:right="230"/>
        <w:jc w:val="both"/>
      </w:pPr>
      <w:r>
        <w:t>Cuando el permiso sea solicitado por una constructora y el material sea extraído por ésta, la cuota se in</w:t>
      </w:r>
      <w:r>
        <w:t>crementará a 0.35 UMA por cada m</w:t>
      </w:r>
      <w:r>
        <w:rPr>
          <w:vertAlign w:val="superscript"/>
        </w:rPr>
        <w:t>3</w:t>
      </w:r>
      <w:r>
        <w:t xml:space="preserve"> a extraer.</w:t>
      </w:r>
    </w:p>
    <w:p w14:paraId="7E76F377" w14:textId="77777777" w:rsidR="00B02CFE" w:rsidRDefault="00B02CFE">
      <w:pPr>
        <w:pStyle w:val="Textoindependiente"/>
        <w:spacing w:before="8"/>
        <w:rPr>
          <w:sz w:val="26"/>
        </w:rPr>
      </w:pPr>
    </w:p>
    <w:p w14:paraId="34670B6D" w14:textId="77777777" w:rsidR="00B02CFE" w:rsidRDefault="00C814CA">
      <w:pPr>
        <w:pStyle w:val="Textoindependiente"/>
        <w:spacing w:line="276" w:lineRule="auto"/>
        <w:ind w:left="178" w:right="235"/>
        <w:jc w:val="both"/>
      </w:pPr>
      <w:r>
        <w:rPr>
          <w:b/>
        </w:rPr>
        <w:t>Artículo 33</w:t>
      </w:r>
      <w:r>
        <w:t>. La vigencia de las licencias, constancias y permisos establecidos en el presente Capítulo será</w:t>
      </w:r>
      <w:r>
        <w:rPr>
          <w:spacing w:val="40"/>
        </w:rPr>
        <w:t xml:space="preserve"> </w:t>
      </w:r>
      <w:r>
        <w:t>por un periodo máximo de seis meses a menos que en el documento expedido se señale un periodo menor.</w:t>
      </w:r>
    </w:p>
    <w:p w14:paraId="702E1D5A" w14:textId="77777777" w:rsidR="00B02CFE" w:rsidRDefault="00B02CFE">
      <w:pPr>
        <w:pStyle w:val="Textoindependiente"/>
        <w:spacing w:before="7"/>
        <w:rPr>
          <w:sz w:val="26"/>
        </w:rPr>
      </w:pPr>
    </w:p>
    <w:p w14:paraId="3428EDD9" w14:textId="77777777" w:rsidR="00B02CFE" w:rsidRDefault="00C814CA">
      <w:pPr>
        <w:pStyle w:val="Textoindependiente"/>
        <w:spacing w:line="276" w:lineRule="auto"/>
        <w:ind w:left="178" w:right="228"/>
        <w:jc w:val="both"/>
      </w:pPr>
      <w:r>
        <w:t>La actualización de las licencias, constancias y permisos establecidos en este capítulo cuando no sean de naturaleza permanente se podrá efectuar por una única vez, siempre y cuando ésta se solicite por el beneficiario dentro del periodo de vigencia origin</w:t>
      </w:r>
      <w:r>
        <w:t xml:space="preserve">al, lo cual causará el costo de derecho correspondiente a razón del 50 por ciento de su costo de expedición original. Cuando la actualización de dichas constancias y permisos sean solicitadas fuera de su periodo de su vigencia original, éstas causarán los </w:t>
      </w:r>
      <w:r>
        <w:t>derechos correspondientes a su costo original total.</w:t>
      </w:r>
    </w:p>
    <w:p w14:paraId="213963E4" w14:textId="77777777" w:rsidR="00B02CFE" w:rsidRDefault="00B02CFE">
      <w:pPr>
        <w:pStyle w:val="Textoindependiente"/>
        <w:spacing w:before="8"/>
        <w:rPr>
          <w:sz w:val="26"/>
        </w:rPr>
      </w:pPr>
    </w:p>
    <w:p w14:paraId="31B9F54D" w14:textId="77777777" w:rsidR="00B02CFE" w:rsidRDefault="00C814CA">
      <w:pPr>
        <w:ind w:left="298" w:right="349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III</w:t>
      </w:r>
    </w:p>
    <w:p w14:paraId="46044BC9" w14:textId="77777777" w:rsidR="00B02CFE" w:rsidRDefault="00C814CA">
      <w:pPr>
        <w:spacing w:before="45" w:line="276" w:lineRule="auto"/>
        <w:ind w:left="829" w:right="884"/>
        <w:jc w:val="center"/>
        <w:rPr>
          <w:b/>
        </w:rPr>
      </w:pPr>
      <w:r>
        <w:rPr>
          <w:b/>
        </w:rPr>
        <w:t>POR</w:t>
      </w:r>
      <w:r>
        <w:rPr>
          <w:b/>
          <w:spacing w:val="-7"/>
        </w:rPr>
        <w:t xml:space="preserve"> </w:t>
      </w:r>
      <w:r>
        <w:rPr>
          <w:b/>
        </w:rPr>
        <w:t>EXPEDICIÓN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CERTIFICADOS,</w:t>
      </w:r>
      <w:r>
        <w:rPr>
          <w:b/>
          <w:spacing w:val="-7"/>
        </w:rPr>
        <w:t xml:space="preserve"> </w:t>
      </w:r>
      <w:r>
        <w:rPr>
          <w:b/>
        </w:rPr>
        <w:t>CERTIFICACIONES,</w:t>
      </w:r>
      <w:r>
        <w:rPr>
          <w:b/>
          <w:spacing w:val="-7"/>
        </w:rPr>
        <w:t xml:space="preserve"> </w:t>
      </w:r>
      <w:r>
        <w:rPr>
          <w:b/>
        </w:rPr>
        <w:t>LEGALIZACIONES, CONSTANCIAS, ACTAS Y COPIAS DE DOCUMENTOS</w:t>
      </w:r>
    </w:p>
    <w:p w14:paraId="2DDC3C6E" w14:textId="77777777" w:rsidR="00B02CFE" w:rsidRDefault="00B02CFE">
      <w:pPr>
        <w:pStyle w:val="Textoindependiente"/>
        <w:spacing w:before="7"/>
        <w:rPr>
          <w:b/>
          <w:sz w:val="26"/>
        </w:rPr>
      </w:pPr>
    </w:p>
    <w:p w14:paraId="75071CB4" w14:textId="77777777" w:rsidR="00B02CFE" w:rsidRDefault="00C814CA">
      <w:pPr>
        <w:pStyle w:val="Textoindependiente"/>
        <w:spacing w:line="276" w:lineRule="auto"/>
        <w:ind w:left="178" w:right="234"/>
        <w:jc w:val="both"/>
      </w:pPr>
      <w:r>
        <w:rPr>
          <w:b/>
        </w:rPr>
        <w:t xml:space="preserve">Artículo 34. </w:t>
      </w:r>
      <w:r>
        <w:t>Los derechos a que se refiere este Capítulo, se causarán y se cobrar</w:t>
      </w:r>
      <w:r>
        <w:t>án al momento de su</w:t>
      </w:r>
      <w:r>
        <w:rPr>
          <w:spacing w:val="40"/>
        </w:rPr>
        <w:t xml:space="preserve"> </w:t>
      </w:r>
      <w:r>
        <w:t>solicitud o al de la entrega, cuando no sea posible determinar la extensión y número de los documentos solicitados. Por la expedición de documentos oficiales por el Ayuntamiento de manera impresa:</w:t>
      </w:r>
    </w:p>
    <w:p w14:paraId="2CE50FF1" w14:textId="77777777" w:rsidR="00B02CFE" w:rsidRDefault="00B02CFE">
      <w:pPr>
        <w:pStyle w:val="Textoindependiente"/>
        <w:spacing w:before="7"/>
        <w:rPr>
          <w:sz w:val="26"/>
        </w:rPr>
      </w:pPr>
    </w:p>
    <w:p w14:paraId="6AA14F6A" w14:textId="77777777" w:rsidR="00B02CFE" w:rsidRDefault="00C814CA">
      <w:pPr>
        <w:pStyle w:val="Prrafodelista"/>
        <w:numPr>
          <w:ilvl w:val="0"/>
          <w:numId w:val="9"/>
        </w:numPr>
        <w:tabs>
          <w:tab w:val="left" w:pos="886"/>
        </w:tabs>
        <w:ind w:hanging="566"/>
      </w:pPr>
      <w:r>
        <w:t>Por</w:t>
      </w:r>
      <w:r>
        <w:rPr>
          <w:spacing w:val="-2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documentos,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hoja</w:t>
      </w:r>
      <w:r>
        <w:rPr>
          <w:spacing w:val="-2"/>
        </w:rPr>
        <w:t xml:space="preserve"> </w:t>
      </w:r>
      <w:r>
        <w:t>tamaño</w:t>
      </w:r>
      <w:r>
        <w:rPr>
          <w:spacing w:val="-2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oficio,</w:t>
      </w:r>
      <w:r>
        <w:rPr>
          <w:spacing w:val="-2"/>
        </w:rPr>
        <w:t xml:space="preserve"> </w:t>
      </w:r>
      <w:r>
        <w:t>0.02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49707E8F" w14:textId="77777777" w:rsidR="00B02CFE" w:rsidRDefault="00B02CFE">
      <w:pPr>
        <w:pStyle w:val="Textoindependiente"/>
        <w:spacing w:before="11"/>
        <w:rPr>
          <w:sz w:val="29"/>
        </w:rPr>
      </w:pPr>
    </w:p>
    <w:p w14:paraId="7BB400BF" w14:textId="77777777" w:rsidR="00B02CFE" w:rsidRDefault="00C814CA">
      <w:pPr>
        <w:pStyle w:val="Prrafodelista"/>
        <w:numPr>
          <w:ilvl w:val="0"/>
          <w:numId w:val="9"/>
        </w:numPr>
        <w:tabs>
          <w:tab w:val="left" w:pos="886"/>
          <w:tab w:val="left" w:pos="898"/>
        </w:tabs>
        <w:spacing w:line="276" w:lineRule="auto"/>
        <w:ind w:left="898" w:right="238" w:hanging="579"/>
      </w:pPr>
      <w:r>
        <w:t>Por</w:t>
      </w:r>
      <w:r>
        <w:rPr>
          <w:spacing w:val="39"/>
        </w:rPr>
        <w:t xml:space="preserve"> </w:t>
      </w:r>
      <w:r>
        <w:t>copia</w:t>
      </w:r>
      <w:r>
        <w:rPr>
          <w:spacing w:val="36"/>
        </w:rPr>
        <w:t xml:space="preserve"> </w:t>
      </w:r>
      <w:r>
        <w:t>certificada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documentos</w:t>
      </w:r>
      <w:r>
        <w:rPr>
          <w:spacing w:val="39"/>
        </w:rPr>
        <w:t xml:space="preserve"> </w:t>
      </w:r>
      <w:r>
        <w:t>compulsados</w:t>
      </w:r>
      <w:r>
        <w:rPr>
          <w:spacing w:val="37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su</w:t>
      </w:r>
      <w:r>
        <w:rPr>
          <w:spacing w:val="39"/>
        </w:rPr>
        <w:t xml:space="preserve"> </w:t>
      </w:r>
      <w:r>
        <w:t>original,</w:t>
      </w:r>
      <w:r>
        <w:rPr>
          <w:spacing w:val="38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cada</w:t>
      </w:r>
      <w:r>
        <w:rPr>
          <w:spacing w:val="36"/>
        </w:rPr>
        <w:t xml:space="preserve"> </w:t>
      </w:r>
      <w:r>
        <w:t>hoja</w:t>
      </w:r>
      <w:r>
        <w:rPr>
          <w:spacing w:val="36"/>
        </w:rPr>
        <w:t xml:space="preserve"> </w:t>
      </w:r>
      <w:r>
        <w:t>tamaño</w:t>
      </w:r>
      <w:r>
        <w:rPr>
          <w:spacing w:val="36"/>
        </w:rPr>
        <w:t xml:space="preserve"> </w:t>
      </w:r>
      <w:r>
        <w:t>carta</w:t>
      </w:r>
      <w:r>
        <w:rPr>
          <w:spacing w:val="36"/>
        </w:rPr>
        <w:t xml:space="preserve"> </w:t>
      </w:r>
      <w:r>
        <w:t>u oficio, 0.22 UMA.</w:t>
      </w:r>
    </w:p>
    <w:p w14:paraId="438DA68F" w14:textId="77777777" w:rsidR="00B02CFE" w:rsidRDefault="00B02CFE">
      <w:pPr>
        <w:pStyle w:val="Textoindependiente"/>
        <w:spacing w:before="7"/>
        <w:rPr>
          <w:sz w:val="26"/>
        </w:rPr>
      </w:pPr>
    </w:p>
    <w:p w14:paraId="2C3B8980" w14:textId="77777777" w:rsidR="00B02CFE" w:rsidRDefault="00C814CA">
      <w:pPr>
        <w:pStyle w:val="Prrafodelista"/>
        <w:numPr>
          <w:ilvl w:val="0"/>
          <w:numId w:val="9"/>
        </w:numPr>
        <w:tabs>
          <w:tab w:val="left" w:pos="886"/>
        </w:tabs>
        <w:spacing w:before="1"/>
        <w:ind w:hanging="566"/>
      </w:pP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expedición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certificaciones</w:t>
      </w:r>
      <w:r>
        <w:rPr>
          <w:spacing w:val="-6"/>
        </w:rPr>
        <w:t xml:space="preserve"> </w:t>
      </w:r>
      <w:r>
        <w:t>oficiales,</w:t>
      </w:r>
      <w:r>
        <w:rPr>
          <w:spacing w:val="-3"/>
        </w:rPr>
        <w:t xml:space="preserve"> </w:t>
      </w:r>
      <w:r>
        <w:t>1.62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0316CD45" w14:textId="77777777" w:rsidR="00B02CFE" w:rsidRDefault="00B02CFE">
      <w:pPr>
        <w:pStyle w:val="Textoindependiente"/>
        <w:spacing w:before="11"/>
        <w:rPr>
          <w:sz w:val="29"/>
        </w:rPr>
      </w:pPr>
    </w:p>
    <w:p w14:paraId="1CCD7469" w14:textId="77777777" w:rsidR="00B02CFE" w:rsidRDefault="00C814CA">
      <w:pPr>
        <w:pStyle w:val="Prrafodelista"/>
        <w:numPr>
          <w:ilvl w:val="0"/>
          <w:numId w:val="9"/>
        </w:numPr>
        <w:tabs>
          <w:tab w:val="left" w:pos="886"/>
        </w:tabs>
        <w:ind w:hanging="566"/>
      </w:pP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expedición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constancias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posesión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predios,</w:t>
      </w:r>
      <w:r>
        <w:rPr>
          <w:spacing w:val="-2"/>
        </w:rPr>
        <w:t xml:space="preserve"> </w:t>
      </w:r>
      <w:r>
        <w:t>1.5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10F7974C" w14:textId="77777777" w:rsidR="00B02CFE" w:rsidRDefault="00B02CFE">
      <w:pPr>
        <w:pStyle w:val="Textoindependiente"/>
        <w:spacing w:before="8"/>
        <w:rPr>
          <w:sz w:val="29"/>
        </w:rPr>
      </w:pPr>
    </w:p>
    <w:p w14:paraId="0573FD1A" w14:textId="77777777" w:rsidR="00B02CFE" w:rsidRDefault="00C814CA">
      <w:pPr>
        <w:pStyle w:val="Prrafodelista"/>
        <w:numPr>
          <w:ilvl w:val="0"/>
          <w:numId w:val="9"/>
        </w:numPr>
        <w:tabs>
          <w:tab w:val="left" w:pos="886"/>
        </w:tabs>
        <w:spacing w:before="1"/>
        <w:ind w:hanging="566"/>
      </w:pP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expedición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constancias,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4"/>
        </w:rPr>
        <w:t>UMA:</w:t>
      </w:r>
    </w:p>
    <w:p w14:paraId="4DC194A7" w14:textId="77777777" w:rsidR="00B02CFE" w:rsidRDefault="00B02CFE">
      <w:pPr>
        <w:pStyle w:val="Textoindependiente"/>
        <w:spacing w:before="10"/>
        <w:rPr>
          <w:sz w:val="29"/>
        </w:rPr>
      </w:pPr>
    </w:p>
    <w:p w14:paraId="1670AC14" w14:textId="77777777" w:rsidR="00B02CFE" w:rsidRDefault="00C814CA">
      <w:pPr>
        <w:pStyle w:val="Prrafodelista"/>
        <w:numPr>
          <w:ilvl w:val="1"/>
          <w:numId w:val="9"/>
        </w:numPr>
        <w:tabs>
          <w:tab w:val="left" w:pos="1325"/>
        </w:tabs>
        <w:spacing w:before="1"/>
        <w:ind w:left="1325" w:hanging="439"/>
      </w:pPr>
      <w:r>
        <w:t>Constancia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radicación.</w:t>
      </w:r>
    </w:p>
    <w:p w14:paraId="667F77E6" w14:textId="258A3A5D" w:rsidR="00B02CFE" w:rsidRDefault="00EF690A">
      <w:pPr>
        <w:pStyle w:val="Prrafodelista"/>
        <w:numPr>
          <w:ilvl w:val="1"/>
          <w:numId w:val="9"/>
        </w:numPr>
        <w:tabs>
          <w:tab w:val="left" w:pos="1325"/>
        </w:tabs>
        <w:spacing w:before="88"/>
        <w:ind w:left="1325" w:hanging="439"/>
      </w:pPr>
      <w:r>
        <w:t xml:space="preserve"> </w:t>
      </w:r>
      <w:r w:rsidR="00C814CA">
        <w:t>Constancia</w:t>
      </w:r>
      <w:r w:rsidR="00C814CA">
        <w:rPr>
          <w:spacing w:val="-5"/>
        </w:rPr>
        <w:t xml:space="preserve"> </w:t>
      </w:r>
      <w:r w:rsidR="00C814CA">
        <w:t>de</w:t>
      </w:r>
      <w:r w:rsidR="00C814CA">
        <w:rPr>
          <w:spacing w:val="-4"/>
        </w:rPr>
        <w:t xml:space="preserve"> </w:t>
      </w:r>
      <w:r w:rsidR="00C814CA">
        <w:t>dependencia</w:t>
      </w:r>
      <w:r w:rsidR="00C814CA">
        <w:rPr>
          <w:spacing w:val="-5"/>
        </w:rPr>
        <w:t xml:space="preserve"> </w:t>
      </w:r>
      <w:r w:rsidR="00C814CA">
        <w:rPr>
          <w:spacing w:val="-2"/>
        </w:rPr>
        <w:t>económica.</w:t>
      </w:r>
    </w:p>
    <w:p w14:paraId="4327A6C5" w14:textId="77777777" w:rsidR="00B02CFE" w:rsidRDefault="00B02CFE">
      <w:pPr>
        <w:pStyle w:val="Textoindependiente"/>
        <w:spacing w:before="10"/>
        <w:rPr>
          <w:sz w:val="31"/>
        </w:rPr>
      </w:pPr>
    </w:p>
    <w:p w14:paraId="6335A2D7" w14:textId="77777777" w:rsidR="00B02CFE" w:rsidRDefault="00C814CA">
      <w:pPr>
        <w:pStyle w:val="Prrafodelista"/>
        <w:numPr>
          <w:ilvl w:val="1"/>
          <w:numId w:val="9"/>
        </w:numPr>
        <w:tabs>
          <w:tab w:val="left" w:pos="1325"/>
        </w:tabs>
        <w:ind w:left="1325" w:hanging="439"/>
      </w:pPr>
      <w:r>
        <w:t>Constancia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ingresos.</w:t>
      </w:r>
    </w:p>
    <w:p w14:paraId="1BB4F2B1" w14:textId="77777777" w:rsidR="00B02CFE" w:rsidRDefault="00B02CFE">
      <w:pPr>
        <w:pStyle w:val="Textoindependiente"/>
        <w:spacing w:before="9"/>
        <w:rPr>
          <w:sz w:val="31"/>
        </w:rPr>
      </w:pPr>
    </w:p>
    <w:p w14:paraId="07CF28F3" w14:textId="77777777" w:rsidR="00B02CFE" w:rsidRDefault="00C814CA">
      <w:pPr>
        <w:pStyle w:val="Prrafodelista"/>
        <w:numPr>
          <w:ilvl w:val="0"/>
          <w:numId w:val="9"/>
        </w:numPr>
        <w:tabs>
          <w:tab w:val="left" w:pos="886"/>
        </w:tabs>
        <w:ind w:hanging="566"/>
      </w:pP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expedición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constancias,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UMA.</w:t>
      </w:r>
    </w:p>
    <w:p w14:paraId="3162B20B" w14:textId="77777777" w:rsidR="00B02CFE" w:rsidRDefault="00B02CFE">
      <w:pPr>
        <w:pStyle w:val="Textoindependiente"/>
        <w:spacing w:before="1"/>
        <w:rPr>
          <w:sz w:val="32"/>
        </w:rPr>
      </w:pPr>
    </w:p>
    <w:p w14:paraId="32551994" w14:textId="77777777" w:rsidR="00B02CFE" w:rsidRDefault="00C814CA">
      <w:pPr>
        <w:pStyle w:val="Prrafodelista"/>
        <w:numPr>
          <w:ilvl w:val="0"/>
          <w:numId w:val="9"/>
        </w:numPr>
        <w:tabs>
          <w:tab w:val="left" w:pos="885"/>
        </w:tabs>
        <w:ind w:left="885" w:hanging="565"/>
      </w:pP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canje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funcionamiento,</w:t>
      </w:r>
      <w:r>
        <w:rPr>
          <w:spacing w:val="-5"/>
        </w:rPr>
        <w:t xml:space="preserve"> </w:t>
      </w:r>
      <w:r>
        <w:t>2.5</w:t>
      </w:r>
      <w:r>
        <w:rPr>
          <w:spacing w:val="-2"/>
        </w:rPr>
        <w:t xml:space="preserve"> </w:t>
      </w:r>
      <w:r>
        <w:t>UMA,</w:t>
      </w:r>
      <w:r>
        <w:rPr>
          <w:spacing w:val="-5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acta</w:t>
      </w:r>
      <w:r>
        <w:rPr>
          <w:spacing w:val="-1"/>
        </w:rPr>
        <w:t xml:space="preserve"> </w:t>
      </w:r>
      <w:r>
        <w:rPr>
          <w:spacing w:val="-2"/>
        </w:rPr>
        <w:t>correspondiente.</w:t>
      </w:r>
    </w:p>
    <w:p w14:paraId="05C3047B" w14:textId="77777777" w:rsidR="00B02CFE" w:rsidRDefault="00B02CFE">
      <w:pPr>
        <w:pStyle w:val="Textoindependiente"/>
        <w:spacing w:before="10"/>
        <w:rPr>
          <w:sz w:val="31"/>
        </w:rPr>
      </w:pPr>
    </w:p>
    <w:p w14:paraId="258FA1A0" w14:textId="77777777" w:rsidR="00B02CFE" w:rsidRDefault="00C814CA">
      <w:pPr>
        <w:pStyle w:val="Prrafodelista"/>
        <w:numPr>
          <w:ilvl w:val="0"/>
          <w:numId w:val="9"/>
        </w:numPr>
        <w:tabs>
          <w:tab w:val="left" w:pos="884"/>
          <w:tab w:val="left" w:pos="898"/>
        </w:tabs>
        <w:spacing w:line="276" w:lineRule="auto"/>
        <w:ind w:left="898" w:right="238" w:hanging="579"/>
        <w:jc w:val="both"/>
      </w:pPr>
      <w:r>
        <w:t>Por la reposición del formato por pérdida o extravío de licencia de funcionamiento, 2.80 UMA, más</w:t>
      </w:r>
      <w:r>
        <w:rPr>
          <w:spacing w:val="40"/>
        </w:rPr>
        <w:t xml:space="preserve"> </w:t>
      </w:r>
      <w:r>
        <w:t>el acta correspondiente.</w:t>
      </w:r>
    </w:p>
    <w:p w14:paraId="123840C8" w14:textId="77777777" w:rsidR="00B02CFE" w:rsidRDefault="00B02CFE">
      <w:pPr>
        <w:pStyle w:val="Textoindependiente"/>
        <w:spacing w:before="5"/>
        <w:rPr>
          <w:sz w:val="28"/>
        </w:rPr>
      </w:pPr>
    </w:p>
    <w:p w14:paraId="131A0157" w14:textId="77777777" w:rsidR="00B02CFE" w:rsidRDefault="00C814CA">
      <w:pPr>
        <w:pStyle w:val="Prrafodelista"/>
        <w:numPr>
          <w:ilvl w:val="0"/>
          <w:numId w:val="9"/>
        </w:numPr>
        <w:tabs>
          <w:tab w:val="left" w:pos="884"/>
          <w:tab w:val="left" w:pos="898"/>
        </w:tabs>
        <w:spacing w:before="1" w:line="276" w:lineRule="auto"/>
        <w:ind w:left="898" w:right="233" w:hanging="579"/>
        <w:jc w:val="both"/>
      </w:pPr>
      <w:r>
        <w:t>Por la expedición de reproducciones derivadas de solicitudes de acceso a la información pública, se estará a lo dispuesto por los ar</w:t>
      </w:r>
      <w:r>
        <w:t>tículos 18 y 133 de la Ley de Transparencia y Acceso a la Información Pública del Estado de Tlaxcala, es decir:</w:t>
      </w:r>
    </w:p>
    <w:p w14:paraId="67B2216C" w14:textId="77777777" w:rsidR="00B02CFE" w:rsidRDefault="00B02CFE">
      <w:pPr>
        <w:pStyle w:val="Textoindependiente"/>
        <w:spacing w:before="8"/>
        <w:rPr>
          <w:sz w:val="28"/>
        </w:rPr>
      </w:pPr>
    </w:p>
    <w:p w14:paraId="37B91CA1" w14:textId="77777777" w:rsidR="00B02CFE" w:rsidRDefault="00C814CA">
      <w:pPr>
        <w:pStyle w:val="Prrafodelista"/>
        <w:numPr>
          <w:ilvl w:val="1"/>
          <w:numId w:val="9"/>
        </w:numPr>
        <w:tabs>
          <w:tab w:val="left" w:pos="1311"/>
          <w:tab w:val="left" w:pos="1325"/>
        </w:tabs>
        <w:spacing w:line="276" w:lineRule="auto"/>
        <w:ind w:left="1311" w:right="231" w:hanging="425"/>
      </w:pPr>
      <w:r>
        <w:rPr>
          <w:b/>
        </w:rPr>
        <w:tab/>
      </w:r>
      <w:r>
        <w:t>Las primeras 20 copias simples serán gratuitas, por cada copia adicional tamaño carta u oficio, tendrá un costo de 0.02 UMA.</w:t>
      </w:r>
    </w:p>
    <w:p w14:paraId="538C11A5" w14:textId="77777777" w:rsidR="00B02CFE" w:rsidRDefault="00B02CFE">
      <w:pPr>
        <w:pStyle w:val="Textoindependiente"/>
        <w:spacing w:before="8"/>
        <w:rPr>
          <w:sz w:val="28"/>
        </w:rPr>
      </w:pPr>
    </w:p>
    <w:p w14:paraId="3F8DD9E2" w14:textId="77777777" w:rsidR="00B02CFE" w:rsidRDefault="00C814CA">
      <w:pPr>
        <w:pStyle w:val="Prrafodelista"/>
        <w:numPr>
          <w:ilvl w:val="1"/>
          <w:numId w:val="9"/>
        </w:numPr>
        <w:tabs>
          <w:tab w:val="left" w:pos="1311"/>
          <w:tab w:val="left" w:pos="1325"/>
        </w:tabs>
        <w:spacing w:line="276" w:lineRule="auto"/>
        <w:ind w:left="1311" w:right="236" w:hanging="425"/>
      </w:pPr>
      <w:r>
        <w:rPr>
          <w:b/>
        </w:rPr>
        <w:tab/>
      </w:r>
      <w:r>
        <w:t>Por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expedición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certificaciones</w:t>
      </w:r>
      <w:r>
        <w:rPr>
          <w:spacing w:val="40"/>
        </w:rPr>
        <w:t xml:space="preserve"> </w:t>
      </w:r>
      <w:r>
        <w:t>oficiales,</w:t>
      </w:r>
      <w:r>
        <w:rPr>
          <w:spacing w:val="40"/>
        </w:rPr>
        <w:t xml:space="preserve"> </w:t>
      </w:r>
      <w:r>
        <w:t>relacionadas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solicitudes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acceso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información pública, 1 UMA.</w:t>
      </w:r>
    </w:p>
    <w:p w14:paraId="3FEC7F01" w14:textId="77777777" w:rsidR="00B02CFE" w:rsidRDefault="00B02CFE">
      <w:pPr>
        <w:pStyle w:val="Textoindependiente"/>
        <w:spacing w:before="6"/>
        <w:rPr>
          <w:sz w:val="28"/>
        </w:rPr>
      </w:pPr>
    </w:p>
    <w:p w14:paraId="6ED12346" w14:textId="77777777" w:rsidR="00B02CFE" w:rsidRDefault="00C814CA">
      <w:pPr>
        <w:pStyle w:val="Textoindependiente"/>
        <w:spacing w:line="276" w:lineRule="auto"/>
        <w:ind w:left="178" w:right="231"/>
        <w:jc w:val="both"/>
      </w:pPr>
      <w:r>
        <w:t>El solicitante podrá proporcionar a su costa, medios electrónicos para recibir la información, tales como dispositivo de almacenamiento masivo</w:t>
      </w:r>
      <w:r>
        <w:t xml:space="preserve"> USB, CD-ROM, DVD, memoria SD, correo electrónico y demás, lo que no generará costo adicional.</w:t>
      </w:r>
    </w:p>
    <w:p w14:paraId="6843336E" w14:textId="77777777" w:rsidR="00B02CFE" w:rsidRDefault="00B02CFE">
      <w:pPr>
        <w:pStyle w:val="Textoindependiente"/>
        <w:spacing w:before="8"/>
        <w:rPr>
          <w:sz w:val="28"/>
        </w:rPr>
      </w:pPr>
    </w:p>
    <w:p w14:paraId="7518FEAA" w14:textId="77777777" w:rsidR="00B02CFE" w:rsidRDefault="00C814CA">
      <w:pPr>
        <w:pStyle w:val="Textoindependiente"/>
        <w:spacing w:line="276" w:lineRule="auto"/>
        <w:ind w:left="178" w:right="230"/>
        <w:jc w:val="both"/>
      </w:pPr>
      <w:r>
        <w:rPr>
          <w:b/>
        </w:rPr>
        <w:t xml:space="preserve">Artículo 35. </w:t>
      </w:r>
      <w:r>
        <w:t>Para el caso de expedición de dictámenes por la Dirección Municipal de Protección Civil, se pagará el equivalente a 3.15 UMA, de acuerdo a la clasi</w:t>
      </w:r>
      <w:r>
        <w:t>ficación de establecimientos comerciales que determine para tal efecto la Dirección Municipal señalada.</w:t>
      </w:r>
    </w:p>
    <w:p w14:paraId="5AEEBBB0" w14:textId="77777777" w:rsidR="00B02CFE" w:rsidRDefault="00B02CFE">
      <w:pPr>
        <w:pStyle w:val="Textoindependiente"/>
        <w:spacing w:before="7"/>
        <w:rPr>
          <w:sz w:val="28"/>
        </w:rPr>
      </w:pPr>
    </w:p>
    <w:p w14:paraId="13A33990" w14:textId="77777777" w:rsidR="00B02CFE" w:rsidRDefault="00C814CA">
      <w:pPr>
        <w:pStyle w:val="Textoindependiente"/>
        <w:spacing w:before="1" w:line="276" w:lineRule="auto"/>
        <w:ind w:left="178" w:right="228"/>
        <w:jc w:val="both"/>
      </w:pPr>
      <w:r>
        <w:t>Los establecimientos comerciales, circos y ferias deberán cubrir con las medidas de seguridad necesarias, el incumplimiento de dichas medidas deberá se</w:t>
      </w:r>
      <w:r>
        <w:t xml:space="preserve">r subsanadas a la brevedad posible. Ante la persistencia de estas irregularidades el </w:t>
      </w:r>
      <w:proofErr w:type="gramStart"/>
      <w:r>
        <w:t>Director</w:t>
      </w:r>
      <w:proofErr w:type="gramEnd"/>
      <w:r>
        <w:t xml:space="preserve"> Municipal de Protección Civil deberá de emitir una resolución en la cual se establecerá el monto de las multas será de 100 UMA.</w:t>
      </w:r>
    </w:p>
    <w:p w14:paraId="77E40EFE" w14:textId="77777777" w:rsidR="00B02CFE" w:rsidRDefault="00B02CFE">
      <w:pPr>
        <w:pStyle w:val="Textoindependiente"/>
        <w:spacing w:before="6"/>
        <w:rPr>
          <w:sz w:val="28"/>
        </w:rPr>
      </w:pPr>
    </w:p>
    <w:p w14:paraId="032023A2" w14:textId="77777777" w:rsidR="00B02CFE" w:rsidRDefault="00C814CA">
      <w:pPr>
        <w:pStyle w:val="Textoindependiente"/>
        <w:spacing w:before="1" w:line="276" w:lineRule="auto"/>
        <w:ind w:left="178" w:right="240"/>
        <w:jc w:val="both"/>
      </w:pPr>
      <w:r>
        <w:rPr>
          <w:b/>
        </w:rPr>
        <w:t xml:space="preserve">Artículo 36. </w:t>
      </w:r>
      <w:r>
        <w:t>En el caso de los dictámenes emitidos por la Dirección Municipal de Desarrollo Rural y Ecología, se cobrarán el equivalente de 3.15 UMA.</w:t>
      </w:r>
    </w:p>
    <w:p w14:paraId="0303ACFC" w14:textId="77777777" w:rsidR="00B02CFE" w:rsidRDefault="00B02CFE">
      <w:pPr>
        <w:pStyle w:val="Textoindependiente"/>
        <w:spacing w:before="6"/>
        <w:rPr>
          <w:sz w:val="28"/>
        </w:rPr>
      </w:pPr>
    </w:p>
    <w:p w14:paraId="3F0FFCB1" w14:textId="77777777" w:rsidR="00B02CFE" w:rsidRDefault="00C814CA">
      <w:pPr>
        <w:pStyle w:val="Textoindependiente"/>
        <w:spacing w:line="276" w:lineRule="auto"/>
        <w:ind w:left="178" w:right="232"/>
        <w:jc w:val="both"/>
      </w:pPr>
      <w:r>
        <w:t xml:space="preserve">La falta del cumplimiento del dictamen que establece el Reglamento de Medio Ambiente y Recursos, así como el refrendo </w:t>
      </w:r>
      <w:r>
        <w:t>del mismo, será sancionada de conformidad con las multas previstas para cada caso por dicho reglamento.</w:t>
      </w:r>
    </w:p>
    <w:p w14:paraId="635DE52A" w14:textId="77777777" w:rsidR="00B02CFE" w:rsidRDefault="00B02CFE">
      <w:pPr>
        <w:pStyle w:val="Textoindependiente"/>
        <w:spacing w:before="7"/>
        <w:rPr>
          <w:sz w:val="28"/>
        </w:rPr>
      </w:pPr>
    </w:p>
    <w:p w14:paraId="242D70C6" w14:textId="77777777" w:rsidR="00B02CFE" w:rsidRDefault="00C814CA">
      <w:pPr>
        <w:pStyle w:val="Textoindependiente"/>
        <w:spacing w:before="1" w:line="276" w:lineRule="auto"/>
        <w:ind w:left="178" w:right="231"/>
        <w:jc w:val="both"/>
      </w:pPr>
      <w:r>
        <w:t>En el caso de expedir constancia de autorización para derribo de árboles, se cobrará 3.15 UMA, previa autorización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supervisión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Unidad</w:t>
      </w:r>
      <w:r>
        <w:rPr>
          <w:spacing w:val="22"/>
        </w:rPr>
        <w:t xml:space="preserve"> </w:t>
      </w:r>
      <w:r>
        <w:t>Municipal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Protección</w:t>
      </w:r>
      <w:r>
        <w:rPr>
          <w:spacing w:val="23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Ambiente,</w:t>
      </w:r>
      <w:r>
        <w:rPr>
          <w:spacing w:val="20"/>
        </w:rPr>
        <w:t xml:space="preserve"> </w:t>
      </w:r>
      <w:r>
        <w:t>quedando</w:t>
      </w:r>
      <w:r>
        <w:rPr>
          <w:spacing w:val="23"/>
        </w:rPr>
        <w:t xml:space="preserve"> </w:t>
      </w:r>
      <w:r>
        <w:t>exentos</w:t>
      </w:r>
      <w:r>
        <w:rPr>
          <w:spacing w:val="23"/>
        </w:rPr>
        <w:t xml:space="preserve"> </w:t>
      </w:r>
      <w:r>
        <w:rPr>
          <w:spacing w:val="-2"/>
        </w:rPr>
        <w:t>aquellos</w:t>
      </w:r>
    </w:p>
    <w:p w14:paraId="498FDC94" w14:textId="42EDD555" w:rsidR="00B02CFE" w:rsidRDefault="00EF690A">
      <w:pPr>
        <w:pStyle w:val="Textoindependiente"/>
        <w:spacing w:before="88" w:line="276" w:lineRule="auto"/>
        <w:ind w:left="178" w:right="229"/>
        <w:jc w:val="both"/>
      </w:pPr>
      <w:r>
        <w:t xml:space="preserve"> </w:t>
      </w:r>
      <w:r w:rsidR="00C814CA">
        <w:t>que sean para el servicio comunitario</w:t>
      </w:r>
      <w:r w:rsidR="00C814CA">
        <w:t xml:space="preserve"> y aquellos que lo hagan a través de particulares, no así en los casos de aquellos que perciban un beneficio económico en lo futuro.</w:t>
      </w:r>
    </w:p>
    <w:p w14:paraId="2F0DFA59" w14:textId="77777777" w:rsidR="00B02CFE" w:rsidRDefault="00B02CFE">
      <w:pPr>
        <w:pStyle w:val="Textoindependiente"/>
        <w:rPr>
          <w:sz w:val="26"/>
        </w:rPr>
      </w:pPr>
    </w:p>
    <w:p w14:paraId="464A0757" w14:textId="77777777" w:rsidR="00B02CFE" w:rsidRDefault="00C814CA">
      <w:pPr>
        <w:ind w:left="298" w:right="348"/>
        <w:jc w:val="center"/>
        <w:rPr>
          <w:b/>
        </w:rPr>
      </w:pPr>
      <w:r>
        <w:rPr>
          <w:b/>
        </w:rPr>
        <w:t>CAPÍTULO</w:t>
      </w:r>
      <w:r>
        <w:rPr>
          <w:b/>
          <w:spacing w:val="-9"/>
        </w:rPr>
        <w:t xml:space="preserve"> </w:t>
      </w:r>
      <w:r>
        <w:rPr>
          <w:b/>
          <w:spacing w:val="-7"/>
        </w:rPr>
        <w:t>IV</w:t>
      </w:r>
    </w:p>
    <w:p w14:paraId="21087ABC" w14:textId="77777777" w:rsidR="00B02CFE" w:rsidRDefault="00C814CA">
      <w:pPr>
        <w:spacing w:before="45"/>
        <w:ind w:left="298" w:right="348"/>
        <w:jc w:val="center"/>
        <w:rPr>
          <w:b/>
        </w:rPr>
      </w:pPr>
      <w:r>
        <w:rPr>
          <w:b/>
        </w:rPr>
        <w:t>SERVICIOS</w:t>
      </w:r>
      <w:r>
        <w:rPr>
          <w:b/>
          <w:spacing w:val="-8"/>
        </w:rPr>
        <w:t xml:space="preserve"> </w:t>
      </w:r>
      <w:r>
        <w:rPr>
          <w:b/>
        </w:rPr>
        <w:t>Y</w:t>
      </w:r>
      <w:r>
        <w:rPr>
          <w:b/>
          <w:spacing w:val="-9"/>
        </w:rPr>
        <w:t xml:space="preserve"> </w:t>
      </w:r>
      <w:r>
        <w:rPr>
          <w:b/>
        </w:rPr>
        <w:t>AUTORIZACIONES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DIVERSAS</w:t>
      </w:r>
    </w:p>
    <w:p w14:paraId="5D5947E0" w14:textId="77777777" w:rsidR="00B02CFE" w:rsidRDefault="00B02CFE">
      <w:pPr>
        <w:pStyle w:val="Textoindependiente"/>
        <w:spacing w:before="3"/>
        <w:rPr>
          <w:b/>
          <w:sz w:val="29"/>
        </w:rPr>
      </w:pPr>
    </w:p>
    <w:p w14:paraId="45274473" w14:textId="77777777" w:rsidR="00B02CFE" w:rsidRDefault="00C814CA">
      <w:pPr>
        <w:pStyle w:val="Textoindependiente"/>
        <w:spacing w:line="276" w:lineRule="auto"/>
        <w:ind w:left="178" w:right="231"/>
        <w:jc w:val="both"/>
      </w:pPr>
      <w:r>
        <w:rPr>
          <w:b/>
        </w:rPr>
        <w:t xml:space="preserve">Artículo 37. </w:t>
      </w:r>
      <w:r>
        <w:t>Por inscripción al padrón municipal de establecimientos merc</w:t>
      </w:r>
      <w:r>
        <w:t xml:space="preserve">antiles, comerciales, industriales y de servicios, sin venta de bebidas alcohólicas, conocidos como giros blancos, se aplicarán las siguientes </w:t>
      </w:r>
      <w:r>
        <w:rPr>
          <w:spacing w:val="-2"/>
        </w:rPr>
        <w:t>tarifas:</w:t>
      </w:r>
    </w:p>
    <w:p w14:paraId="0E79D515" w14:textId="77777777" w:rsidR="00B02CFE" w:rsidRDefault="00B02CFE">
      <w:pPr>
        <w:pStyle w:val="Textoindependiente"/>
        <w:spacing w:before="1"/>
        <w:rPr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985"/>
        <w:gridCol w:w="1702"/>
      </w:tblGrid>
      <w:tr w:rsidR="00B02CFE" w14:paraId="3AC6F1E3" w14:textId="77777777">
        <w:trPr>
          <w:trHeight w:val="654"/>
        </w:trPr>
        <w:tc>
          <w:tcPr>
            <w:tcW w:w="5098" w:type="dxa"/>
            <w:tcBorders>
              <w:bottom w:val="double" w:sz="4" w:space="0" w:color="000000"/>
            </w:tcBorders>
          </w:tcPr>
          <w:p w14:paraId="72F05048" w14:textId="77777777" w:rsidR="00B02CFE" w:rsidRDefault="00C814CA">
            <w:pPr>
              <w:pStyle w:val="TableParagraph"/>
              <w:spacing w:before="188"/>
              <w:ind w:left="1815" w:right="1811"/>
            </w:pPr>
            <w:r>
              <w:rPr>
                <w:spacing w:val="-2"/>
              </w:rPr>
              <w:lastRenderedPageBreak/>
              <w:t>DESCRIPCIÓN</w:t>
            </w:r>
          </w:p>
        </w:tc>
        <w:tc>
          <w:tcPr>
            <w:tcW w:w="1985" w:type="dxa"/>
            <w:tcBorders>
              <w:bottom w:val="double" w:sz="4" w:space="0" w:color="000000"/>
            </w:tcBorders>
          </w:tcPr>
          <w:p w14:paraId="0844C934" w14:textId="77777777" w:rsidR="00B02CFE" w:rsidRDefault="00C814CA">
            <w:pPr>
              <w:pStyle w:val="TableParagraph"/>
              <w:spacing w:before="47" w:line="290" w:lineRule="atLeast"/>
              <w:ind w:left="734" w:right="399" w:hanging="324"/>
              <w:jc w:val="left"/>
            </w:pPr>
            <w:r>
              <w:rPr>
                <w:spacing w:val="-2"/>
              </w:rPr>
              <w:t xml:space="preserve">APERTURA </w:t>
            </w:r>
            <w:r>
              <w:rPr>
                <w:spacing w:val="-4"/>
              </w:rPr>
              <w:t>UMA</w:t>
            </w:r>
          </w:p>
        </w:tc>
        <w:tc>
          <w:tcPr>
            <w:tcW w:w="1702" w:type="dxa"/>
            <w:tcBorders>
              <w:bottom w:val="double" w:sz="4" w:space="0" w:color="000000"/>
            </w:tcBorders>
          </w:tcPr>
          <w:p w14:paraId="51E78ADC" w14:textId="77777777" w:rsidR="00B02CFE" w:rsidRDefault="00C814CA">
            <w:pPr>
              <w:pStyle w:val="TableParagraph"/>
              <w:spacing w:before="47" w:line="290" w:lineRule="atLeast"/>
              <w:ind w:left="592" w:right="260" w:hanging="324"/>
              <w:jc w:val="left"/>
            </w:pPr>
            <w:r>
              <w:rPr>
                <w:spacing w:val="-2"/>
              </w:rPr>
              <w:t xml:space="preserve">REFRENDO </w:t>
            </w:r>
            <w:r>
              <w:rPr>
                <w:spacing w:val="-4"/>
              </w:rPr>
              <w:t>UMA</w:t>
            </w:r>
          </w:p>
        </w:tc>
      </w:tr>
      <w:tr w:rsidR="00B02CFE" w14:paraId="59737653" w14:textId="77777777">
        <w:trPr>
          <w:trHeight w:val="565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7D3A74BE" w14:textId="77777777" w:rsidR="00B02CFE" w:rsidRDefault="00C814CA">
            <w:pPr>
              <w:pStyle w:val="TableParagraph"/>
              <w:spacing w:before="0" w:line="252" w:lineRule="exact"/>
              <w:jc w:val="left"/>
            </w:pPr>
            <w:r>
              <w:t>Abarrotes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general</w:t>
            </w:r>
            <w:r>
              <w:rPr>
                <w:spacing w:val="-4"/>
              </w:rPr>
              <w:t xml:space="preserve"> </w:t>
            </w:r>
            <w:r>
              <w:t>sin</w:t>
            </w:r>
            <w:r>
              <w:rPr>
                <w:spacing w:val="-2"/>
              </w:rPr>
              <w:t xml:space="preserve"> </w:t>
            </w:r>
            <w:r>
              <w:t>venta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vinos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licores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y/o</w:t>
            </w:r>
          </w:p>
          <w:p w14:paraId="469D90B6" w14:textId="77777777" w:rsidR="00B02CFE" w:rsidRDefault="00C814CA">
            <w:pPr>
              <w:pStyle w:val="TableParagraph"/>
              <w:spacing w:before="37"/>
              <w:jc w:val="left"/>
            </w:pPr>
            <w:r>
              <w:rPr>
                <w:spacing w:val="-2"/>
              </w:rPr>
              <w:t>cerveza.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25C58157" w14:textId="77777777" w:rsidR="00B02CFE" w:rsidRDefault="00B02CFE">
            <w:pPr>
              <w:pStyle w:val="TableParagraph"/>
              <w:spacing w:before="1"/>
              <w:ind w:left="0"/>
              <w:jc w:val="left"/>
              <w:rPr>
                <w:sz w:val="25"/>
              </w:rPr>
            </w:pPr>
          </w:p>
          <w:p w14:paraId="24FFBDAD" w14:textId="77777777" w:rsidR="00B02CFE" w:rsidRDefault="00C814CA">
            <w:pPr>
              <w:pStyle w:val="TableParagraph"/>
              <w:spacing w:before="0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021C4BE0" w14:textId="77777777" w:rsidR="00B02CFE" w:rsidRDefault="00B02CFE">
            <w:pPr>
              <w:pStyle w:val="TableParagraph"/>
              <w:spacing w:before="1"/>
              <w:ind w:left="0"/>
              <w:jc w:val="left"/>
              <w:rPr>
                <w:sz w:val="25"/>
              </w:rPr>
            </w:pPr>
          </w:p>
          <w:p w14:paraId="1297826E" w14:textId="77777777" w:rsidR="00B02CFE" w:rsidRDefault="00C814CA">
            <w:pPr>
              <w:pStyle w:val="TableParagraph"/>
              <w:spacing w:before="0"/>
              <w:ind w:left="8"/>
            </w:pPr>
            <w:r>
              <w:t>7</w:t>
            </w:r>
          </w:p>
        </w:tc>
      </w:tr>
      <w:tr w:rsidR="00B02CFE" w14:paraId="658E54DA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3D8F401E" w14:textId="77777777" w:rsidR="00B02CFE" w:rsidRDefault="00C814CA">
            <w:pPr>
              <w:pStyle w:val="TableParagraph"/>
              <w:spacing w:before="3"/>
              <w:jc w:val="left"/>
            </w:pPr>
            <w:r>
              <w:t>Academia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baile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3B9BA34E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12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5CD4AA18" w14:textId="77777777" w:rsidR="00B02CFE" w:rsidRDefault="00C814CA">
            <w:pPr>
              <w:pStyle w:val="TableParagraph"/>
              <w:spacing w:before="7"/>
              <w:ind w:left="8"/>
            </w:pPr>
            <w:r>
              <w:t>5</w:t>
            </w:r>
          </w:p>
        </w:tc>
      </w:tr>
      <w:tr w:rsidR="00B02CFE" w14:paraId="2ABD587C" w14:textId="77777777">
        <w:trPr>
          <w:trHeight w:val="28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205A0BE2" w14:textId="77777777" w:rsidR="00B02CFE" w:rsidRDefault="00C814CA">
            <w:pPr>
              <w:pStyle w:val="TableParagraph"/>
              <w:spacing w:before="3"/>
              <w:jc w:val="left"/>
            </w:pPr>
            <w:r>
              <w:t>Accesorios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equipo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construcción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3986AB07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7E5C01C8" w14:textId="77777777" w:rsidR="00B02CFE" w:rsidRDefault="00C814CA">
            <w:pPr>
              <w:pStyle w:val="TableParagraph"/>
              <w:spacing w:before="7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6A88FDA0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3CF84638" w14:textId="77777777" w:rsidR="00B02CFE" w:rsidRDefault="00C814CA">
            <w:pPr>
              <w:pStyle w:val="TableParagraph"/>
              <w:spacing w:before="3"/>
              <w:jc w:val="left"/>
            </w:pPr>
            <w:r>
              <w:t>Accesorios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refacciones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vehículos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automotores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1BAA9C86" w14:textId="77777777" w:rsidR="00B02CFE" w:rsidRDefault="00C814CA">
            <w:pPr>
              <w:pStyle w:val="TableParagraph"/>
              <w:spacing w:before="5"/>
              <w:ind w:left="814" w:right="806"/>
            </w:pPr>
            <w:r>
              <w:rPr>
                <w:spacing w:val="-5"/>
              </w:rPr>
              <w:t>60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7B4393C6" w14:textId="77777777" w:rsidR="00B02CFE" w:rsidRDefault="00C814CA">
            <w:pPr>
              <w:pStyle w:val="TableParagraph"/>
              <w:spacing w:before="5"/>
              <w:ind w:left="672" w:right="665"/>
            </w:pPr>
            <w:r>
              <w:rPr>
                <w:spacing w:val="-5"/>
              </w:rPr>
              <w:t>20</w:t>
            </w:r>
          </w:p>
        </w:tc>
      </w:tr>
      <w:tr w:rsidR="00B02CFE" w14:paraId="43CFB078" w14:textId="77777777">
        <w:trPr>
          <w:trHeight w:val="565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2476D624" w14:textId="77777777" w:rsidR="00B02CFE" w:rsidRDefault="00C814CA">
            <w:pPr>
              <w:pStyle w:val="TableParagraph"/>
              <w:spacing w:before="0" w:line="251" w:lineRule="exact"/>
              <w:jc w:val="left"/>
            </w:pPr>
            <w:r>
              <w:t>Accesorios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refacciones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vehículos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automotores</w:t>
            </w:r>
          </w:p>
          <w:p w14:paraId="7E01F5F2" w14:textId="77777777" w:rsidR="00B02CFE" w:rsidRDefault="00C814CA">
            <w:pPr>
              <w:pStyle w:val="TableParagraph"/>
              <w:spacing w:before="37"/>
              <w:jc w:val="left"/>
            </w:pPr>
            <w:r>
              <w:rPr>
                <w:spacing w:val="-2"/>
              </w:rPr>
              <w:t>"franquicia"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2C454112" w14:textId="77777777" w:rsidR="00B02CFE" w:rsidRDefault="00B02CFE">
            <w:pPr>
              <w:pStyle w:val="TableParagraph"/>
              <w:spacing w:before="0"/>
              <w:ind w:left="0"/>
              <w:jc w:val="left"/>
              <w:rPr>
                <w:sz w:val="25"/>
              </w:rPr>
            </w:pPr>
          </w:p>
          <w:p w14:paraId="77DE28A0" w14:textId="77777777" w:rsidR="00B02CFE" w:rsidRDefault="00C814CA">
            <w:pPr>
              <w:pStyle w:val="TableParagraph"/>
              <w:spacing w:before="1"/>
              <w:ind w:left="814" w:right="806"/>
            </w:pPr>
            <w:r>
              <w:rPr>
                <w:spacing w:val="-5"/>
              </w:rPr>
              <w:t>280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20C98135" w14:textId="77777777" w:rsidR="00B02CFE" w:rsidRDefault="00B02CFE">
            <w:pPr>
              <w:pStyle w:val="TableParagraph"/>
              <w:spacing w:before="0"/>
              <w:ind w:left="0"/>
              <w:jc w:val="left"/>
              <w:rPr>
                <w:sz w:val="25"/>
              </w:rPr>
            </w:pPr>
          </w:p>
          <w:p w14:paraId="6D6E8420" w14:textId="77777777" w:rsidR="00B02CFE" w:rsidRDefault="00C814CA">
            <w:pPr>
              <w:pStyle w:val="TableParagraph"/>
              <w:spacing w:before="1"/>
              <w:ind w:left="672" w:right="665"/>
            </w:pPr>
            <w:r>
              <w:rPr>
                <w:spacing w:val="-5"/>
              </w:rPr>
              <w:t>126</w:t>
            </w:r>
          </w:p>
        </w:tc>
      </w:tr>
      <w:tr w:rsidR="00B02CFE" w14:paraId="0F6A608A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11B1B45A" w14:textId="77777777" w:rsidR="00B02CFE" w:rsidRDefault="00C814CA">
            <w:pPr>
              <w:pStyle w:val="TableParagraph"/>
              <w:spacing w:before="3"/>
              <w:jc w:val="left"/>
            </w:pPr>
            <w:r>
              <w:t>Agencia</w:t>
            </w:r>
            <w:r>
              <w:rPr>
                <w:spacing w:val="78"/>
                <w:w w:val="150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autos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nuevos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6960A27B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350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3B4634F5" w14:textId="77777777" w:rsidR="00B02CFE" w:rsidRDefault="00C814CA">
            <w:pPr>
              <w:pStyle w:val="TableParagraph"/>
              <w:spacing w:before="7"/>
              <w:ind w:left="672" w:right="665"/>
            </w:pPr>
            <w:r>
              <w:rPr>
                <w:spacing w:val="-5"/>
              </w:rPr>
              <w:t>180</w:t>
            </w:r>
          </w:p>
        </w:tc>
      </w:tr>
      <w:tr w:rsidR="00B02CFE" w14:paraId="4E025DC9" w14:textId="77777777">
        <w:trPr>
          <w:trHeight w:val="285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7F06572F" w14:textId="77777777" w:rsidR="00B02CFE" w:rsidRDefault="00C814CA">
            <w:pPr>
              <w:pStyle w:val="TableParagraph"/>
              <w:spacing w:before="3"/>
              <w:jc w:val="left"/>
            </w:pPr>
            <w:r>
              <w:t>Agencias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autos</w:t>
            </w:r>
            <w:r>
              <w:rPr>
                <w:spacing w:val="-3"/>
              </w:rPr>
              <w:t xml:space="preserve"> </w:t>
            </w:r>
            <w:r>
              <w:t>seminuevos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usados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314BAA19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220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3EC95D05" w14:textId="77777777" w:rsidR="00B02CFE" w:rsidRDefault="00C814CA">
            <w:pPr>
              <w:pStyle w:val="TableParagraph"/>
              <w:spacing w:before="7"/>
              <w:ind w:left="672" w:right="665"/>
            </w:pPr>
            <w:r>
              <w:rPr>
                <w:spacing w:val="-5"/>
              </w:rPr>
              <w:t>100</w:t>
            </w:r>
          </w:p>
        </w:tc>
      </w:tr>
      <w:tr w:rsidR="00B02CFE" w14:paraId="0021C2E0" w14:textId="77777777">
        <w:trPr>
          <w:trHeight w:val="285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4BD4C11C" w14:textId="77777777" w:rsidR="00B02CFE" w:rsidRDefault="00C814CA">
            <w:pPr>
              <w:pStyle w:val="TableParagraph"/>
              <w:spacing w:before="4"/>
              <w:jc w:val="left"/>
            </w:pPr>
            <w:r>
              <w:t>Agencias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empleos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3C0127E3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13640BB4" w14:textId="77777777" w:rsidR="00B02CFE" w:rsidRDefault="00C814CA">
            <w:pPr>
              <w:pStyle w:val="TableParagraph"/>
              <w:spacing w:before="6"/>
              <w:ind w:left="8"/>
            </w:pPr>
            <w:r>
              <w:t>7</w:t>
            </w:r>
          </w:p>
        </w:tc>
      </w:tr>
      <w:tr w:rsidR="00B02CFE" w14:paraId="77C21E63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2A3DAD9E" w14:textId="77777777" w:rsidR="00B02CFE" w:rsidRDefault="00C814CA">
            <w:pPr>
              <w:pStyle w:val="TableParagraph"/>
              <w:spacing w:before="3"/>
              <w:jc w:val="left"/>
            </w:pPr>
            <w:r>
              <w:t>Agencias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investigación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1B3A609E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29994393" w14:textId="77777777" w:rsidR="00B02CFE" w:rsidRDefault="00C814CA">
            <w:pPr>
              <w:pStyle w:val="TableParagraph"/>
              <w:spacing w:before="7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00CC36C7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6D14C0CF" w14:textId="77777777" w:rsidR="00B02CFE" w:rsidRDefault="00C814CA">
            <w:pPr>
              <w:pStyle w:val="TableParagraph"/>
              <w:spacing w:before="3"/>
              <w:jc w:val="left"/>
            </w:pPr>
            <w:r>
              <w:t>Agencias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motocicletas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nuevas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5035C759" w14:textId="77777777" w:rsidR="00B02CFE" w:rsidRDefault="00C814CA">
            <w:pPr>
              <w:pStyle w:val="TableParagraph"/>
              <w:spacing w:before="8"/>
              <w:ind w:left="814" w:right="806"/>
            </w:pPr>
            <w:r>
              <w:rPr>
                <w:spacing w:val="-5"/>
              </w:rPr>
              <w:t>44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3A2D8ECE" w14:textId="77777777" w:rsidR="00B02CFE" w:rsidRDefault="00C814CA">
            <w:pPr>
              <w:pStyle w:val="TableParagraph"/>
              <w:spacing w:before="8"/>
              <w:ind w:left="672" w:right="665"/>
            </w:pPr>
            <w:r>
              <w:rPr>
                <w:spacing w:val="-5"/>
              </w:rPr>
              <w:t>22</w:t>
            </w:r>
          </w:p>
        </w:tc>
      </w:tr>
      <w:tr w:rsidR="00B02CFE" w14:paraId="1E35027D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355E1DC7" w14:textId="77777777" w:rsidR="00B02CFE" w:rsidRDefault="00C814CA">
            <w:pPr>
              <w:pStyle w:val="TableParagraph"/>
              <w:spacing w:before="3"/>
              <w:jc w:val="left"/>
            </w:pPr>
            <w:r>
              <w:t>Agencias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motocicletas</w:t>
            </w:r>
            <w:r>
              <w:rPr>
                <w:spacing w:val="-5"/>
              </w:rPr>
              <w:t xml:space="preserve"> </w:t>
            </w:r>
            <w:r>
              <w:t>nuevas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"franquicia"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76A91895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184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502107CC" w14:textId="77777777" w:rsidR="00B02CFE" w:rsidRDefault="00C814CA">
            <w:pPr>
              <w:pStyle w:val="TableParagraph"/>
              <w:spacing w:before="7"/>
              <w:ind w:left="672" w:right="665"/>
            </w:pPr>
            <w:r>
              <w:rPr>
                <w:spacing w:val="-5"/>
              </w:rPr>
              <w:t>92</w:t>
            </w:r>
          </w:p>
        </w:tc>
      </w:tr>
      <w:tr w:rsidR="00B02CFE" w14:paraId="35921EDB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72AD4608" w14:textId="77777777" w:rsidR="00B02CFE" w:rsidRDefault="00C814CA">
            <w:pPr>
              <w:pStyle w:val="TableParagraph"/>
              <w:spacing w:before="3"/>
              <w:jc w:val="left"/>
            </w:pPr>
            <w:r>
              <w:t>Agencias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publicidad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7C648BD3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385525A6" w14:textId="77777777" w:rsidR="00B02CFE" w:rsidRDefault="00C814CA">
            <w:pPr>
              <w:pStyle w:val="TableParagraph"/>
              <w:spacing w:before="7"/>
              <w:ind w:left="8"/>
            </w:pPr>
            <w:r>
              <w:t>7</w:t>
            </w:r>
          </w:p>
        </w:tc>
      </w:tr>
      <w:tr w:rsidR="00B02CFE" w14:paraId="5C1B7263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41B69153" w14:textId="77777777" w:rsidR="00B02CFE" w:rsidRDefault="00C814CA">
            <w:pPr>
              <w:pStyle w:val="TableParagraph"/>
              <w:spacing w:before="3"/>
              <w:jc w:val="left"/>
            </w:pPr>
            <w:r>
              <w:t>Agencias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seguros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fianzas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13F1E7DC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42589A12" w14:textId="77777777" w:rsidR="00B02CFE" w:rsidRDefault="00C814CA">
            <w:pPr>
              <w:pStyle w:val="TableParagraph"/>
              <w:spacing w:before="7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52B8E7D9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2400359B" w14:textId="77777777" w:rsidR="00B02CFE" w:rsidRDefault="00C814CA">
            <w:pPr>
              <w:pStyle w:val="TableParagraph"/>
              <w:spacing w:before="3"/>
              <w:jc w:val="left"/>
            </w:pPr>
            <w:r>
              <w:t>Agencias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seguros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fianzas</w:t>
            </w:r>
            <w:r>
              <w:rPr>
                <w:spacing w:val="-2"/>
              </w:rPr>
              <w:t xml:space="preserve"> “franquicia"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37153587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85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43B35B0D" w14:textId="77777777" w:rsidR="00B02CFE" w:rsidRDefault="00C814CA">
            <w:pPr>
              <w:pStyle w:val="TableParagraph"/>
              <w:spacing w:before="7"/>
              <w:ind w:left="672" w:right="665"/>
            </w:pPr>
            <w:r>
              <w:rPr>
                <w:spacing w:val="-5"/>
              </w:rPr>
              <w:t>57</w:t>
            </w:r>
          </w:p>
        </w:tc>
      </w:tr>
      <w:tr w:rsidR="00B02CFE" w14:paraId="02A077C8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1AA35FC7" w14:textId="77777777" w:rsidR="00B02CFE" w:rsidRDefault="00C814CA">
            <w:pPr>
              <w:pStyle w:val="TableParagraph"/>
              <w:spacing w:before="3"/>
              <w:jc w:val="left"/>
            </w:pPr>
            <w:r>
              <w:t>Agencias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viaje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089E1702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33E566AB" w14:textId="77777777" w:rsidR="00B02CFE" w:rsidRDefault="00C814CA">
            <w:pPr>
              <w:pStyle w:val="TableParagraph"/>
              <w:spacing w:before="7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51940920" w14:textId="77777777">
        <w:trPr>
          <w:trHeight w:val="28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611FD5F9" w14:textId="77777777" w:rsidR="00B02CFE" w:rsidRDefault="00C814CA">
            <w:pPr>
              <w:pStyle w:val="TableParagraph"/>
              <w:spacing w:before="3"/>
              <w:jc w:val="left"/>
            </w:pPr>
            <w:r>
              <w:t>Agua</w:t>
            </w:r>
            <w:r>
              <w:rPr>
                <w:spacing w:val="-2"/>
              </w:rPr>
              <w:t xml:space="preserve"> purificada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1D6092A5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1CE67E9D" w14:textId="77777777" w:rsidR="00B02CFE" w:rsidRDefault="00C814CA">
            <w:pPr>
              <w:pStyle w:val="TableParagraph"/>
              <w:spacing w:before="7"/>
              <w:ind w:left="8"/>
            </w:pPr>
            <w:r>
              <w:t>7</w:t>
            </w:r>
          </w:p>
        </w:tc>
      </w:tr>
      <w:tr w:rsidR="00B02CFE" w14:paraId="5A7E2E15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372F0464" w14:textId="77777777" w:rsidR="00B02CFE" w:rsidRDefault="00C814CA">
            <w:pPr>
              <w:pStyle w:val="TableParagraph"/>
              <w:spacing w:before="3"/>
              <w:jc w:val="left"/>
            </w:pPr>
            <w:r>
              <w:t>Alquiler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mobiliario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lonas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21C83C28" w14:textId="77777777" w:rsidR="00B02CFE" w:rsidRDefault="00C814CA">
            <w:pPr>
              <w:pStyle w:val="TableParagraph"/>
              <w:spacing w:before="5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19B89D7B" w14:textId="77777777" w:rsidR="00B02CFE" w:rsidRDefault="00C814CA">
            <w:pPr>
              <w:pStyle w:val="TableParagraph"/>
              <w:spacing w:before="5"/>
              <w:ind w:left="8"/>
            </w:pPr>
            <w:r>
              <w:t>7</w:t>
            </w:r>
          </w:p>
        </w:tc>
      </w:tr>
      <w:tr w:rsidR="00B02CFE" w14:paraId="18D3D990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35BAB086" w14:textId="77777777" w:rsidR="00B02CFE" w:rsidRDefault="00C814CA">
            <w:pPr>
              <w:pStyle w:val="TableParagraph"/>
              <w:spacing w:before="3"/>
              <w:jc w:val="left"/>
            </w:pPr>
            <w:r>
              <w:t>Alquiler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trajes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etiqueta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vestidos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5612D6CD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2BC7534F" w14:textId="77777777" w:rsidR="00B02CFE" w:rsidRDefault="00C814CA">
            <w:pPr>
              <w:pStyle w:val="TableParagraph"/>
              <w:spacing w:before="7"/>
              <w:ind w:left="8"/>
            </w:pPr>
            <w:r>
              <w:t>7</w:t>
            </w:r>
          </w:p>
        </w:tc>
      </w:tr>
      <w:tr w:rsidR="00B02CFE" w14:paraId="7A368352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124E3751" w14:textId="77777777" w:rsidR="00B02CFE" w:rsidRDefault="00C814CA">
            <w:pPr>
              <w:pStyle w:val="TableParagraph"/>
              <w:spacing w:before="3"/>
              <w:jc w:val="left"/>
            </w:pPr>
            <w:r>
              <w:t>Alimentos,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antojitos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5DACD546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10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4A7EB6C5" w14:textId="77777777" w:rsidR="00B02CFE" w:rsidRDefault="00C814CA">
            <w:pPr>
              <w:pStyle w:val="TableParagraph"/>
              <w:spacing w:before="7"/>
              <w:ind w:left="8"/>
            </w:pPr>
            <w:r>
              <w:t>3</w:t>
            </w:r>
          </w:p>
        </w:tc>
      </w:tr>
      <w:tr w:rsidR="00B02CFE" w14:paraId="6E2E68A5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1858E63D" w14:textId="77777777" w:rsidR="00B02CFE" w:rsidRDefault="00C814CA">
            <w:pPr>
              <w:pStyle w:val="TableParagraph"/>
              <w:spacing w:before="3"/>
              <w:jc w:val="left"/>
            </w:pPr>
            <w:r>
              <w:t>Alimentos,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taquería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258578F8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30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0C7E8E86" w14:textId="77777777" w:rsidR="00B02CFE" w:rsidRDefault="00C814CA">
            <w:pPr>
              <w:pStyle w:val="TableParagraph"/>
              <w:spacing w:before="7"/>
              <w:ind w:left="672" w:right="665"/>
            </w:pPr>
            <w:r>
              <w:rPr>
                <w:spacing w:val="-5"/>
              </w:rPr>
              <w:t>15</w:t>
            </w:r>
          </w:p>
        </w:tc>
      </w:tr>
      <w:tr w:rsidR="00B02CFE" w14:paraId="5193E0CB" w14:textId="77777777">
        <w:trPr>
          <w:trHeight w:val="285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0571641A" w14:textId="77777777" w:rsidR="00B02CFE" w:rsidRDefault="00C814CA">
            <w:pPr>
              <w:pStyle w:val="TableParagraph"/>
              <w:spacing w:before="3"/>
              <w:jc w:val="left"/>
            </w:pPr>
            <w:r>
              <w:t>Anuncios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luminosos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6A19EB1F" w14:textId="77777777" w:rsidR="00B02CFE" w:rsidRDefault="00C814CA">
            <w:pPr>
              <w:pStyle w:val="TableParagraph"/>
              <w:spacing w:before="8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7F5DEE82" w14:textId="77777777" w:rsidR="00B02CFE" w:rsidRDefault="00C814CA">
            <w:pPr>
              <w:pStyle w:val="TableParagraph"/>
              <w:spacing w:before="8"/>
              <w:ind w:left="8"/>
            </w:pPr>
            <w:r>
              <w:t>7</w:t>
            </w:r>
          </w:p>
        </w:tc>
      </w:tr>
      <w:tr w:rsidR="00B02CFE" w14:paraId="38D137CA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3123B76B" w14:textId="77777777" w:rsidR="00B02CFE" w:rsidRDefault="00C814CA">
            <w:pPr>
              <w:pStyle w:val="TableParagraph"/>
              <w:spacing w:before="3"/>
              <w:jc w:val="left"/>
            </w:pPr>
            <w:r>
              <w:t>Arrendamiento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automóviles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42405E62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3A71BFA0" w14:textId="77777777" w:rsidR="00B02CFE" w:rsidRDefault="00C814CA">
            <w:pPr>
              <w:pStyle w:val="TableParagraph"/>
              <w:spacing w:before="7"/>
              <w:ind w:left="8"/>
            </w:pPr>
            <w:r>
              <w:t>7</w:t>
            </w:r>
          </w:p>
        </w:tc>
      </w:tr>
      <w:tr w:rsidR="00B02CFE" w14:paraId="7B88D07B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4D5611FB" w14:textId="77777777" w:rsidR="00B02CFE" w:rsidRDefault="00C814CA">
            <w:pPr>
              <w:pStyle w:val="TableParagraph"/>
              <w:spacing w:before="3"/>
              <w:jc w:val="left"/>
            </w:pPr>
            <w:r>
              <w:rPr>
                <w:spacing w:val="-2"/>
              </w:rPr>
              <w:t>Artesanías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79FC9C9A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10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6B10B8A7" w14:textId="77777777" w:rsidR="00B02CFE" w:rsidRDefault="00C814CA">
            <w:pPr>
              <w:pStyle w:val="TableParagraph"/>
              <w:spacing w:before="7"/>
              <w:ind w:left="8"/>
            </w:pPr>
            <w:r>
              <w:t>3</w:t>
            </w:r>
          </w:p>
        </w:tc>
      </w:tr>
      <w:tr w:rsidR="00B02CFE" w14:paraId="390F2F01" w14:textId="77777777">
        <w:trPr>
          <w:trHeight w:val="285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4AB2FB97" w14:textId="77777777" w:rsidR="00B02CFE" w:rsidRDefault="00C814CA">
            <w:pPr>
              <w:pStyle w:val="TableParagraph"/>
              <w:spacing w:before="3"/>
              <w:jc w:val="left"/>
            </w:pPr>
            <w:r>
              <w:t>Artículos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agropecuarios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4F6AA1E7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48D1F0C9" w14:textId="77777777" w:rsidR="00B02CFE" w:rsidRDefault="00C814CA">
            <w:pPr>
              <w:pStyle w:val="TableParagraph"/>
              <w:spacing w:before="7"/>
              <w:ind w:left="8"/>
            </w:pPr>
            <w:r>
              <w:t>7</w:t>
            </w:r>
          </w:p>
        </w:tc>
      </w:tr>
      <w:tr w:rsidR="00B02CFE" w14:paraId="182A2AB8" w14:textId="77777777">
        <w:trPr>
          <w:trHeight w:val="285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168B06FE" w14:textId="77777777" w:rsidR="00B02CFE" w:rsidRDefault="00C814CA">
            <w:pPr>
              <w:pStyle w:val="TableParagraph"/>
              <w:spacing w:before="4"/>
              <w:jc w:val="left"/>
            </w:pPr>
            <w:r>
              <w:t>Artículos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bonetería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corsetería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6E97F8A4" w14:textId="77777777" w:rsidR="00B02CFE" w:rsidRDefault="00C814CA">
            <w:pPr>
              <w:pStyle w:val="TableParagraph"/>
              <w:spacing w:before="6"/>
              <w:ind w:left="8"/>
            </w:pPr>
            <w:r>
              <w:t>9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572A9886" w14:textId="77777777" w:rsidR="00B02CFE" w:rsidRDefault="00C814CA">
            <w:pPr>
              <w:pStyle w:val="TableParagraph"/>
              <w:spacing w:before="6"/>
              <w:ind w:left="8"/>
            </w:pPr>
            <w:r>
              <w:t>4</w:t>
            </w:r>
          </w:p>
        </w:tc>
      </w:tr>
      <w:tr w:rsidR="00B02CFE" w14:paraId="4E8C60F1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24B586BF" w14:textId="77777777" w:rsidR="00B02CFE" w:rsidRDefault="00C814CA">
            <w:pPr>
              <w:pStyle w:val="TableParagraph"/>
              <w:spacing w:before="3"/>
              <w:jc w:val="left"/>
            </w:pPr>
            <w:r>
              <w:t>Artículos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fantasía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bisutería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62FF262D" w14:textId="77777777" w:rsidR="00B02CFE" w:rsidRDefault="00C814CA">
            <w:pPr>
              <w:pStyle w:val="TableParagraph"/>
              <w:spacing w:before="7"/>
              <w:ind w:left="8"/>
            </w:pPr>
            <w:r>
              <w:t>9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71686F8D" w14:textId="77777777" w:rsidR="00B02CFE" w:rsidRDefault="00C814CA">
            <w:pPr>
              <w:pStyle w:val="TableParagraph"/>
              <w:spacing w:before="7"/>
              <w:ind w:left="8"/>
            </w:pPr>
            <w:r>
              <w:t>4</w:t>
            </w:r>
          </w:p>
        </w:tc>
      </w:tr>
      <w:tr w:rsidR="00B02CFE" w14:paraId="07EE8AB2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7A6FECF7" w14:textId="77777777" w:rsidR="00B02CFE" w:rsidRDefault="00C814CA">
            <w:pPr>
              <w:pStyle w:val="TableParagraph"/>
              <w:spacing w:before="2"/>
              <w:jc w:val="left"/>
            </w:pPr>
            <w:r>
              <w:t>Artículos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fibra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vidrio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32E2C3C1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407C9F0D" w14:textId="77777777" w:rsidR="00B02CFE" w:rsidRDefault="00C814CA">
            <w:pPr>
              <w:pStyle w:val="TableParagraph"/>
              <w:spacing w:before="7"/>
              <w:ind w:left="8"/>
            </w:pPr>
            <w:r>
              <w:t>7</w:t>
            </w:r>
          </w:p>
        </w:tc>
      </w:tr>
      <w:tr w:rsidR="00B02CFE" w14:paraId="2103C447" w14:textId="77777777">
        <w:trPr>
          <w:trHeight w:val="296"/>
        </w:trPr>
        <w:tc>
          <w:tcPr>
            <w:tcW w:w="5098" w:type="dxa"/>
            <w:tcBorders>
              <w:top w:val="double" w:sz="4" w:space="0" w:color="000000"/>
            </w:tcBorders>
          </w:tcPr>
          <w:p w14:paraId="654B8163" w14:textId="77777777" w:rsidR="00B02CFE" w:rsidRDefault="00C814CA">
            <w:pPr>
              <w:pStyle w:val="TableParagraph"/>
              <w:spacing w:before="3"/>
              <w:jc w:val="left"/>
            </w:pPr>
            <w:r>
              <w:t>Artículos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limpieza</w:t>
            </w:r>
          </w:p>
        </w:tc>
        <w:tc>
          <w:tcPr>
            <w:tcW w:w="1985" w:type="dxa"/>
            <w:tcBorders>
              <w:top w:val="double" w:sz="4" w:space="0" w:color="000000"/>
            </w:tcBorders>
          </w:tcPr>
          <w:p w14:paraId="1CAFB20C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</w:tcBorders>
          </w:tcPr>
          <w:p w14:paraId="1B4E2C3C" w14:textId="77777777" w:rsidR="00B02CFE" w:rsidRDefault="00C814CA">
            <w:pPr>
              <w:pStyle w:val="TableParagraph"/>
              <w:spacing w:before="7"/>
              <w:ind w:left="8"/>
            </w:pPr>
            <w:r>
              <w:t>7</w:t>
            </w:r>
          </w:p>
        </w:tc>
      </w:tr>
    </w:tbl>
    <w:p w14:paraId="5C4F4344" w14:textId="391DE5A9" w:rsidR="00B02CFE" w:rsidRDefault="00EF690A">
      <w:pPr>
        <w:pStyle w:val="Textoindependiente"/>
        <w:spacing w:before="6"/>
        <w:rPr>
          <w:sz w:val="7"/>
        </w:rPr>
      </w:pPr>
      <w:r>
        <w:t xml:space="preserve"> 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985"/>
        <w:gridCol w:w="1702"/>
      </w:tblGrid>
      <w:tr w:rsidR="00B02CFE" w14:paraId="49384380" w14:textId="77777777">
        <w:trPr>
          <w:trHeight w:val="288"/>
        </w:trPr>
        <w:tc>
          <w:tcPr>
            <w:tcW w:w="5098" w:type="dxa"/>
            <w:tcBorders>
              <w:bottom w:val="double" w:sz="4" w:space="0" w:color="000000"/>
            </w:tcBorders>
          </w:tcPr>
          <w:p w14:paraId="67D47C37" w14:textId="77777777" w:rsidR="00B02CFE" w:rsidRDefault="00C814CA">
            <w:pPr>
              <w:pStyle w:val="TableParagraph"/>
              <w:spacing w:before="6"/>
              <w:jc w:val="left"/>
            </w:pPr>
            <w:r>
              <w:t>Artículos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piel</w:t>
            </w:r>
          </w:p>
        </w:tc>
        <w:tc>
          <w:tcPr>
            <w:tcW w:w="1985" w:type="dxa"/>
            <w:tcBorders>
              <w:bottom w:val="double" w:sz="4" w:space="0" w:color="000000"/>
            </w:tcBorders>
          </w:tcPr>
          <w:p w14:paraId="5DAE3520" w14:textId="77777777" w:rsidR="00B02CFE" w:rsidRDefault="00C814CA">
            <w:pPr>
              <w:pStyle w:val="TableParagraph"/>
              <w:spacing w:before="11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bottom w:val="double" w:sz="4" w:space="0" w:color="000000"/>
            </w:tcBorders>
          </w:tcPr>
          <w:p w14:paraId="7F390315" w14:textId="77777777" w:rsidR="00B02CFE" w:rsidRDefault="00C814CA">
            <w:pPr>
              <w:pStyle w:val="TableParagraph"/>
              <w:spacing w:before="11"/>
              <w:ind w:left="8"/>
            </w:pPr>
            <w:r>
              <w:t>7</w:t>
            </w:r>
          </w:p>
        </w:tc>
      </w:tr>
      <w:tr w:rsidR="00B02CFE" w14:paraId="52C28B6F" w14:textId="77777777">
        <w:trPr>
          <w:trHeight w:val="28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0E825D8B" w14:textId="77777777" w:rsidR="00B02CFE" w:rsidRDefault="00C814CA">
            <w:pPr>
              <w:pStyle w:val="TableParagraph"/>
              <w:spacing w:before="4"/>
              <w:jc w:val="left"/>
            </w:pPr>
            <w:r>
              <w:t>Artículos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polietileno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plástico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3A4B6162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78E3B5CE" w14:textId="77777777" w:rsidR="00B02CFE" w:rsidRDefault="00C814CA">
            <w:pPr>
              <w:pStyle w:val="TableParagraph"/>
              <w:spacing w:before="9"/>
              <w:ind w:left="8"/>
            </w:pPr>
            <w:r>
              <w:t>7</w:t>
            </w:r>
          </w:p>
        </w:tc>
      </w:tr>
      <w:tr w:rsidR="00B02CFE" w14:paraId="5715A263" w14:textId="77777777">
        <w:trPr>
          <w:trHeight w:val="28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0C6BF4DF" w14:textId="77777777" w:rsidR="00B02CFE" w:rsidRDefault="00C814CA">
            <w:pPr>
              <w:pStyle w:val="TableParagraph"/>
              <w:spacing w:before="4"/>
              <w:jc w:val="left"/>
            </w:pPr>
            <w:r>
              <w:t>Artículos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prótesis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ortopedia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249DD6CC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56460409" w14:textId="77777777" w:rsidR="00B02CFE" w:rsidRDefault="00C814CA">
            <w:pPr>
              <w:pStyle w:val="TableParagraph"/>
              <w:spacing w:before="9"/>
              <w:ind w:left="8"/>
            </w:pPr>
            <w:r>
              <w:t>7</w:t>
            </w:r>
          </w:p>
        </w:tc>
      </w:tr>
      <w:tr w:rsidR="00B02CFE" w14:paraId="5F2EC00D" w14:textId="77777777">
        <w:trPr>
          <w:trHeight w:val="28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740396FD" w14:textId="77777777" w:rsidR="00B02CFE" w:rsidRDefault="00C814CA">
            <w:pPr>
              <w:pStyle w:val="TableParagraph"/>
              <w:spacing w:before="4"/>
              <w:jc w:val="left"/>
            </w:pPr>
            <w:r>
              <w:t>Artículos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viaje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48C45EBF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3073A286" w14:textId="77777777" w:rsidR="00B02CFE" w:rsidRDefault="00C814CA">
            <w:pPr>
              <w:pStyle w:val="TableParagraph"/>
              <w:spacing w:before="9"/>
              <w:ind w:left="8"/>
            </w:pPr>
            <w:r>
              <w:t>7</w:t>
            </w:r>
          </w:p>
        </w:tc>
      </w:tr>
      <w:tr w:rsidR="00B02CFE" w14:paraId="06547596" w14:textId="77777777">
        <w:trPr>
          <w:trHeight w:val="287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1F8A969B" w14:textId="77777777" w:rsidR="00B02CFE" w:rsidRDefault="00C814CA">
            <w:pPr>
              <w:pStyle w:val="TableParagraph"/>
              <w:spacing w:before="4"/>
              <w:jc w:val="left"/>
            </w:pPr>
            <w:r>
              <w:t>Artículos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deportivos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22C070A8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4BAEA749" w14:textId="77777777" w:rsidR="00B02CFE" w:rsidRDefault="00C814CA">
            <w:pPr>
              <w:pStyle w:val="TableParagraph"/>
              <w:spacing w:before="9"/>
              <w:ind w:left="8"/>
            </w:pPr>
            <w:r>
              <w:t>7</w:t>
            </w:r>
          </w:p>
        </w:tc>
      </w:tr>
      <w:tr w:rsidR="00B02CFE" w14:paraId="53E2A8EA" w14:textId="77777777">
        <w:trPr>
          <w:trHeight w:val="288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712FBBB4" w14:textId="77777777" w:rsidR="00B02CFE" w:rsidRDefault="00C814CA">
            <w:pPr>
              <w:pStyle w:val="TableParagraph"/>
              <w:spacing w:before="5"/>
              <w:jc w:val="left"/>
            </w:pPr>
            <w:r>
              <w:t>Artículos</w:t>
            </w:r>
            <w:r>
              <w:rPr>
                <w:spacing w:val="-9"/>
              </w:rPr>
              <w:t xml:space="preserve"> </w:t>
            </w:r>
            <w:r>
              <w:t>deportivos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"franquicia"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4F40DBC8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55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063C5702" w14:textId="77777777" w:rsidR="00B02CFE" w:rsidRDefault="00C814CA">
            <w:pPr>
              <w:pStyle w:val="TableParagraph"/>
              <w:spacing w:before="7"/>
              <w:ind w:left="672" w:right="665"/>
            </w:pPr>
            <w:r>
              <w:rPr>
                <w:spacing w:val="-5"/>
              </w:rPr>
              <w:t>36</w:t>
            </w:r>
          </w:p>
        </w:tc>
      </w:tr>
      <w:tr w:rsidR="00B02CFE" w14:paraId="6640E4AD" w14:textId="77777777">
        <w:trPr>
          <w:trHeight w:val="28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3976F3E6" w14:textId="77777777" w:rsidR="00B02CFE" w:rsidRDefault="00C814CA">
            <w:pPr>
              <w:pStyle w:val="TableParagraph"/>
              <w:spacing w:before="4"/>
              <w:jc w:val="left"/>
            </w:pPr>
            <w:r>
              <w:t>Artículos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estéticos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23777EB2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3A4438B9" w14:textId="77777777" w:rsidR="00B02CFE" w:rsidRDefault="00C814CA">
            <w:pPr>
              <w:pStyle w:val="TableParagraph"/>
              <w:spacing w:before="9"/>
              <w:ind w:left="8"/>
            </w:pPr>
            <w:r>
              <w:t>7</w:t>
            </w:r>
          </w:p>
        </w:tc>
      </w:tr>
      <w:tr w:rsidR="00B02CFE" w14:paraId="0DFE8522" w14:textId="77777777">
        <w:trPr>
          <w:trHeight w:val="28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6291A806" w14:textId="77777777" w:rsidR="00B02CFE" w:rsidRDefault="00C814CA">
            <w:pPr>
              <w:pStyle w:val="TableParagraph"/>
              <w:spacing w:before="4"/>
              <w:jc w:val="left"/>
            </w:pPr>
            <w:r>
              <w:t>Artículos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médicos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08E7CC98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3FA0919A" w14:textId="77777777" w:rsidR="00B02CFE" w:rsidRDefault="00C814CA">
            <w:pPr>
              <w:pStyle w:val="TableParagraph"/>
              <w:spacing w:before="9"/>
              <w:ind w:left="8"/>
            </w:pPr>
            <w:r>
              <w:t>7</w:t>
            </w:r>
          </w:p>
        </w:tc>
      </w:tr>
      <w:tr w:rsidR="00B02CFE" w14:paraId="17846A29" w14:textId="77777777">
        <w:trPr>
          <w:trHeight w:val="28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78462810" w14:textId="77777777" w:rsidR="00B02CFE" w:rsidRDefault="00C814CA">
            <w:pPr>
              <w:pStyle w:val="TableParagraph"/>
              <w:spacing w:before="4"/>
              <w:jc w:val="left"/>
            </w:pPr>
            <w:r>
              <w:t>Artículos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artes</w:t>
            </w:r>
            <w:r>
              <w:rPr>
                <w:spacing w:val="-2"/>
              </w:rPr>
              <w:t xml:space="preserve"> </w:t>
            </w:r>
            <w:r>
              <w:t>gráficas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plásticas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367BEF4A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4B97BEED" w14:textId="77777777" w:rsidR="00B02CFE" w:rsidRDefault="00C814CA">
            <w:pPr>
              <w:pStyle w:val="TableParagraph"/>
              <w:spacing w:before="9"/>
              <w:ind w:left="8"/>
            </w:pPr>
            <w:r>
              <w:t>7</w:t>
            </w:r>
          </w:p>
        </w:tc>
      </w:tr>
      <w:tr w:rsidR="00B02CFE" w14:paraId="33C54943" w14:textId="77777777">
        <w:trPr>
          <w:trHeight w:val="28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4DE95520" w14:textId="77777777" w:rsidR="00B02CFE" w:rsidRDefault="00C814CA">
            <w:pPr>
              <w:pStyle w:val="TableParagraph"/>
              <w:spacing w:before="4"/>
              <w:jc w:val="left"/>
            </w:pPr>
            <w:r>
              <w:t>Artículos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decoración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0B73893D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6A64B01D" w14:textId="77777777" w:rsidR="00B02CFE" w:rsidRDefault="00C814CA">
            <w:pPr>
              <w:pStyle w:val="TableParagraph"/>
              <w:spacing w:before="9"/>
              <w:ind w:left="8"/>
            </w:pPr>
            <w:r>
              <w:t>7</w:t>
            </w:r>
          </w:p>
        </w:tc>
      </w:tr>
      <w:tr w:rsidR="00B02CFE" w14:paraId="212E9F95" w14:textId="77777777">
        <w:trPr>
          <w:trHeight w:val="28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32986B6E" w14:textId="77777777" w:rsidR="00B02CFE" w:rsidRDefault="00C814CA">
            <w:pPr>
              <w:pStyle w:val="TableParagraph"/>
              <w:spacing w:before="4"/>
              <w:jc w:val="left"/>
            </w:pPr>
            <w:r>
              <w:lastRenderedPageBreak/>
              <w:t>Artículos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empaque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1C5E1781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60B880B6" w14:textId="77777777" w:rsidR="00B02CFE" w:rsidRDefault="00C814CA">
            <w:pPr>
              <w:pStyle w:val="TableParagraph"/>
              <w:spacing w:before="9"/>
              <w:ind w:left="8"/>
            </w:pPr>
            <w:r>
              <w:t>7</w:t>
            </w:r>
          </w:p>
        </w:tc>
      </w:tr>
      <w:tr w:rsidR="00B02CFE" w14:paraId="49BC43DF" w14:textId="77777777">
        <w:trPr>
          <w:trHeight w:val="287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14ACEC53" w14:textId="77777777" w:rsidR="00B02CFE" w:rsidRDefault="00C814CA">
            <w:pPr>
              <w:pStyle w:val="TableParagraph"/>
              <w:spacing w:before="4"/>
              <w:jc w:val="left"/>
            </w:pPr>
            <w:r>
              <w:t>Artículos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empaque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(fabricación)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48F2F3C9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90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2B7F325F" w14:textId="77777777" w:rsidR="00B02CFE" w:rsidRDefault="00C814CA">
            <w:pPr>
              <w:pStyle w:val="TableParagraph"/>
              <w:spacing w:before="9"/>
              <w:ind w:left="672" w:right="665"/>
            </w:pPr>
            <w:r>
              <w:rPr>
                <w:spacing w:val="-5"/>
              </w:rPr>
              <w:t>35</w:t>
            </w:r>
          </w:p>
        </w:tc>
      </w:tr>
      <w:tr w:rsidR="00B02CFE" w14:paraId="70B09884" w14:textId="77777777">
        <w:trPr>
          <w:trHeight w:val="288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5684A84A" w14:textId="77777777" w:rsidR="00B02CFE" w:rsidRDefault="00C814CA">
            <w:pPr>
              <w:pStyle w:val="TableParagraph"/>
              <w:spacing w:before="4"/>
              <w:jc w:val="left"/>
            </w:pPr>
            <w:r>
              <w:t>Artículos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materiales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fiestas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3A38F666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365186E4" w14:textId="77777777" w:rsidR="00B02CFE" w:rsidRDefault="00C814CA">
            <w:pPr>
              <w:pStyle w:val="TableParagraph"/>
              <w:spacing w:before="9"/>
              <w:ind w:left="8"/>
            </w:pPr>
            <w:r>
              <w:t>7</w:t>
            </w:r>
          </w:p>
        </w:tc>
      </w:tr>
      <w:tr w:rsidR="00B02CFE" w14:paraId="5059C76A" w14:textId="77777777">
        <w:trPr>
          <w:trHeight w:val="288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41D7E8EE" w14:textId="77777777" w:rsidR="00B02CFE" w:rsidRDefault="00C814CA">
            <w:pPr>
              <w:pStyle w:val="TableParagraph"/>
              <w:spacing w:before="5"/>
              <w:jc w:val="left"/>
            </w:pPr>
            <w:r>
              <w:t>Artículos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manualidades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130FB85F" w14:textId="77777777" w:rsidR="00B02CFE" w:rsidRDefault="00C814CA">
            <w:pPr>
              <w:pStyle w:val="TableParagraph"/>
              <w:spacing w:before="7"/>
              <w:ind w:left="8"/>
            </w:pPr>
            <w:r>
              <w:t>9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5D20DA0B" w14:textId="77777777" w:rsidR="00B02CFE" w:rsidRDefault="00C814CA">
            <w:pPr>
              <w:pStyle w:val="TableParagraph"/>
              <w:spacing w:before="7"/>
              <w:ind w:left="8"/>
            </w:pPr>
            <w:r>
              <w:t>4</w:t>
            </w:r>
          </w:p>
        </w:tc>
      </w:tr>
      <w:tr w:rsidR="00B02CFE" w14:paraId="7ACDE2AD" w14:textId="77777777">
        <w:trPr>
          <w:trHeight w:val="28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1F440B2C" w14:textId="77777777" w:rsidR="00B02CFE" w:rsidRDefault="00C814CA">
            <w:pPr>
              <w:pStyle w:val="TableParagraph"/>
              <w:spacing w:before="4"/>
              <w:jc w:val="left"/>
            </w:pPr>
            <w:r>
              <w:t>Artículos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religiosos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106D4C69" w14:textId="77777777" w:rsidR="00B02CFE" w:rsidRDefault="00C814CA">
            <w:pPr>
              <w:pStyle w:val="TableParagraph"/>
              <w:spacing w:before="9"/>
              <w:ind w:left="8"/>
            </w:pPr>
            <w:r>
              <w:t>9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4C191F2D" w14:textId="77777777" w:rsidR="00B02CFE" w:rsidRDefault="00C814CA">
            <w:pPr>
              <w:pStyle w:val="TableParagraph"/>
              <w:spacing w:before="9"/>
              <w:ind w:left="8"/>
            </w:pPr>
            <w:r>
              <w:t>4</w:t>
            </w:r>
          </w:p>
        </w:tc>
      </w:tr>
      <w:tr w:rsidR="00B02CFE" w14:paraId="26F58591" w14:textId="77777777">
        <w:trPr>
          <w:trHeight w:val="28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477E052D" w14:textId="77777777" w:rsidR="00B02CFE" w:rsidRDefault="00C814CA">
            <w:pPr>
              <w:pStyle w:val="TableParagraph"/>
              <w:spacing w:before="4"/>
              <w:jc w:val="left"/>
            </w:pPr>
            <w:r>
              <w:t>Artículos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entretenimiento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adultos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489972C7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30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41D5178E" w14:textId="77777777" w:rsidR="00B02CFE" w:rsidRDefault="00C814CA">
            <w:pPr>
              <w:pStyle w:val="TableParagraph"/>
              <w:spacing w:before="9"/>
              <w:ind w:left="672" w:right="665"/>
            </w:pPr>
            <w:r>
              <w:rPr>
                <w:spacing w:val="-5"/>
              </w:rPr>
              <w:t>15</w:t>
            </w:r>
          </w:p>
        </w:tc>
      </w:tr>
      <w:tr w:rsidR="00B02CFE" w14:paraId="589561B4" w14:textId="77777777">
        <w:trPr>
          <w:trHeight w:val="28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3411E37E" w14:textId="77777777" w:rsidR="00B02CFE" w:rsidRDefault="00C814CA">
            <w:pPr>
              <w:pStyle w:val="TableParagraph"/>
              <w:spacing w:before="4"/>
              <w:jc w:val="left"/>
            </w:pPr>
            <w:r>
              <w:t>Artículos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seguridad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protección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personal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2D512E1E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30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1E630A78" w14:textId="77777777" w:rsidR="00B02CFE" w:rsidRDefault="00C814CA">
            <w:pPr>
              <w:pStyle w:val="TableParagraph"/>
              <w:spacing w:before="9"/>
              <w:ind w:left="672" w:right="665"/>
            </w:pPr>
            <w:r>
              <w:rPr>
                <w:spacing w:val="-5"/>
              </w:rPr>
              <w:t>15</w:t>
            </w:r>
          </w:p>
        </w:tc>
      </w:tr>
      <w:tr w:rsidR="00B02CFE" w14:paraId="2097602F" w14:textId="77777777">
        <w:trPr>
          <w:trHeight w:val="28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75D2147F" w14:textId="77777777" w:rsidR="00B02CFE" w:rsidRDefault="00C814CA">
            <w:pPr>
              <w:pStyle w:val="TableParagraph"/>
              <w:spacing w:before="4"/>
              <w:jc w:val="left"/>
            </w:pPr>
            <w:r>
              <w:t>Aserraderos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madererías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franquicia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176951BD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31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3E716E0B" w14:textId="77777777" w:rsidR="00B02CFE" w:rsidRDefault="00C814CA">
            <w:pPr>
              <w:pStyle w:val="TableParagraph"/>
              <w:spacing w:before="9"/>
              <w:ind w:left="672" w:right="665"/>
            </w:pPr>
            <w:r>
              <w:rPr>
                <w:spacing w:val="-5"/>
              </w:rPr>
              <w:t>22</w:t>
            </w:r>
          </w:p>
        </w:tc>
      </w:tr>
      <w:tr w:rsidR="00B02CFE" w14:paraId="66917AC4" w14:textId="77777777">
        <w:trPr>
          <w:trHeight w:val="28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6A51A9C9" w14:textId="77777777" w:rsidR="00B02CFE" w:rsidRDefault="00C814CA">
            <w:pPr>
              <w:pStyle w:val="TableParagraph"/>
              <w:spacing w:before="4"/>
              <w:jc w:val="left"/>
            </w:pPr>
            <w:r>
              <w:t>Aserraderos</w:t>
            </w:r>
            <w:r>
              <w:rPr>
                <w:spacing w:val="-5"/>
              </w:rPr>
              <w:t xml:space="preserve"> </w:t>
            </w:r>
            <w:r>
              <w:t>y/o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madererías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59EB857F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3B6D2E2E" w14:textId="77777777" w:rsidR="00B02CFE" w:rsidRDefault="00C814CA">
            <w:pPr>
              <w:pStyle w:val="TableParagraph"/>
              <w:spacing w:before="9"/>
              <w:ind w:left="8"/>
            </w:pPr>
            <w:r>
              <w:t>7</w:t>
            </w:r>
          </w:p>
        </w:tc>
      </w:tr>
      <w:tr w:rsidR="00B02CFE" w14:paraId="193F0471" w14:textId="77777777">
        <w:trPr>
          <w:trHeight w:val="28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761FAC28" w14:textId="77777777" w:rsidR="00B02CFE" w:rsidRDefault="00C814CA">
            <w:pPr>
              <w:pStyle w:val="TableParagraph"/>
              <w:spacing w:before="4"/>
              <w:jc w:val="left"/>
            </w:pPr>
            <w:r>
              <w:t>Asesoría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consultoría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381C7D82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3807AB2F" w14:textId="77777777" w:rsidR="00B02CFE" w:rsidRDefault="00C814CA">
            <w:pPr>
              <w:pStyle w:val="TableParagraph"/>
              <w:spacing w:before="9"/>
              <w:ind w:left="8"/>
            </w:pPr>
            <w:r>
              <w:t>7</w:t>
            </w:r>
          </w:p>
        </w:tc>
      </w:tr>
      <w:tr w:rsidR="00B02CFE" w14:paraId="27FF8A52" w14:textId="77777777">
        <w:trPr>
          <w:trHeight w:val="288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219A18C7" w14:textId="77777777" w:rsidR="00B02CFE" w:rsidRDefault="00C814CA">
            <w:pPr>
              <w:pStyle w:val="TableParagraph"/>
              <w:spacing w:before="4"/>
              <w:jc w:val="left"/>
            </w:pPr>
            <w:r>
              <w:t>Asociaciones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clubes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fines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lucro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2FB546D6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586B5097" w14:textId="77777777" w:rsidR="00B02CFE" w:rsidRDefault="00C814CA">
            <w:pPr>
              <w:pStyle w:val="TableParagraph"/>
              <w:spacing w:before="9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56DDF32C" w14:textId="77777777">
        <w:trPr>
          <w:trHeight w:val="288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116A40FC" w14:textId="77777777" w:rsidR="00B02CFE" w:rsidRDefault="00C814CA">
            <w:pPr>
              <w:pStyle w:val="TableParagraph"/>
              <w:spacing w:before="5"/>
              <w:jc w:val="left"/>
            </w:pPr>
            <w:r>
              <w:t>Asociaciones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clubes</w:t>
            </w:r>
            <w:r>
              <w:rPr>
                <w:spacing w:val="-4"/>
              </w:rPr>
              <w:t xml:space="preserve"> </w:t>
            </w:r>
            <w:r>
              <w:t>sin</w:t>
            </w:r>
            <w:r>
              <w:rPr>
                <w:spacing w:val="-5"/>
              </w:rPr>
              <w:t xml:space="preserve"> </w:t>
            </w:r>
            <w:r>
              <w:t>fines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lucro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344BCB2E" w14:textId="77777777" w:rsidR="00B02CFE" w:rsidRDefault="00C814CA">
            <w:pPr>
              <w:pStyle w:val="TableParagraph"/>
              <w:spacing w:before="7"/>
              <w:ind w:left="8"/>
            </w:pPr>
            <w:r>
              <w:t>9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5ABE7010" w14:textId="77777777" w:rsidR="00B02CFE" w:rsidRDefault="00C814CA">
            <w:pPr>
              <w:pStyle w:val="TableParagraph"/>
              <w:spacing w:before="7"/>
              <w:ind w:left="8"/>
            </w:pPr>
            <w:r>
              <w:t>4</w:t>
            </w:r>
          </w:p>
        </w:tc>
      </w:tr>
      <w:tr w:rsidR="00B02CFE" w14:paraId="7ED8B160" w14:textId="77777777">
        <w:trPr>
          <w:trHeight w:val="287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1BC6C544" w14:textId="77777777" w:rsidR="00B02CFE" w:rsidRDefault="00C814CA">
            <w:pPr>
              <w:pStyle w:val="TableParagraph"/>
              <w:spacing w:before="4"/>
              <w:jc w:val="left"/>
            </w:pPr>
            <w:r>
              <w:rPr>
                <w:spacing w:val="-2"/>
              </w:rPr>
              <w:t>Balnearios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338A72DB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61651B64" w14:textId="77777777" w:rsidR="00B02CFE" w:rsidRDefault="00C814CA">
            <w:pPr>
              <w:pStyle w:val="TableParagraph"/>
              <w:spacing w:before="9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4336FED7" w14:textId="77777777">
        <w:trPr>
          <w:trHeight w:val="28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5A19BF36" w14:textId="77777777" w:rsidR="00B02CFE" w:rsidRDefault="00C814CA">
            <w:pPr>
              <w:pStyle w:val="TableParagraph"/>
              <w:spacing w:before="4"/>
              <w:jc w:val="left"/>
            </w:pPr>
            <w:r>
              <w:t>Bancos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instituciones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crédito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28C966E4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280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517CFE5C" w14:textId="77777777" w:rsidR="00B02CFE" w:rsidRDefault="00C814CA">
            <w:pPr>
              <w:pStyle w:val="TableParagraph"/>
              <w:spacing w:before="9"/>
              <w:ind w:left="672" w:right="665"/>
            </w:pPr>
            <w:r>
              <w:rPr>
                <w:spacing w:val="-5"/>
              </w:rPr>
              <w:t>140</w:t>
            </w:r>
          </w:p>
        </w:tc>
      </w:tr>
      <w:tr w:rsidR="00B02CFE" w14:paraId="1ED4FDAC" w14:textId="77777777">
        <w:trPr>
          <w:trHeight w:val="28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2FDB5BC4" w14:textId="77777777" w:rsidR="00B02CFE" w:rsidRDefault="00C814CA">
            <w:pPr>
              <w:pStyle w:val="TableParagraph"/>
              <w:spacing w:before="4"/>
              <w:jc w:val="left"/>
            </w:pPr>
            <w:r>
              <w:t>Baños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públicos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0D5C49FE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25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288F5C4F" w14:textId="77777777" w:rsidR="00B02CFE" w:rsidRDefault="00C814CA">
            <w:pPr>
              <w:pStyle w:val="TableParagraph"/>
              <w:spacing w:before="9"/>
              <w:ind w:left="672" w:right="665"/>
            </w:pPr>
            <w:r>
              <w:rPr>
                <w:spacing w:val="-5"/>
              </w:rPr>
              <w:t>20</w:t>
            </w:r>
          </w:p>
        </w:tc>
      </w:tr>
      <w:tr w:rsidR="00B02CFE" w14:paraId="26346535" w14:textId="77777777">
        <w:trPr>
          <w:trHeight w:val="28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6C146116" w14:textId="77777777" w:rsidR="00B02CFE" w:rsidRDefault="00C814CA">
            <w:pPr>
              <w:pStyle w:val="TableParagraph"/>
              <w:spacing w:before="4"/>
              <w:jc w:val="left"/>
            </w:pPr>
            <w:r>
              <w:rPr>
                <w:spacing w:val="-2"/>
              </w:rPr>
              <w:t>Bazar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64DD6C45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10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1D8F86D5" w14:textId="77777777" w:rsidR="00B02CFE" w:rsidRDefault="00C814CA">
            <w:pPr>
              <w:pStyle w:val="TableParagraph"/>
              <w:spacing w:before="9"/>
              <w:ind w:left="8"/>
            </w:pPr>
            <w:r>
              <w:t>3</w:t>
            </w:r>
          </w:p>
        </w:tc>
      </w:tr>
      <w:tr w:rsidR="00B02CFE" w14:paraId="5704956A" w14:textId="77777777">
        <w:trPr>
          <w:trHeight w:val="28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431B7533" w14:textId="77777777" w:rsidR="00B02CFE" w:rsidRDefault="00C814CA">
            <w:pPr>
              <w:pStyle w:val="TableParagraph"/>
              <w:spacing w:before="4"/>
              <w:jc w:val="left"/>
            </w:pPr>
            <w:r>
              <w:rPr>
                <w:spacing w:val="-2"/>
              </w:rPr>
              <w:t>Bicicletas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0F6C024B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3DA0A5C7" w14:textId="77777777" w:rsidR="00B02CFE" w:rsidRDefault="00C814CA">
            <w:pPr>
              <w:pStyle w:val="TableParagraph"/>
              <w:spacing w:before="9"/>
              <w:ind w:left="8"/>
            </w:pPr>
            <w:r>
              <w:t>7</w:t>
            </w:r>
          </w:p>
        </w:tc>
      </w:tr>
      <w:tr w:rsidR="00B02CFE" w14:paraId="40DA9E73" w14:textId="77777777">
        <w:trPr>
          <w:trHeight w:val="28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65E4E058" w14:textId="77777777" w:rsidR="00B02CFE" w:rsidRDefault="00C814CA">
            <w:pPr>
              <w:pStyle w:val="TableParagraph"/>
              <w:spacing w:before="4"/>
              <w:jc w:val="left"/>
            </w:pPr>
            <w:r>
              <w:t>Billar</w:t>
            </w:r>
            <w:r>
              <w:rPr>
                <w:spacing w:val="-4"/>
              </w:rPr>
              <w:t xml:space="preserve"> </w:t>
            </w:r>
            <w:r>
              <w:t>sin</w:t>
            </w:r>
            <w:r>
              <w:rPr>
                <w:spacing w:val="-5"/>
              </w:rPr>
              <w:t xml:space="preserve"> </w:t>
            </w:r>
            <w:r>
              <w:t>venta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vinos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licores</w:t>
            </w:r>
            <w:r>
              <w:rPr>
                <w:spacing w:val="-2"/>
              </w:rPr>
              <w:t xml:space="preserve"> </w:t>
            </w:r>
            <w:r>
              <w:t>y/o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cerveza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187F6BD5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6B589860" w14:textId="77777777" w:rsidR="00B02CFE" w:rsidRDefault="00C814CA">
            <w:pPr>
              <w:pStyle w:val="TableParagraph"/>
              <w:spacing w:before="9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7DF7D1A1" w14:textId="77777777">
        <w:trPr>
          <w:trHeight w:val="288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1DFD7A1F" w14:textId="77777777" w:rsidR="00B02CFE" w:rsidRDefault="00C814CA">
            <w:pPr>
              <w:pStyle w:val="TableParagraph"/>
              <w:spacing w:before="4"/>
              <w:jc w:val="left"/>
            </w:pPr>
            <w:r>
              <w:rPr>
                <w:spacing w:val="-2"/>
              </w:rPr>
              <w:t>Blancos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2042B0A9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397FFC1E" w14:textId="77777777" w:rsidR="00B02CFE" w:rsidRDefault="00C814CA">
            <w:pPr>
              <w:pStyle w:val="TableParagraph"/>
              <w:spacing w:before="9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36EDFACC" w14:textId="77777777">
        <w:trPr>
          <w:trHeight w:val="288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2731F950" w14:textId="77777777" w:rsidR="00B02CFE" w:rsidRDefault="00C814CA">
            <w:pPr>
              <w:pStyle w:val="TableParagraph"/>
              <w:spacing w:before="5"/>
              <w:jc w:val="left"/>
            </w:pPr>
            <w:r>
              <w:t>Bodegas</w:t>
            </w:r>
            <w:r>
              <w:rPr>
                <w:spacing w:val="-3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distribución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43363439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350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117E5776" w14:textId="77777777" w:rsidR="00B02CFE" w:rsidRDefault="00C814CA">
            <w:pPr>
              <w:pStyle w:val="TableParagraph"/>
              <w:spacing w:before="7"/>
              <w:ind w:left="672" w:right="665"/>
            </w:pPr>
            <w:r>
              <w:rPr>
                <w:spacing w:val="-5"/>
              </w:rPr>
              <w:t>170</w:t>
            </w:r>
          </w:p>
        </w:tc>
      </w:tr>
      <w:tr w:rsidR="00B02CFE" w14:paraId="6F31F0FE" w14:textId="77777777">
        <w:trPr>
          <w:trHeight w:val="28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62BB2F09" w14:textId="77777777" w:rsidR="00B02CFE" w:rsidRDefault="00C814CA">
            <w:pPr>
              <w:pStyle w:val="TableParagraph"/>
              <w:spacing w:before="4"/>
              <w:jc w:val="left"/>
            </w:pPr>
            <w:r>
              <w:t>Bordados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computarizados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42085EAF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5625476C" w14:textId="77777777" w:rsidR="00B02CFE" w:rsidRDefault="00C814CA">
            <w:pPr>
              <w:pStyle w:val="TableParagraph"/>
              <w:spacing w:before="9"/>
              <w:ind w:left="8"/>
            </w:pPr>
            <w:r>
              <w:t>7</w:t>
            </w:r>
          </w:p>
        </w:tc>
      </w:tr>
      <w:tr w:rsidR="00B02CFE" w14:paraId="46BAD3A4" w14:textId="77777777">
        <w:trPr>
          <w:trHeight w:val="28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69F73CA7" w14:textId="77777777" w:rsidR="00B02CFE" w:rsidRDefault="00C814CA">
            <w:pPr>
              <w:pStyle w:val="TableParagraph"/>
              <w:spacing w:before="4"/>
              <w:jc w:val="left"/>
            </w:pPr>
            <w:r>
              <w:t>Boutiques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"franquicias"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4CDEC096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48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188F263E" w14:textId="77777777" w:rsidR="00B02CFE" w:rsidRDefault="00C814CA">
            <w:pPr>
              <w:pStyle w:val="TableParagraph"/>
              <w:spacing w:before="9"/>
              <w:ind w:left="672" w:right="665"/>
            </w:pPr>
            <w:r>
              <w:rPr>
                <w:spacing w:val="-5"/>
              </w:rPr>
              <w:t>22</w:t>
            </w:r>
          </w:p>
        </w:tc>
      </w:tr>
      <w:tr w:rsidR="00B02CFE" w14:paraId="2AFEAA7D" w14:textId="77777777">
        <w:trPr>
          <w:trHeight w:val="28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0856207C" w14:textId="77777777" w:rsidR="00B02CFE" w:rsidRDefault="00C814CA">
            <w:pPr>
              <w:pStyle w:val="TableParagraph"/>
              <w:spacing w:before="4"/>
              <w:jc w:val="left"/>
            </w:pPr>
            <w:r>
              <w:t>Boutiques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zona</w:t>
            </w:r>
            <w:r>
              <w:rPr>
                <w:spacing w:val="-2"/>
              </w:rPr>
              <w:t xml:space="preserve"> centro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6B28E9B8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1B9B2C49" w14:textId="77777777" w:rsidR="00B02CFE" w:rsidRDefault="00C814CA">
            <w:pPr>
              <w:pStyle w:val="TableParagraph"/>
              <w:spacing w:before="9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33EA4E8B" w14:textId="77777777">
        <w:trPr>
          <w:trHeight w:val="287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06DF3935" w14:textId="77777777" w:rsidR="00B02CFE" w:rsidRDefault="00C814CA">
            <w:pPr>
              <w:pStyle w:val="TableParagraph"/>
              <w:spacing w:before="4"/>
              <w:jc w:val="left"/>
            </w:pPr>
            <w:r>
              <w:t>Boutiques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zona</w:t>
            </w:r>
            <w:r>
              <w:rPr>
                <w:spacing w:val="-2"/>
              </w:rPr>
              <w:t xml:space="preserve"> periférica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3CA257C8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12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3B0E6FF8" w14:textId="77777777" w:rsidR="00B02CFE" w:rsidRDefault="00C814CA">
            <w:pPr>
              <w:pStyle w:val="TableParagraph"/>
              <w:spacing w:before="9"/>
              <w:ind w:left="8"/>
            </w:pPr>
            <w:r>
              <w:t>5</w:t>
            </w:r>
          </w:p>
        </w:tc>
      </w:tr>
      <w:tr w:rsidR="00B02CFE" w14:paraId="22A1377E" w14:textId="77777777">
        <w:trPr>
          <w:trHeight w:val="28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3ED3EEFB" w14:textId="77777777" w:rsidR="00B02CFE" w:rsidRDefault="00C814CA">
            <w:pPr>
              <w:pStyle w:val="TableParagraph"/>
              <w:spacing w:before="4"/>
              <w:jc w:val="left"/>
            </w:pPr>
            <w:r>
              <w:t>Bufete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jurídico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6383EDC5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57458F8F" w14:textId="77777777" w:rsidR="00B02CFE" w:rsidRDefault="00C814CA">
            <w:pPr>
              <w:pStyle w:val="TableParagraph"/>
              <w:spacing w:before="9"/>
              <w:ind w:left="8"/>
            </w:pPr>
            <w:r>
              <w:t>7</w:t>
            </w:r>
          </w:p>
        </w:tc>
      </w:tr>
      <w:tr w:rsidR="00B02CFE" w14:paraId="4F378F60" w14:textId="77777777">
        <w:trPr>
          <w:trHeight w:val="28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1DDAAEBF" w14:textId="77777777" w:rsidR="00B02CFE" w:rsidRDefault="00C814CA">
            <w:pPr>
              <w:pStyle w:val="TableParagraph"/>
              <w:spacing w:before="4"/>
              <w:jc w:val="left"/>
            </w:pPr>
            <w:r>
              <w:t>Café</w:t>
            </w:r>
            <w:r>
              <w:rPr>
                <w:spacing w:val="-2"/>
              </w:rPr>
              <w:t xml:space="preserve"> internet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696EA449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54A1689F" w14:textId="77777777" w:rsidR="00B02CFE" w:rsidRDefault="00C814CA">
            <w:pPr>
              <w:pStyle w:val="TableParagraph"/>
              <w:spacing w:before="9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754DAE5B" w14:textId="77777777">
        <w:trPr>
          <w:trHeight w:val="288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21843A22" w14:textId="77777777" w:rsidR="00B02CFE" w:rsidRDefault="00C814CA">
            <w:pPr>
              <w:pStyle w:val="TableParagraph"/>
              <w:spacing w:before="4"/>
              <w:jc w:val="left"/>
            </w:pPr>
            <w:r>
              <w:t>Cafetería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“franquicia”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68B6DF2D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91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4A9C9D5C" w14:textId="77777777" w:rsidR="00B02CFE" w:rsidRDefault="00C814CA">
            <w:pPr>
              <w:pStyle w:val="TableParagraph"/>
              <w:spacing w:before="9"/>
              <w:ind w:left="672" w:right="665"/>
            </w:pPr>
            <w:r>
              <w:rPr>
                <w:spacing w:val="-5"/>
              </w:rPr>
              <w:t>64</w:t>
            </w:r>
          </w:p>
        </w:tc>
      </w:tr>
      <w:tr w:rsidR="00B02CFE" w14:paraId="2D114883" w14:textId="77777777">
        <w:trPr>
          <w:trHeight w:val="287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4026D464" w14:textId="77777777" w:rsidR="00B02CFE" w:rsidRDefault="00C814CA">
            <w:pPr>
              <w:pStyle w:val="TableParagraph"/>
              <w:spacing w:before="5"/>
              <w:jc w:val="left"/>
            </w:pPr>
            <w:r>
              <w:t>Cafetería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zona</w:t>
            </w:r>
            <w:r>
              <w:rPr>
                <w:spacing w:val="-2"/>
              </w:rPr>
              <w:t xml:space="preserve"> centro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2CAED992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42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4ADD7654" w14:textId="77777777" w:rsidR="00B02CFE" w:rsidRDefault="00C814CA">
            <w:pPr>
              <w:pStyle w:val="TableParagraph"/>
              <w:spacing w:before="7"/>
              <w:ind w:left="672" w:right="665"/>
            </w:pPr>
            <w:r>
              <w:rPr>
                <w:spacing w:val="-5"/>
              </w:rPr>
              <w:t>20</w:t>
            </w:r>
          </w:p>
        </w:tc>
      </w:tr>
      <w:tr w:rsidR="00B02CFE" w14:paraId="5DDA4535" w14:textId="77777777">
        <w:trPr>
          <w:trHeight w:val="28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0B1794D2" w14:textId="77777777" w:rsidR="00B02CFE" w:rsidRDefault="00C814CA">
            <w:pPr>
              <w:pStyle w:val="TableParagraph"/>
              <w:spacing w:before="4"/>
              <w:jc w:val="left"/>
            </w:pPr>
            <w:r>
              <w:t>Cafetería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zona</w:t>
            </w:r>
            <w:r>
              <w:rPr>
                <w:spacing w:val="-2"/>
              </w:rPr>
              <w:t xml:space="preserve"> periférica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22B4FDDA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147B6B91" w14:textId="77777777" w:rsidR="00B02CFE" w:rsidRDefault="00C814CA">
            <w:pPr>
              <w:pStyle w:val="TableParagraph"/>
              <w:spacing w:before="9"/>
              <w:ind w:left="8"/>
            </w:pPr>
            <w:r>
              <w:t>7</w:t>
            </w:r>
          </w:p>
        </w:tc>
      </w:tr>
      <w:tr w:rsidR="00B02CFE" w14:paraId="365ECF6D" w14:textId="77777777">
        <w:trPr>
          <w:trHeight w:val="28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199DF08D" w14:textId="77777777" w:rsidR="00B02CFE" w:rsidRDefault="00C814CA">
            <w:pPr>
              <w:pStyle w:val="TableParagraph"/>
              <w:spacing w:before="4"/>
              <w:jc w:val="left"/>
            </w:pPr>
            <w:r>
              <w:t>Cajas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ahorro,</w:t>
            </w:r>
            <w:r>
              <w:rPr>
                <w:spacing w:val="-3"/>
              </w:rPr>
              <w:t xml:space="preserve"> </w:t>
            </w:r>
            <w:r>
              <w:t>préstamo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empeño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5B221315" w14:textId="77777777" w:rsidR="00B02CFE" w:rsidRDefault="00C814CA">
            <w:pPr>
              <w:pStyle w:val="TableParagraph"/>
              <w:spacing w:before="8"/>
              <w:ind w:left="814" w:right="806"/>
            </w:pPr>
            <w:r>
              <w:rPr>
                <w:spacing w:val="-5"/>
              </w:rPr>
              <w:t>150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4542FFDE" w14:textId="77777777" w:rsidR="00B02CFE" w:rsidRDefault="00C814CA">
            <w:pPr>
              <w:pStyle w:val="TableParagraph"/>
              <w:spacing w:before="8"/>
              <w:ind w:left="672" w:right="665"/>
            </w:pPr>
            <w:r>
              <w:rPr>
                <w:spacing w:val="-5"/>
              </w:rPr>
              <w:t>80</w:t>
            </w:r>
          </w:p>
        </w:tc>
      </w:tr>
      <w:tr w:rsidR="00B02CFE" w14:paraId="1A88EB41" w14:textId="77777777">
        <w:trPr>
          <w:trHeight w:val="298"/>
        </w:trPr>
        <w:tc>
          <w:tcPr>
            <w:tcW w:w="5098" w:type="dxa"/>
            <w:tcBorders>
              <w:top w:val="double" w:sz="4" w:space="0" w:color="000000"/>
            </w:tcBorders>
          </w:tcPr>
          <w:p w14:paraId="6E485206" w14:textId="77777777" w:rsidR="00B02CFE" w:rsidRDefault="00C814CA">
            <w:pPr>
              <w:pStyle w:val="TableParagraph"/>
              <w:spacing w:before="4"/>
              <w:jc w:val="left"/>
            </w:pPr>
            <w:r>
              <w:rPr>
                <w:spacing w:val="-2"/>
              </w:rPr>
              <w:t>Carnicerías</w:t>
            </w:r>
          </w:p>
        </w:tc>
        <w:tc>
          <w:tcPr>
            <w:tcW w:w="1985" w:type="dxa"/>
            <w:tcBorders>
              <w:top w:val="double" w:sz="4" w:space="0" w:color="000000"/>
            </w:tcBorders>
          </w:tcPr>
          <w:p w14:paraId="677FB0AE" w14:textId="77777777" w:rsidR="00B02CFE" w:rsidRDefault="00C814CA">
            <w:pPr>
              <w:pStyle w:val="TableParagraph"/>
              <w:spacing w:before="9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</w:tcBorders>
          </w:tcPr>
          <w:p w14:paraId="28A9F0D5" w14:textId="77777777" w:rsidR="00B02CFE" w:rsidRDefault="00C814CA">
            <w:pPr>
              <w:pStyle w:val="TableParagraph"/>
              <w:spacing w:before="9"/>
              <w:ind w:left="8"/>
            </w:pPr>
            <w:r>
              <w:t>7</w:t>
            </w:r>
          </w:p>
        </w:tc>
      </w:tr>
    </w:tbl>
    <w:p w14:paraId="0A9A6A63" w14:textId="4B005EAF" w:rsidR="00B02CFE" w:rsidRDefault="00EF690A">
      <w:pPr>
        <w:pStyle w:val="Textoindependiente"/>
        <w:spacing w:before="6"/>
        <w:rPr>
          <w:sz w:val="7"/>
        </w:rPr>
      </w:pPr>
      <w:r>
        <w:t xml:space="preserve"> 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985"/>
        <w:gridCol w:w="1702"/>
      </w:tblGrid>
      <w:tr w:rsidR="00B02CFE" w14:paraId="1EC0A640" w14:textId="77777777">
        <w:trPr>
          <w:trHeight w:val="290"/>
        </w:trPr>
        <w:tc>
          <w:tcPr>
            <w:tcW w:w="5098" w:type="dxa"/>
            <w:tcBorders>
              <w:bottom w:val="single" w:sz="8" w:space="0" w:color="000000"/>
            </w:tcBorders>
          </w:tcPr>
          <w:p w14:paraId="60F01AB9" w14:textId="77777777" w:rsidR="00B02CFE" w:rsidRDefault="00C814CA">
            <w:pPr>
              <w:pStyle w:val="TableParagraph"/>
              <w:spacing w:before="6"/>
              <w:jc w:val="left"/>
            </w:pPr>
            <w:r>
              <w:rPr>
                <w:spacing w:val="-2"/>
              </w:rPr>
              <w:t>Carpintería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 w14:paraId="763E2556" w14:textId="77777777" w:rsidR="00B02CFE" w:rsidRDefault="00C814CA">
            <w:pPr>
              <w:pStyle w:val="TableParagraph"/>
              <w:spacing w:before="11"/>
              <w:ind w:left="8"/>
            </w:pPr>
            <w:r>
              <w:t>9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</w:tcPr>
          <w:p w14:paraId="492B574B" w14:textId="77777777" w:rsidR="00B02CFE" w:rsidRDefault="00C814CA">
            <w:pPr>
              <w:pStyle w:val="TableParagraph"/>
              <w:spacing w:before="11"/>
              <w:ind w:left="8"/>
            </w:pPr>
            <w:r>
              <w:t>4</w:t>
            </w:r>
          </w:p>
        </w:tc>
      </w:tr>
      <w:tr w:rsidR="00B02CFE" w14:paraId="09C7A083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5FB69C19" w14:textId="77777777" w:rsidR="00B02CFE" w:rsidRDefault="00C814CA">
            <w:pPr>
              <w:pStyle w:val="TableParagraph"/>
              <w:spacing w:before="5"/>
              <w:jc w:val="left"/>
            </w:pPr>
            <w:r>
              <w:t>Casas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cambio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7B8F436B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85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421A65FE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30</w:t>
            </w:r>
          </w:p>
        </w:tc>
      </w:tr>
      <w:tr w:rsidR="00B02CFE" w14:paraId="730F2EF0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4A656FE5" w14:textId="77777777" w:rsidR="00B02CFE" w:rsidRDefault="00C814CA">
            <w:pPr>
              <w:pStyle w:val="TableParagraph"/>
              <w:spacing w:before="5"/>
              <w:jc w:val="left"/>
            </w:pPr>
            <w:r>
              <w:t>Casas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huéspedes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308287C6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1A9F79C5" w14:textId="77777777" w:rsidR="00B02CFE" w:rsidRDefault="00C814CA">
            <w:pPr>
              <w:pStyle w:val="TableParagraph"/>
              <w:ind w:left="8"/>
            </w:pPr>
            <w:r>
              <w:t>7</w:t>
            </w:r>
          </w:p>
        </w:tc>
      </w:tr>
      <w:tr w:rsidR="00B02CFE" w14:paraId="26363EE4" w14:textId="77777777">
        <w:trPr>
          <w:trHeight w:val="292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2888AC1E" w14:textId="77777777" w:rsidR="00B02CFE" w:rsidRDefault="00C814CA">
            <w:pPr>
              <w:pStyle w:val="TableParagraph"/>
              <w:spacing w:before="5"/>
              <w:jc w:val="left"/>
            </w:pPr>
            <w:r>
              <w:t>Casetas</w:t>
            </w:r>
            <w:r>
              <w:rPr>
                <w:spacing w:val="-5"/>
              </w:rPr>
              <w:t xml:space="preserve"> </w:t>
            </w:r>
            <w:r>
              <w:t>telefónicas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fax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público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1E3FC95A" w14:textId="77777777" w:rsidR="00B02CFE" w:rsidRDefault="00C814CA">
            <w:pPr>
              <w:pStyle w:val="TableParagraph"/>
              <w:ind w:left="8"/>
            </w:pPr>
            <w:r>
              <w:t>9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101C3BFE" w14:textId="77777777" w:rsidR="00B02CFE" w:rsidRDefault="00C814CA">
            <w:pPr>
              <w:pStyle w:val="TableParagraph"/>
              <w:ind w:left="8"/>
            </w:pPr>
            <w:r>
              <w:t>4</w:t>
            </w:r>
          </w:p>
        </w:tc>
      </w:tr>
      <w:tr w:rsidR="00B02CFE" w14:paraId="0AC7473B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0A176C7A" w14:textId="77777777" w:rsidR="00B02CFE" w:rsidRDefault="00C814CA">
            <w:pPr>
              <w:pStyle w:val="TableParagraph"/>
              <w:spacing w:before="5"/>
              <w:jc w:val="left"/>
            </w:pPr>
            <w:r>
              <w:t>Centro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verificación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vehicular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3FA927E9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576CFA32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359E6A00" w14:textId="77777777">
        <w:trPr>
          <w:trHeight w:val="570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1A04479A" w14:textId="77777777" w:rsidR="00B02CFE" w:rsidRDefault="00C814CA">
            <w:pPr>
              <w:pStyle w:val="TableParagraph"/>
              <w:spacing w:before="0"/>
              <w:jc w:val="left"/>
            </w:pPr>
            <w:r>
              <w:t>Centro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informática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cómputo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servicio</w:t>
            </w:r>
            <w:r>
              <w:rPr>
                <w:spacing w:val="-5"/>
              </w:rPr>
              <w:t xml:space="preserve"> de</w:t>
            </w:r>
          </w:p>
          <w:p w14:paraId="313B9605" w14:textId="77777777" w:rsidR="00B02CFE" w:rsidRDefault="00C814CA">
            <w:pPr>
              <w:pStyle w:val="TableParagraph"/>
              <w:spacing w:before="38"/>
              <w:jc w:val="left"/>
            </w:pPr>
            <w:r>
              <w:rPr>
                <w:spacing w:val="-2"/>
              </w:rPr>
              <w:t>internet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55F704B3" w14:textId="77777777" w:rsidR="00B02CFE" w:rsidRDefault="00B02CFE">
            <w:pPr>
              <w:pStyle w:val="TableParagraph"/>
              <w:spacing w:before="3"/>
              <w:ind w:left="0"/>
              <w:jc w:val="left"/>
              <w:rPr>
                <w:sz w:val="25"/>
              </w:rPr>
            </w:pPr>
          </w:p>
          <w:p w14:paraId="007C1A6D" w14:textId="77777777" w:rsidR="00B02CFE" w:rsidRDefault="00C814CA">
            <w:pPr>
              <w:pStyle w:val="TableParagraph"/>
              <w:spacing w:before="0"/>
              <w:ind w:left="814" w:right="806"/>
            </w:pPr>
            <w:r>
              <w:rPr>
                <w:spacing w:val="-5"/>
              </w:rPr>
              <w:t>30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340E8171" w14:textId="77777777" w:rsidR="00B02CFE" w:rsidRDefault="00B02CFE">
            <w:pPr>
              <w:pStyle w:val="TableParagraph"/>
              <w:spacing w:before="3"/>
              <w:ind w:left="0"/>
              <w:jc w:val="left"/>
              <w:rPr>
                <w:sz w:val="25"/>
              </w:rPr>
            </w:pPr>
          </w:p>
          <w:p w14:paraId="2B88AE96" w14:textId="77777777" w:rsidR="00B02CFE" w:rsidRDefault="00C814CA">
            <w:pPr>
              <w:pStyle w:val="TableParagraph"/>
              <w:spacing w:before="0"/>
              <w:ind w:left="672" w:right="665"/>
            </w:pPr>
            <w:r>
              <w:rPr>
                <w:spacing w:val="-5"/>
              </w:rPr>
              <w:t>15</w:t>
            </w:r>
          </w:p>
        </w:tc>
      </w:tr>
      <w:tr w:rsidR="00B02CFE" w14:paraId="2893A265" w14:textId="77777777">
        <w:trPr>
          <w:trHeight w:val="292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1955585C" w14:textId="77777777" w:rsidR="00B02CFE" w:rsidRDefault="00C814CA">
            <w:pPr>
              <w:pStyle w:val="TableParagraph"/>
              <w:spacing w:before="5"/>
              <w:jc w:val="left"/>
            </w:pPr>
            <w:r>
              <w:rPr>
                <w:spacing w:val="-2"/>
              </w:rPr>
              <w:t>Cerrajería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7A2B6ED3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14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6F4797B3" w14:textId="77777777" w:rsidR="00B02CFE" w:rsidRDefault="00C814CA">
            <w:pPr>
              <w:pStyle w:val="TableParagraph"/>
              <w:ind w:left="8"/>
            </w:pPr>
            <w:r>
              <w:t>6</w:t>
            </w:r>
          </w:p>
        </w:tc>
      </w:tr>
      <w:tr w:rsidR="00B02CFE" w14:paraId="04E6ADC5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42C9B39D" w14:textId="77777777" w:rsidR="00B02CFE" w:rsidRDefault="00C814CA">
            <w:pPr>
              <w:pStyle w:val="TableParagraph"/>
              <w:spacing w:before="5"/>
              <w:jc w:val="left"/>
            </w:pPr>
            <w:r>
              <w:t>Climas</w:t>
            </w:r>
            <w:r>
              <w:rPr>
                <w:spacing w:val="-6"/>
              </w:rPr>
              <w:t xml:space="preserve"> </w:t>
            </w:r>
            <w:r>
              <w:t>artificiales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sistemas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refrigeración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4EFC6D58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44FBA49B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0729F87A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20A521C8" w14:textId="77777777" w:rsidR="00B02CFE" w:rsidRDefault="00C814CA">
            <w:pPr>
              <w:pStyle w:val="TableParagraph"/>
              <w:spacing w:before="5"/>
              <w:jc w:val="left"/>
            </w:pPr>
            <w:r>
              <w:t>Clínicas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médicas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7A0DA682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200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78B9B38C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100</w:t>
            </w:r>
          </w:p>
        </w:tc>
      </w:tr>
      <w:tr w:rsidR="00B02CFE" w14:paraId="5D5ACE79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702E021C" w14:textId="77777777" w:rsidR="00B02CFE" w:rsidRDefault="00C814CA">
            <w:pPr>
              <w:pStyle w:val="TableParagraph"/>
              <w:spacing w:before="5"/>
              <w:jc w:val="left"/>
            </w:pPr>
            <w:r>
              <w:t>Clínicas</w:t>
            </w:r>
            <w:r>
              <w:rPr>
                <w:spacing w:val="-3"/>
              </w:rPr>
              <w:t xml:space="preserve"> </w:t>
            </w:r>
            <w:r>
              <w:t>dietéticas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belleza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3013E94E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06EA1601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362CDD1A" w14:textId="77777777">
        <w:trPr>
          <w:trHeight w:val="290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7FAFD4F1" w14:textId="77777777" w:rsidR="00B02CFE" w:rsidRDefault="00C814CA">
            <w:pPr>
              <w:pStyle w:val="TableParagraph"/>
              <w:spacing w:before="5"/>
              <w:jc w:val="left"/>
            </w:pPr>
            <w:r>
              <w:lastRenderedPageBreak/>
              <w:t>Cocina</w:t>
            </w:r>
            <w:r>
              <w:rPr>
                <w:spacing w:val="-4"/>
              </w:rPr>
              <w:t xml:space="preserve"> </w:t>
            </w:r>
            <w:r>
              <w:t>económica</w:t>
            </w:r>
            <w:r>
              <w:rPr>
                <w:spacing w:val="-4"/>
              </w:rPr>
              <w:t xml:space="preserve"> </w:t>
            </w:r>
            <w:r>
              <w:t>(comida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llevar)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17890B5A" w14:textId="77777777" w:rsidR="00B02CFE" w:rsidRDefault="00C814CA">
            <w:pPr>
              <w:pStyle w:val="TableParagraph"/>
              <w:ind w:left="8"/>
            </w:pPr>
            <w:r>
              <w:t>9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7F854173" w14:textId="77777777" w:rsidR="00B02CFE" w:rsidRDefault="00C814CA">
            <w:pPr>
              <w:pStyle w:val="TableParagraph"/>
              <w:ind w:left="8"/>
            </w:pPr>
            <w:r>
              <w:t>4</w:t>
            </w:r>
          </w:p>
        </w:tc>
      </w:tr>
      <w:tr w:rsidR="00B02CFE" w14:paraId="7E4B1621" w14:textId="77777777">
        <w:trPr>
          <w:trHeight w:val="292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722AFFE4" w14:textId="77777777" w:rsidR="00B02CFE" w:rsidRDefault="00C814CA">
            <w:pPr>
              <w:pStyle w:val="TableParagraph"/>
              <w:spacing w:before="5"/>
              <w:jc w:val="left"/>
            </w:pPr>
            <w:r>
              <w:t>Cocinas</w:t>
            </w:r>
            <w:r>
              <w:rPr>
                <w:spacing w:val="-2"/>
              </w:rPr>
              <w:t xml:space="preserve"> integrales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76A7B8AC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1B649F97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71A4EBF8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219CEB9F" w14:textId="77777777" w:rsidR="00B02CFE" w:rsidRDefault="00C814CA">
            <w:pPr>
              <w:pStyle w:val="TableParagraph"/>
              <w:spacing w:before="5"/>
              <w:jc w:val="left"/>
            </w:pPr>
            <w:r>
              <w:t>Colchones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"franquicia"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1C080184" w14:textId="77777777" w:rsidR="00B02CFE" w:rsidRDefault="00C814CA">
            <w:pPr>
              <w:pStyle w:val="TableParagraph"/>
              <w:spacing w:before="8"/>
              <w:ind w:left="814" w:right="806"/>
            </w:pPr>
            <w:r>
              <w:rPr>
                <w:spacing w:val="-5"/>
              </w:rPr>
              <w:t>60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7A2ED4C1" w14:textId="77777777" w:rsidR="00B02CFE" w:rsidRDefault="00C814CA">
            <w:pPr>
              <w:pStyle w:val="TableParagraph"/>
              <w:spacing w:before="8"/>
              <w:ind w:left="672" w:right="665"/>
            </w:pPr>
            <w:r>
              <w:rPr>
                <w:spacing w:val="-5"/>
              </w:rPr>
              <w:t>30</w:t>
            </w:r>
          </w:p>
        </w:tc>
      </w:tr>
      <w:tr w:rsidR="00B02CFE" w14:paraId="006F0686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5EFD6CAC" w14:textId="77777777" w:rsidR="00B02CFE" w:rsidRDefault="00C814CA">
            <w:pPr>
              <w:pStyle w:val="TableParagraph"/>
              <w:spacing w:before="5"/>
              <w:jc w:val="left"/>
            </w:pPr>
            <w:r>
              <w:rPr>
                <w:spacing w:val="-2"/>
              </w:rPr>
              <w:t>Colchones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3B3EEBC2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50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77E7532E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25</w:t>
            </w:r>
          </w:p>
        </w:tc>
      </w:tr>
      <w:tr w:rsidR="00B02CFE" w14:paraId="32CFB896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3E59EB11" w14:textId="77777777" w:rsidR="00B02CFE" w:rsidRDefault="00C814CA">
            <w:pPr>
              <w:pStyle w:val="TableParagraph"/>
              <w:spacing w:before="5"/>
              <w:jc w:val="left"/>
            </w:pPr>
            <w:r>
              <w:t>Consultorio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médico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1A9BC159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64552DED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1655BAC2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65E92403" w14:textId="77777777" w:rsidR="00B02CFE" w:rsidRDefault="00C814CA">
            <w:pPr>
              <w:pStyle w:val="TableParagraph"/>
              <w:spacing w:before="5"/>
              <w:jc w:val="left"/>
            </w:pPr>
            <w:r>
              <w:t>Corredor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notarial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3C1778E8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6B8632BF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69BF611D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71EA5135" w14:textId="77777777" w:rsidR="00B02CFE" w:rsidRDefault="00C814CA">
            <w:pPr>
              <w:pStyle w:val="TableParagraph"/>
              <w:spacing w:before="5"/>
              <w:jc w:val="left"/>
            </w:pPr>
            <w:r>
              <w:t>Cosméticos,</w:t>
            </w:r>
            <w:r>
              <w:rPr>
                <w:spacing w:val="-6"/>
              </w:rPr>
              <w:t xml:space="preserve"> </w:t>
            </w:r>
            <w:r>
              <w:t>perfumes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productos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belleza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453A48F4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680D854A" w14:textId="77777777" w:rsidR="00B02CFE" w:rsidRDefault="00C814CA">
            <w:pPr>
              <w:pStyle w:val="TableParagraph"/>
              <w:ind w:left="8"/>
            </w:pPr>
            <w:r>
              <w:t>7</w:t>
            </w:r>
          </w:p>
        </w:tc>
      </w:tr>
      <w:tr w:rsidR="00B02CFE" w14:paraId="2DCAE558" w14:textId="77777777">
        <w:trPr>
          <w:trHeight w:val="292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6DFD91B0" w14:textId="77777777" w:rsidR="00B02CFE" w:rsidRDefault="00C814CA">
            <w:pPr>
              <w:pStyle w:val="TableParagraph"/>
              <w:spacing w:before="8"/>
              <w:jc w:val="left"/>
            </w:pPr>
            <w:r>
              <w:t>Cremerías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salchicherías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33CB0C51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0FA4512D" w14:textId="77777777" w:rsidR="00B02CFE" w:rsidRDefault="00C814CA">
            <w:pPr>
              <w:pStyle w:val="TableParagraph"/>
              <w:ind w:left="8"/>
            </w:pPr>
            <w:r>
              <w:t>7</w:t>
            </w:r>
          </w:p>
        </w:tc>
      </w:tr>
      <w:tr w:rsidR="00B02CFE" w14:paraId="6F244F0F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5BCD2B12" w14:textId="77777777" w:rsidR="00B02CFE" w:rsidRDefault="00C814CA">
            <w:pPr>
              <w:pStyle w:val="TableParagraph"/>
              <w:spacing w:before="5"/>
              <w:jc w:val="left"/>
            </w:pPr>
            <w:r>
              <w:rPr>
                <w:spacing w:val="-2"/>
              </w:rPr>
              <w:t>Cristalerías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68FA4407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6410AF5C" w14:textId="77777777" w:rsidR="00B02CFE" w:rsidRDefault="00C814CA">
            <w:pPr>
              <w:pStyle w:val="TableParagraph"/>
              <w:ind w:left="8"/>
            </w:pPr>
            <w:r>
              <w:t>7</w:t>
            </w:r>
          </w:p>
        </w:tc>
      </w:tr>
      <w:tr w:rsidR="00B02CFE" w14:paraId="20D6716D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5EF9EF34" w14:textId="77777777" w:rsidR="00B02CFE" w:rsidRDefault="00C814CA">
            <w:pPr>
              <w:pStyle w:val="TableParagraph"/>
              <w:spacing w:before="5"/>
              <w:jc w:val="left"/>
            </w:pPr>
            <w:r>
              <w:t>Cuadros</w:t>
            </w:r>
            <w:r>
              <w:rPr>
                <w:spacing w:val="-4"/>
              </w:rPr>
              <w:t xml:space="preserve"> </w:t>
            </w:r>
            <w:r>
              <w:t xml:space="preserve">y </w:t>
            </w:r>
            <w:r>
              <w:rPr>
                <w:spacing w:val="-2"/>
              </w:rPr>
              <w:t>marcos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355A885D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12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6D2E35E5" w14:textId="77777777" w:rsidR="00B02CFE" w:rsidRDefault="00C814CA">
            <w:pPr>
              <w:pStyle w:val="TableParagraph"/>
              <w:ind w:left="8"/>
            </w:pPr>
            <w:r>
              <w:t>5</w:t>
            </w:r>
          </w:p>
        </w:tc>
      </w:tr>
      <w:tr w:rsidR="00B02CFE" w14:paraId="5A629C00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5DCA3757" w14:textId="77777777" w:rsidR="00B02CFE" w:rsidRDefault="00C814CA">
            <w:pPr>
              <w:pStyle w:val="TableParagraph"/>
              <w:spacing w:before="5"/>
              <w:jc w:val="left"/>
            </w:pPr>
            <w:r>
              <w:t>Depósito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refrescos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31B9EF28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4518903F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2C03C3E6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1407810C" w14:textId="77777777" w:rsidR="00B02CFE" w:rsidRDefault="00C814CA">
            <w:pPr>
              <w:pStyle w:val="TableParagraph"/>
              <w:spacing w:before="5"/>
              <w:jc w:val="left"/>
            </w:pPr>
            <w:r>
              <w:t>Depósito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dental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7EEE630D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1A5AE4AF" w14:textId="77777777" w:rsidR="00B02CFE" w:rsidRDefault="00C814CA">
            <w:pPr>
              <w:pStyle w:val="TableParagraph"/>
              <w:ind w:left="8"/>
            </w:pPr>
            <w:r>
              <w:t>7</w:t>
            </w:r>
          </w:p>
        </w:tc>
      </w:tr>
      <w:tr w:rsidR="00B02CFE" w14:paraId="6E111D55" w14:textId="77777777">
        <w:trPr>
          <w:trHeight w:val="292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277F1C7B" w14:textId="77777777" w:rsidR="00B02CFE" w:rsidRDefault="00C814CA">
            <w:pPr>
              <w:pStyle w:val="TableParagraph"/>
              <w:spacing w:before="6"/>
              <w:jc w:val="left"/>
            </w:pPr>
            <w:r>
              <w:t>Despacho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contadores,</w:t>
            </w:r>
            <w:r>
              <w:rPr>
                <w:spacing w:val="-6"/>
              </w:rPr>
              <w:t xml:space="preserve"> </w:t>
            </w:r>
            <w:r>
              <w:t>auditores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asuntos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fiscales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527470ED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581D108F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15994212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219F287D" w14:textId="77777777" w:rsidR="00B02CFE" w:rsidRDefault="00C814CA">
            <w:pPr>
              <w:pStyle w:val="TableParagraph"/>
              <w:spacing w:before="5"/>
              <w:jc w:val="left"/>
            </w:pPr>
            <w:r>
              <w:t>Dulcerías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bodega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71E0F862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25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5EA5B18C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15</w:t>
            </w:r>
          </w:p>
        </w:tc>
      </w:tr>
      <w:tr w:rsidR="00B02CFE" w14:paraId="6633463D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338869D5" w14:textId="77777777" w:rsidR="00B02CFE" w:rsidRDefault="00C814CA">
            <w:pPr>
              <w:pStyle w:val="TableParagraph"/>
              <w:spacing w:before="5"/>
              <w:jc w:val="left"/>
            </w:pPr>
            <w:r>
              <w:t>Dulcerías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zona</w:t>
            </w:r>
            <w:r>
              <w:rPr>
                <w:spacing w:val="-4"/>
              </w:rPr>
              <w:t xml:space="preserve"> </w:t>
            </w:r>
            <w:r>
              <w:t>centro</w:t>
            </w:r>
            <w:r>
              <w:rPr>
                <w:spacing w:val="-5"/>
              </w:rPr>
              <w:t xml:space="preserve"> </w:t>
            </w:r>
            <w:r>
              <w:t>sin</w:t>
            </w:r>
            <w:r>
              <w:rPr>
                <w:spacing w:val="-2"/>
              </w:rPr>
              <w:t xml:space="preserve"> bodega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1350DA30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1FCF13B2" w14:textId="77777777" w:rsidR="00B02CFE" w:rsidRDefault="00C814CA">
            <w:pPr>
              <w:pStyle w:val="TableParagraph"/>
              <w:ind w:left="8"/>
            </w:pPr>
            <w:r>
              <w:t>7</w:t>
            </w:r>
          </w:p>
        </w:tc>
      </w:tr>
      <w:tr w:rsidR="00B02CFE" w14:paraId="38C6C6A9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581A834D" w14:textId="77777777" w:rsidR="00B02CFE" w:rsidRDefault="00C814CA">
            <w:pPr>
              <w:pStyle w:val="TableParagraph"/>
              <w:spacing w:before="5"/>
              <w:jc w:val="left"/>
            </w:pPr>
            <w:r>
              <w:t>Dulcerías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zona</w:t>
            </w:r>
            <w:r>
              <w:rPr>
                <w:spacing w:val="-4"/>
              </w:rPr>
              <w:t xml:space="preserve"> </w:t>
            </w:r>
            <w:r>
              <w:t>periférica</w:t>
            </w:r>
            <w:r>
              <w:rPr>
                <w:spacing w:val="-3"/>
              </w:rPr>
              <w:t xml:space="preserve"> </w:t>
            </w:r>
            <w:r>
              <w:t>sin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bodega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0C2C0574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10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0FD9FCE0" w14:textId="77777777" w:rsidR="00B02CFE" w:rsidRDefault="00C814CA">
            <w:pPr>
              <w:pStyle w:val="TableParagraph"/>
              <w:ind w:left="8"/>
            </w:pPr>
            <w:r>
              <w:t>4</w:t>
            </w:r>
          </w:p>
        </w:tc>
      </w:tr>
      <w:tr w:rsidR="00B02CFE" w14:paraId="6B7A1C7D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3CC01E75" w14:textId="77777777" w:rsidR="00B02CFE" w:rsidRDefault="00C814CA">
            <w:pPr>
              <w:pStyle w:val="TableParagraph"/>
              <w:spacing w:before="5"/>
              <w:jc w:val="left"/>
            </w:pPr>
            <w:r>
              <w:t>Empacadoras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carne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315D38E9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160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605D0448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80</w:t>
            </w:r>
          </w:p>
        </w:tc>
      </w:tr>
      <w:tr w:rsidR="00B02CFE" w14:paraId="5048CCCD" w14:textId="77777777">
        <w:trPr>
          <w:trHeight w:val="291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46A3DB8D" w14:textId="77777777" w:rsidR="00B02CFE" w:rsidRDefault="00C814CA">
            <w:pPr>
              <w:pStyle w:val="TableParagraph"/>
              <w:spacing w:before="5"/>
              <w:jc w:val="left"/>
            </w:pPr>
            <w:r>
              <w:t>Equipo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audio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video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172A78AE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5364777D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6EA9601F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13E5BEE0" w14:textId="77777777" w:rsidR="00B02CFE" w:rsidRDefault="00C814CA">
            <w:pPr>
              <w:pStyle w:val="TableParagraph"/>
              <w:spacing w:before="5"/>
              <w:jc w:val="left"/>
            </w:pPr>
            <w:r>
              <w:t>Equipo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cómputo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6FD84827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5754E386" w14:textId="77777777" w:rsidR="00B02CFE" w:rsidRDefault="00C814CA">
            <w:pPr>
              <w:pStyle w:val="TableParagraph"/>
              <w:ind w:left="8"/>
            </w:pPr>
            <w:r>
              <w:t>7</w:t>
            </w:r>
          </w:p>
        </w:tc>
      </w:tr>
      <w:tr w:rsidR="00B02CFE" w14:paraId="0AEBD45E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72D97A4C" w14:textId="77777777" w:rsidR="00B02CFE" w:rsidRDefault="00C814CA">
            <w:pPr>
              <w:pStyle w:val="TableParagraph"/>
              <w:spacing w:before="5"/>
              <w:jc w:val="left"/>
            </w:pPr>
            <w:r>
              <w:t>Equipo</w:t>
            </w:r>
            <w:r>
              <w:rPr>
                <w:spacing w:val="-4"/>
              </w:rPr>
              <w:t xml:space="preserve"> </w:t>
            </w:r>
            <w:r>
              <w:t>industrial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comercial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1C35AB53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51FA506A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3EE7F6D7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143ED62B" w14:textId="77777777" w:rsidR="00B02CFE" w:rsidRDefault="00C814CA">
            <w:pPr>
              <w:pStyle w:val="TableParagraph"/>
              <w:spacing w:before="5"/>
              <w:jc w:val="left"/>
            </w:pPr>
            <w:r>
              <w:t>Equipos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radiocomunicación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49AAF60E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25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3EAE4709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15</w:t>
            </w:r>
          </w:p>
        </w:tc>
      </w:tr>
      <w:tr w:rsidR="00B02CFE" w14:paraId="41866CC4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63F57663" w14:textId="77777777" w:rsidR="00B02CFE" w:rsidRDefault="00C814CA">
            <w:pPr>
              <w:pStyle w:val="TableParagraph"/>
              <w:spacing w:before="5"/>
              <w:jc w:val="left"/>
            </w:pPr>
            <w:r>
              <w:t>Equipos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seguridad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5ACB9D76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30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5064AE7A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15</w:t>
            </w:r>
          </w:p>
        </w:tc>
      </w:tr>
      <w:tr w:rsidR="00B02CFE" w14:paraId="3CE221A5" w14:textId="77777777">
        <w:trPr>
          <w:trHeight w:val="285"/>
        </w:trPr>
        <w:tc>
          <w:tcPr>
            <w:tcW w:w="5098" w:type="dxa"/>
            <w:tcBorders>
              <w:top w:val="single" w:sz="8" w:space="0" w:color="000000"/>
              <w:bottom w:val="double" w:sz="4" w:space="0" w:color="000000"/>
            </w:tcBorders>
          </w:tcPr>
          <w:p w14:paraId="5D076B00" w14:textId="77777777" w:rsidR="00B02CFE" w:rsidRDefault="00C814CA">
            <w:pPr>
              <w:pStyle w:val="TableParagraph"/>
              <w:spacing w:before="5"/>
              <w:jc w:val="left"/>
            </w:pPr>
            <w:r>
              <w:t>Escritorio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público</w:t>
            </w:r>
          </w:p>
        </w:tc>
        <w:tc>
          <w:tcPr>
            <w:tcW w:w="1985" w:type="dxa"/>
            <w:tcBorders>
              <w:top w:val="single" w:sz="8" w:space="0" w:color="000000"/>
              <w:bottom w:val="double" w:sz="4" w:space="0" w:color="000000"/>
            </w:tcBorders>
          </w:tcPr>
          <w:p w14:paraId="00A0CA00" w14:textId="77777777" w:rsidR="00B02CFE" w:rsidRDefault="00C814CA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702" w:type="dxa"/>
            <w:tcBorders>
              <w:top w:val="single" w:sz="8" w:space="0" w:color="000000"/>
              <w:bottom w:val="double" w:sz="4" w:space="0" w:color="000000"/>
            </w:tcBorders>
          </w:tcPr>
          <w:p w14:paraId="3372242A" w14:textId="77777777" w:rsidR="00B02CFE" w:rsidRDefault="00C814CA">
            <w:pPr>
              <w:pStyle w:val="TableParagraph"/>
              <w:ind w:left="8"/>
            </w:pPr>
            <w:r>
              <w:t>2</w:t>
            </w:r>
          </w:p>
        </w:tc>
      </w:tr>
      <w:tr w:rsidR="00B02CFE" w14:paraId="385BF4C2" w14:textId="77777777">
        <w:trPr>
          <w:trHeight w:val="286"/>
        </w:trPr>
        <w:tc>
          <w:tcPr>
            <w:tcW w:w="5098" w:type="dxa"/>
            <w:tcBorders>
              <w:top w:val="double" w:sz="4" w:space="0" w:color="000000"/>
              <w:bottom w:val="single" w:sz="8" w:space="0" w:color="000000"/>
            </w:tcBorders>
          </w:tcPr>
          <w:p w14:paraId="4A3199BC" w14:textId="77777777" w:rsidR="00B02CFE" w:rsidRDefault="00C814CA">
            <w:pPr>
              <w:pStyle w:val="TableParagraph"/>
              <w:spacing w:before="2"/>
              <w:jc w:val="left"/>
            </w:pPr>
            <w:r>
              <w:t>Escuelas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instituciones</w:t>
            </w:r>
            <w:r>
              <w:rPr>
                <w:spacing w:val="-4"/>
              </w:rPr>
              <w:t xml:space="preserve"> </w:t>
            </w:r>
            <w:r>
              <w:t>(1</w:t>
            </w:r>
            <w:r>
              <w:rPr>
                <w:spacing w:val="-5"/>
              </w:rPr>
              <w:t xml:space="preserve"> </w:t>
            </w:r>
            <w:r>
              <w:t>nivel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educativo)</w:t>
            </w:r>
          </w:p>
        </w:tc>
        <w:tc>
          <w:tcPr>
            <w:tcW w:w="1985" w:type="dxa"/>
            <w:tcBorders>
              <w:top w:val="double" w:sz="4" w:space="0" w:color="000000"/>
              <w:bottom w:val="single" w:sz="8" w:space="0" w:color="000000"/>
            </w:tcBorders>
          </w:tcPr>
          <w:p w14:paraId="6BE39AE9" w14:textId="77777777" w:rsidR="00B02CFE" w:rsidRDefault="00C814CA">
            <w:pPr>
              <w:pStyle w:val="TableParagraph"/>
              <w:spacing w:before="4"/>
              <w:ind w:left="814" w:right="806"/>
            </w:pPr>
            <w:r>
              <w:rPr>
                <w:spacing w:val="-5"/>
              </w:rPr>
              <w:t>65</w:t>
            </w:r>
          </w:p>
        </w:tc>
        <w:tc>
          <w:tcPr>
            <w:tcW w:w="1702" w:type="dxa"/>
            <w:tcBorders>
              <w:top w:val="double" w:sz="4" w:space="0" w:color="000000"/>
              <w:bottom w:val="single" w:sz="8" w:space="0" w:color="000000"/>
            </w:tcBorders>
          </w:tcPr>
          <w:p w14:paraId="15BABFC7" w14:textId="77777777" w:rsidR="00B02CFE" w:rsidRDefault="00C814CA">
            <w:pPr>
              <w:pStyle w:val="TableParagraph"/>
              <w:spacing w:before="4"/>
              <w:ind w:left="672" w:right="665"/>
            </w:pPr>
            <w:r>
              <w:rPr>
                <w:spacing w:val="-5"/>
              </w:rPr>
              <w:t>27</w:t>
            </w:r>
          </w:p>
        </w:tc>
      </w:tr>
      <w:tr w:rsidR="00B02CFE" w14:paraId="35AB3592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3AC98A8C" w14:textId="77777777" w:rsidR="00B02CFE" w:rsidRDefault="00C814CA">
            <w:pPr>
              <w:pStyle w:val="TableParagraph"/>
              <w:spacing w:before="5"/>
              <w:jc w:val="left"/>
            </w:pPr>
            <w:r>
              <w:t>Escuelas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instituciones</w:t>
            </w:r>
            <w:r>
              <w:rPr>
                <w:spacing w:val="-5"/>
              </w:rPr>
              <w:t xml:space="preserve"> </w:t>
            </w:r>
            <w:r>
              <w:t>(2</w:t>
            </w:r>
            <w:r>
              <w:rPr>
                <w:spacing w:val="-5"/>
              </w:rPr>
              <w:t xml:space="preserve"> </w:t>
            </w:r>
            <w:r>
              <w:t>niveles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educativos)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60D4EF0E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90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63E3CFE3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40</w:t>
            </w:r>
          </w:p>
        </w:tc>
      </w:tr>
      <w:tr w:rsidR="00B02CFE" w14:paraId="6DCAFFF8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0432F06B" w14:textId="77777777" w:rsidR="00B02CFE" w:rsidRDefault="00C814CA">
            <w:pPr>
              <w:pStyle w:val="TableParagraph"/>
              <w:spacing w:before="5"/>
              <w:jc w:val="left"/>
            </w:pPr>
            <w:r>
              <w:t>Escuelas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instituciones</w:t>
            </w:r>
            <w:r>
              <w:rPr>
                <w:spacing w:val="-4"/>
              </w:rPr>
              <w:t xml:space="preserve"> </w:t>
            </w:r>
            <w:r>
              <w:t>(3</w:t>
            </w:r>
            <w:r>
              <w:rPr>
                <w:spacing w:val="-5"/>
              </w:rPr>
              <w:t xml:space="preserve"> </w:t>
            </w:r>
            <w:r>
              <w:t>niveles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educativos)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313DEC33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120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2F9B2444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60</w:t>
            </w:r>
          </w:p>
        </w:tc>
      </w:tr>
      <w:tr w:rsidR="00B02CFE" w14:paraId="6787C068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1FCAC0EF" w14:textId="77777777" w:rsidR="00B02CFE" w:rsidRDefault="00C814CA">
            <w:pPr>
              <w:pStyle w:val="TableParagraph"/>
              <w:spacing w:before="5"/>
              <w:jc w:val="left"/>
            </w:pPr>
            <w:r>
              <w:t>Escuelas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instituciones</w:t>
            </w:r>
            <w:r>
              <w:rPr>
                <w:spacing w:val="-4"/>
              </w:rPr>
              <w:t xml:space="preserve"> </w:t>
            </w:r>
            <w:r>
              <w:t>(4</w:t>
            </w:r>
            <w:r>
              <w:rPr>
                <w:spacing w:val="-5"/>
              </w:rPr>
              <w:t xml:space="preserve"> </w:t>
            </w:r>
            <w:r>
              <w:t>niveles</w:t>
            </w:r>
            <w:r>
              <w:rPr>
                <w:spacing w:val="-4"/>
              </w:rPr>
              <w:t xml:space="preserve"> </w:t>
            </w:r>
            <w:r>
              <w:t>educativos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más)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405863C5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150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19F85955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75</w:t>
            </w:r>
          </w:p>
        </w:tc>
      </w:tr>
      <w:tr w:rsidR="00B02CFE" w14:paraId="71FC84C9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5DED4E44" w14:textId="77777777" w:rsidR="00B02CFE" w:rsidRDefault="00C814CA">
            <w:pPr>
              <w:pStyle w:val="TableParagraph"/>
              <w:spacing w:before="5"/>
              <w:jc w:val="left"/>
            </w:pPr>
            <w:r>
              <w:t>Instituciones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educación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abierta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73E06389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80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02578100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40</w:t>
            </w:r>
          </w:p>
        </w:tc>
      </w:tr>
      <w:tr w:rsidR="00B02CFE" w14:paraId="2C9E60EF" w14:textId="77777777">
        <w:trPr>
          <w:trHeight w:val="291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7F7EFE2A" w14:textId="77777777" w:rsidR="00B02CFE" w:rsidRDefault="00C814CA">
            <w:pPr>
              <w:pStyle w:val="TableParagraph"/>
              <w:spacing w:before="8"/>
              <w:jc w:val="left"/>
            </w:pPr>
            <w:r>
              <w:t>Instituciones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otros</w:t>
            </w:r>
            <w:r>
              <w:rPr>
                <w:spacing w:val="-5"/>
              </w:rPr>
              <w:t xml:space="preserve"> </w:t>
            </w:r>
            <w:r>
              <w:t>servicios</w:t>
            </w:r>
            <w:r>
              <w:rPr>
                <w:spacing w:val="-2"/>
              </w:rPr>
              <w:t xml:space="preserve"> educativos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45E99ECC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120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2E7DD698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60</w:t>
            </w:r>
          </w:p>
        </w:tc>
      </w:tr>
      <w:tr w:rsidR="00B02CFE" w14:paraId="3CF3FB2B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52F970E3" w14:textId="77777777" w:rsidR="00B02CFE" w:rsidRDefault="00C814CA">
            <w:pPr>
              <w:pStyle w:val="TableParagraph"/>
              <w:spacing w:before="5"/>
              <w:jc w:val="left"/>
            </w:pPr>
            <w:r>
              <w:t>Espectáculos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infantiles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466C99EB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17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4F59A3F6" w14:textId="77777777" w:rsidR="00B02CFE" w:rsidRDefault="00C814CA">
            <w:pPr>
              <w:pStyle w:val="TableParagraph"/>
              <w:ind w:left="8"/>
            </w:pPr>
            <w:r>
              <w:t>8</w:t>
            </w:r>
          </w:p>
        </w:tc>
      </w:tr>
      <w:tr w:rsidR="00B02CFE" w14:paraId="5C28658B" w14:textId="77777777">
        <w:trPr>
          <w:trHeight w:val="299"/>
        </w:trPr>
        <w:tc>
          <w:tcPr>
            <w:tcW w:w="5098" w:type="dxa"/>
            <w:tcBorders>
              <w:top w:val="single" w:sz="8" w:space="0" w:color="000000"/>
            </w:tcBorders>
          </w:tcPr>
          <w:p w14:paraId="76F7828D" w14:textId="77777777" w:rsidR="00B02CFE" w:rsidRDefault="00C814CA">
            <w:pPr>
              <w:pStyle w:val="TableParagraph"/>
              <w:spacing w:before="5"/>
              <w:jc w:val="left"/>
            </w:pPr>
            <w:r>
              <w:t>Estación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servicio</w:t>
            </w:r>
            <w:r>
              <w:rPr>
                <w:spacing w:val="-3"/>
              </w:rPr>
              <w:t xml:space="preserve"> </w:t>
            </w:r>
            <w:r>
              <w:t>gas</w:t>
            </w:r>
            <w:r>
              <w:rPr>
                <w:spacing w:val="-2"/>
              </w:rPr>
              <w:t xml:space="preserve"> /gasolina/diésel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14:paraId="10584493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150</w:t>
            </w:r>
          </w:p>
        </w:tc>
        <w:tc>
          <w:tcPr>
            <w:tcW w:w="1702" w:type="dxa"/>
            <w:tcBorders>
              <w:top w:val="single" w:sz="8" w:space="0" w:color="000000"/>
            </w:tcBorders>
          </w:tcPr>
          <w:p w14:paraId="254B7DDE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65</w:t>
            </w:r>
          </w:p>
        </w:tc>
      </w:tr>
    </w:tbl>
    <w:p w14:paraId="0257D68D" w14:textId="683D34B1" w:rsidR="00B02CFE" w:rsidRDefault="00EF690A">
      <w:pPr>
        <w:pStyle w:val="Textoindependiente"/>
        <w:spacing w:before="6"/>
        <w:rPr>
          <w:sz w:val="7"/>
        </w:rPr>
      </w:pPr>
      <w:r>
        <w:t xml:space="preserve"> 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985"/>
        <w:gridCol w:w="1702"/>
      </w:tblGrid>
      <w:tr w:rsidR="00B02CFE" w14:paraId="518C25A7" w14:textId="77777777">
        <w:trPr>
          <w:trHeight w:val="287"/>
        </w:trPr>
        <w:tc>
          <w:tcPr>
            <w:tcW w:w="5098" w:type="dxa"/>
            <w:tcBorders>
              <w:bottom w:val="double" w:sz="4" w:space="0" w:color="000000"/>
            </w:tcBorders>
          </w:tcPr>
          <w:p w14:paraId="7ECE9D2F" w14:textId="77777777" w:rsidR="00B02CFE" w:rsidRDefault="00C814CA">
            <w:pPr>
              <w:pStyle w:val="TableParagraph"/>
              <w:spacing w:before="6"/>
              <w:jc w:val="left"/>
            </w:pPr>
            <w:r>
              <w:t>Estacionamiento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público</w:t>
            </w:r>
          </w:p>
        </w:tc>
        <w:tc>
          <w:tcPr>
            <w:tcW w:w="1985" w:type="dxa"/>
            <w:tcBorders>
              <w:bottom w:val="double" w:sz="4" w:space="0" w:color="000000"/>
            </w:tcBorders>
          </w:tcPr>
          <w:p w14:paraId="57711C98" w14:textId="77777777" w:rsidR="00B02CFE" w:rsidRDefault="00C814CA">
            <w:pPr>
              <w:pStyle w:val="TableParagraph"/>
              <w:spacing w:before="11"/>
              <w:ind w:left="814" w:right="806"/>
            </w:pPr>
            <w:r>
              <w:rPr>
                <w:spacing w:val="-5"/>
              </w:rPr>
              <w:t>50</w:t>
            </w:r>
          </w:p>
        </w:tc>
        <w:tc>
          <w:tcPr>
            <w:tcW w:w="1702" w:type="dxa"/>
            <w:tcBorders>
              <w:bottom w:val="double" w:sz="4" w:space="0" w:color="000000"/>
            </w:tcBorders>
          </w:tcPr>
          <w:p w14:paraId="2962E230" w14:textId="77777777" w:rsidR="00B02CFE" w:rsidRDefault="00C814CA">
            <w:pPr>
              <w:pStyle w:val="TableParagraph"/>
              <w:spacing w:before="11"/>
              <w:ind w:left="672" w:right="665"/>
            </w:pPr>
            <w:r>
              <w:rPr>
                <w:spacing w:val="-5"/>
              </w:rPr>
              <w:t>25</w:t>
            </w:r>
          </w:p>
        </w:tc>
      </w:tr>
      <w:tr w:rsidR="00B02CFE" w14:paraId="2C428382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088D45D2" w14:textId="77777777" w:rsidR="00B02CFE" w:rsidRDefault="00C814CA">
            <w:pPr>
              <w:pStyle w:val="TableParagraph"/>
              <w:spacing w:before="3"/>
              <w:jc w:val="left"/>
            </w:pPr>
            <w:r>
              <w:t>Estaciones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radio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2EBC4E13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65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090BFF01" w14:textId="77777777" w:rsidR="00B02CFE" w:rsidRDefault="00C814CA">
            <w:pPr>
              <w:pStyle w:val="TableParagraph"/>
              <w:spacing w:before="7"/>
              <w:ind w:left="672" w:right="665"/>
            </w:pPr>
            <w:r>
              <w:rPr>
                <w:spacing w:val="-5"/>
              </w:rPr>
              <w:t>27</w:t>
            </w:r>
          </w:p>
        </w:tc>
      </w:tr>
      <w:tr w:rsidR="00B02CFE" w14:paraId="7F219B10" w14:textId="77777777">
        <w:trPr>
          <w:trHeight w:val="283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0EBBEA45" w14:textId="77777777" w:rsidR="00B02CFE" w:rsidRDefault="00C814CA">
            <w:pPr>
              <w:pStyle w:val="TableParagraph"/>
              <w:spacing w:before="3"/>
              <w:jc w:val="left"/>
            </w:pPr>
            <w:r>
              <w:t>Estancia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infantil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5A171CF3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25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43BE85D8" w14:textId="77777777" w:rsidR="00B02CFE" w:rsidRDefault="00C814CA">
            <w:pPr>
              <w:pStyle w:val="TableParagraph"/>
              <w:spacing w:before="7"/>
              <w:ind w:left="672" w:right="665"/>
            </w:pPr>
            <w:r>
              <w:rPr>
                <w:spacing w:val="-5"/>
              </w:rPr>
              <w:t>12</w:t>
            </w:r>
          </w:p>
        </w:tc>
      </w:tr>
      <w:tr w:rsidR="00B02CFE" w14:paraId="3381FDB0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4746AEB9" w14:textId="77777777" w:rsidR="00B02CFE" w:rsidRDefault="00C814CA">
            <w:pPr>
              <w:pStyle w:val="TableParagraph"/>
              <w:spacing w:before="1"/>
              <w:jc w:val="left"/>
            </w:pPr>
            <w:r>
              <w:t>Establecimiento</w:t>
            </w:r>
            <w:r>
              <w:rPr>
                <w:spacing w:val="-6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toma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muestras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laboratorios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7DA9B70F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40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72E0C211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25</w:t>
            </w:r>
          </w:p>
        </w:tc>
      </w:tr>
      <w:tr w:rsidR="00B02CFE" w14:paraId="1517445E" w14:textId="77777777">
        <w:trPr>
          <w:trHeight w:val="283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1CEE17FD" w14:textId="77777777" w:rsidR="00B02CFE" w:rsidRDefault="00C814CA">
            <w:pPr>
              <w:pStyle w:val="TableParagraph"/>
              <w:spacing w:before="1"/>
              <w:jc w:val="left"/>
            </w:pPr>
            <w:r>
              <w:t>Estructuras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acero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metálicas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751B1096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2A5835DE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4684032C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38A67EE6" w14:textId="77777777" w:rsidR="00B02CFE" w:rsidRDefault="00C814CA">
            <w:pPr>
              <w:pStyle w:val="TableParagraph"/>
              <w:spacing w:before="3"/>
              <w:jc w:val="left"/>
            </w:pPr>
            <w:r>
              <w:t>Expendios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huevo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sus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derivados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665F1299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12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685957A3" w14:textId="77777777" w:rsidR="00B02CFE" w:rsidRDefault="00C814CA">
            <w:pPr>
              <w:pStyle w:val="TableParagraph"/>
              <w:spacing w:before="7"/>
              <w:ind w:left="8"/>
            </w:pPr>
            <w:r>
              <w:t>5</w:t>
            </w:r>
          </w:p>
        </w:tc>
      </w:tr>
      <w:tr w:rsidR="00B02CFE" w14:paraId="4C675739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517A8B98" w14:textId="77777777" w:rsidR="00B02CFE" w:rsidRDefault="00C814CA">
            <w:pPr>
              <w:pStyle w:val="TableParagraph"/>
              <w:spacing w:before="3"/>
              <w:jc w:val="left"/>
            </w:pPr>
            <w:r>
              <w:t>Fábricas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hilados,</w:t>
            </w:r>
            <w:r>
              <w:rPr>
                <w:spacing w:val="-6"/>
              </w:rPr>
              <w:t xml:space="preserve"> </w:t>
            </w:r>
            <w:r>
              <w:t>deshilados,</w:t>
            </w:r>
            <w:r>
              <w:rPr>
                <w:spacing w:val="-3"/>
              </w:rPr>
              <w:t xml:space="preserve"> </w:t>
            </w:r>
            <w:r>
              <w:t>tejidos,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textiles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654A338A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160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6AA80F7E" w14:textId="77777777" w:rsidR="00B02CFE" w:rsidRDefault="00C814CA">
            <w:pPr>
              <w:pStyle w:val="TableParagraph"/>
              <w:spacing w:before="7"/>
              <w:ind w:left="672" w:right="665"/>
            </w:pPr>
            <w:r>
              <w:rPr>
                <w:spacing w:val="-5"/>
              </w:rPr>
              <w:t>75</w:t>
            </w:r>
          </w:p>
        </w:tc>
      </w:tr>
      <w:tr w:rsidR="00B02CFE" w14:paraId="54798F9B" w14:textId="77777777">
        <w:trPr>
          <w:trHeight w:val="56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338A089D" w14:textId="77777777" w:rsidR="00B02CFE" w:rsidRDefault="00C814CA">
            <w:pPr>
              <w:pStyle w:val="TableParagraph"/>
              <w:spacing w:before="0" w:line="251" w:lineRule="exact"/>
              <w:jc w:val="left"/>
            </w:pPr>
            <w:r>
              <w:t>Fabricación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productos</w:t>
            </w:r>
            <w:r>
              <w:rPr>
                <w:spacing w:val="-6"/>
              </w:rPr>
              <w:t xml:space="preserve"> </w:t>
            </w:r>
            <w:r>
              <w:t>químicos,</w:t>
            </w:r>
            <w:r>
              <w:rPr>
                <w:spacing w:val="-5"/>
              </w:rPr>
              <w:t xml:space="preserve"> </w:t>
            </w:r>
            <w:r>
              <w:t>sintéticos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o</w:t>
            </w:r>
          </w:p>
          <w:p w14:paraId="51793FE2" w14:textId="77777777" w:rsidR="00B02CFE" w:rsidRDefault="00C814CA">
            <w:pPr>
              <w:pStyle w:val="TableParagraph"/>
              <w:spacing w:before="37"/>
              <w:jc w:val="left"/>
            </w:pPr>
            <w:r>
              <w:rPr>
                <w:spacing w:val="-2"/>
              </w:rPr>
              <w:t>plásticos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33949A91" w14:textId="77777777" w:rsidR="00B02CFE" w:rsidRDefault="00B02CFE">
            <w:pPr>
              <w:pStyle w:val="TableParagraph"/>
              <w:spacing w:before="0"/>
              <w:ind w:left="0"/>
              <w:jc w:val="left"/>
              <w:rPr>
                <w:sz w:val="25"/>
              </w:rPr>
            </w:pPr>
          </w:p>
          <w:p w14:paraId="66FA81DE" w14:textId="77777777" w:rsidR="00B02CFE" w:rsidRDefault="00C814CA">
            <w:pPr>
              <w:pStyle w:val="TableParagraph"/>
              <w:spacing w:before="1"/>
              <w:ind w:left="814" w:right="806"/>
            </w:pPr>
            <w:r>
              <w:rPr>
                <w:spacing w:val="-5"/>
              </w:rPr>
              <w:t>300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33550FA5" w14:textId="77777777" w:rsidR="00B02CFE" w:rsidRDefault="00B02CFE">
            <w:pPr>
              <w:pStyle w:val="TableParagraph"/>
              <w:spacing w:before="0"/>
              <w:ind w:left="0"/>
              <w:jc w:val="left"/>
              <w:rPr>
                <w:sz w:val="25"/>
              </w:rPr>
            </w:pPr>
          </w:p>
          <w:p w14:paraId="6145F94B" w14:textId="77777777" w:rsidR="00B02CFE" w:rsidRDefault="00C814CA">
            <w:pPr>
              <w:pStyle w:val="TableParagraph"/>
              <w:spacing w:before="1"/>
              <w:ind w:left="672" w:right="665"/>
            </w:pPr>
            <w:r>
              <w:rPr>
                <w:spacing w:val="-5"/>
              </w:rPr>
              <w:t>150</w:t>
            </w:r>
          </w:p>
        </w:tc>
      </w:tr>
      <w:tr w:rsidR="00B02CFE" w14:paraId="23043499" w14:textId="77777777">
        <w:trPr>
          <w:trHeight w:val="56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56871396" w14:textId="77777777" w:rsidR="00B02CFE" w:rsidRDefault="00C814CA">
            <w:pPr>
              <w:pStyle w:val="TableParagraph"/>
              <w:spacing w:before="0" w:line="250" w:lineRule="exact"/>
              <w:jc w:val="left"/>
            </w:pPr>
            <w:r>
              <w:t>Fabricación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productos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sustancias</w:t>
            </w:r>
            <w:r>
              <w:rPr>
                <w:spacing w:val="-4"/>
              </w:rPr>
              <w:t xml:space="preserve"> </w:t>
            </w:r>
            <w:r>
              <w:t>derivadas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del</w:t>
            </w:r>
          </w:p>
          <w:p w14:paraId="17073903" w14:textId="77777777" w:rsidR="00B02CFE" w:rsidRDefault="00C814CA">
            <w:pPr>
              <w:pStyle w:val="TableParagraph"/>
              <w:spacing w:before="40"/>
              <w:jc w:val="left"/>
            </w:pPr>
            <w:r>
              <w:rPr>
                <w:spacing w:val="-2"/>
              </w:rPr>
              <w:t>petróleo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0B22E190" w14:textId="77777777" w:rsidR="00B02CFE" w:rsidRDefault="00B02CFE">
            <w:pPr>
              <w:pStyle w:val="TableParagraph"/>
              <w:spacing w:before="2"/>
              <w:ind w:left="0"/>
              <w:jc w:val="left"/>
              <w:rPr>
                <w:sz w:val="25"/>
              </w:rPr>
            </w:pPr>
          </w:p>
          <w:p w14:paraId="54341100" w14:textId="77777777" w:rsidR="00B02CFE" w:rsidRDefault="00C814CA">
            <w:pPr>
              <w:pStyle w:val="TableParagraph"/>
              <w:spacing w:before="0"/>
              <w:ind w:left="814" w:right="806"/>
            </w:pPr>
            <w:r>
              <w:rPr>
                <w:spacing w:val="-5"/>
              </w:rPr>
              <w:t>350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6C7D15F9" w14:textId="77777777" w:rsidR="00B02CFE" w:rsidRDefault="00B02CFE">
            <w:pPr>
              <w:pStyle w:val="TableParagraph"/>
              <w:spacing w:before="2"/>
              <w:ind w:left="0"/>
              <w:jc w:val="left"/>
              <w:rPr>
                <w:sz w:val="25"/>
              </w:rPr>
            </w:pPr>
          </w:p>
          <w:p w14:paraId="15C0DDA8" w14:textId="77777777" w:rsidR="00B02CFE" w:rsidRDefault="00C814CA">
            <w:pPr>
              <w:pStyle w:val="TableParagraph"/>
              <w:spacing w:before="0"/>
              <w:ind w:left="672" w:right="665"/>
            </w:pPr>
            <w:r>
              <w:rPr>
                <w:spacing w:val="-5"/>
              </w:rPr>
              <w:t>175</w:t>
            </w:r>
          </w:p>
        </w:tc>
      </w:tr>
      <w:tr w:rsidR="00B02CFE" w14:paraId="00C78310" w14:textId="77777777">
        <w:trPr>
          <w:trHeight w:val="565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73629EC1" w14:textId="77777777" w:rsidR="00B02CFE" w:rsidRDefault="00C814CA">
            <w:pPr>
              <w:pStyle w:val="TableParagraph"/>
              <w:spacing w:before="0" w:line="251" w:lineRule="exact"/>
              <w:jc w:val="left"/>
            </w:pPr>
            <w:r>
              <w:lastRenderedPageBreak/>
              <w:t>Fabricación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síntesis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sustancias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procesos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de</w:t>
            </w:r>
          </w:p>
          <w:p w14:paraId="297155C4" w14:textId="77777777" w:rsidR="00B02CFE" w:rsidRDefault="00C814CA">
            <w:pPr>
              <w:pStyle w:val="TableParagraph"/>
              <w:spacing w:before="38"/>
              <w:jc w:val="left"/>
            </w:pPr>
            <w:r>
              <w:rPr>
                <w:spacing w:val="-2"/>
              </w:rPr>
              <w:t>laboratorio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7BF3F938" w14:textId="77777777" w:rsidR="00B02CFE" w:rsidRDefault="00B02CFE">
            <w:pPr>
              <w:pStyle w:val="TableParagraph"/>
              <w:spacing w:before="1"/>
              <w:ind w:left="0"/>
              <w:jc w:val="left"/>
              <w:rPr>
                <w:sz w:val="25"/>
              </w:rPr>
            </w:pPr>
          </w:p>
          <w:p w14:paraId="59ACE250" w14:textId="77777777" w:rsidR="00B02CFE" w:rsidRDefault="00C814CA">
            <w:pPr>
              <w:pStyle w:val="TableParagraph"/>
              <w:spacing w:before="0"/>
              <w:ind w:left="814" w:right="806"/>
            </w:pPr>
            <w:r>
              <w:rPr>
                <w:spacing w:val="-5"/>
              </w:rPr>
              <w:t>350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5872F266" w14:textId="77777777" w:rsidR="00B02CFE" w:rsidRDefault="00B02CFE">
            <w:pPr>
              <w:pStyle w:val="TableParagraph"/>
              <w:spacing w:before="1"/>
              <w:ind w:left="0"/>
              <w:jc w:val="left"/>
              <w:rPr>
                <w:sz w:val="25"/>
              </w:rPr>
            </w:pPr>
          </w:p>
          <w:p w14:paraId="4CCA1D01" w14:textId="77777777" w:rsidR="00B02CFE" w:rsidRDefault="00C814CA">
            <w:pPr>
              <w:pStyle w:val="TableParagraph"/>
              <w:spacing w:before="0"/>
              <w:ind w:left="672" w:right="665"/>
            </w:pPr>
            <w:r>
              <w:rPr>
                <w:spacing w:val="-5"/>
              </w:rPr>
              <w:t>175</w:t>
            </w:r>
          </w:p>
        </w:tc>
      </w:tr>
      <w:tr w:rsidR="00B02CFE" w14:paraId="273333F9" w14:textId="77777777">
        <w:trPr>
          <w:trHeight w:val="565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00FBAC2C" w14:textId="77777777" w:rsidR="00B02CFE" w:rsidRDefault="00C814CA">
            <w:pPr>
              <w:pStyle w:val="TableParagraph"/>
              <w:spacing w:before="0" w:line="251" w:lineRule="exact"/>
              <w:jc w:val="left"/>
            </w:pPr>
            <w:r>
              <w:t>Fabricación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materias</w:t>
            </w:r>
            <w:r>
              <w:rPr>
                <w:spacing w:val="-5"/>
              </w:rPr>
              <w:t xml:space="preserve"> </w:t>
            </w:r>
            <w:r>
              <w:t>primas,</w:t>
            </w:r>
            <w:r>
              <w:rPr>
                <w:spacing w:val="-6"/>
              </w:rPr>
              <w:t xml:space="preserve"> </w:t>
            </w:r>
            <w:r>
              <w:t>sustancias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insumos</w:t>
            </w:r>
          </w:p>
          <w:p w14:paraId="5208BFAB" w14:textId="77777777" w:rsidR="00B02CFE" w:rsidRDefault="00C814CA">
            <w:pPr>
              <w:pStyle w:val="TableParagraph"/>
              <w:spacing w:before="37"/>
              <w:jc w:val="left"/>
            </w:pPr>
            <w:r>
              <w:t>para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industria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automotriz.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34ADE47D" w14:textId="77777777" w:rsidR="00B02CFE" w:rsidRDefault="00B02CFE">
            <w:pPr>
              <w:pStyle w:val="TableParagraph"/>
              <w:spacing w:before="0"/>
              <w:ind w:left="0"/>
              <w:jc w:val="left"/>
              <w:rPr>
                <w:sz w:val="25"/>
              </w:rPr>
            </w:pPr>
          </w:p>
          <w:p w14:paraId="0E236714" w14:textId="77777777" w:rsidR="00B02CFE" w:rsidRDefault="00C814CA">
            <w:pPr>
              <w:pStyle w:val="TableParagraph"/>
              <w:spacing w:before="1"/>
              <w:ind w:left="814" w:right="806"/>
            </w:pPr>
            <w:r>
              <w:rPr>
                <w:spacing w:val="-5"/>
              </w:rPr>
              <w:t>350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7F3631AB" w14:textId="77777777" w:rsidR="00B02CFE" w:rsidRDefault="00B02CFE">
            <w:pPr>
              <w:pStyle w:val="TableParagraph"/>
              <w:spacing w:before="0"/>
              <w:ind w:left="0"/>
              <w:jc w:val="left"/>
              <w:rPr>
                <w:sz w:val="25"/>
              </w:rPr>
            </w:pPr>
          </w:p>
          <w:p w14:paraId="5D1C714B" w14:textId="77777777" w:rsidR="00B02CFE" w:rsidRDefault="00C814CA">
            <w:pPr>
              <w:pStyle w:val="TableParagraph"/>
              <w:spacing w:before="1"/>
              <w:ind w:left="672" w:right="665"/>
            </w:pPr>
            <w:r>
              <w:rPr>
                <w:spacing w:val="-5"/>
              </w:rPr>
              <w:t>175</w:t>
            </w:r>
          </w:p>
        </w:tc>
      </w:tr>
      <w:tr w:rsidR="00B02CFE" w14:paraId="19E0F848" w14:textId="77777777">
        <w:trPr>
          <w:trHeight w:val="56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725D963F" w14:textId="77777777" w:rsidR="00B02CFE" w:rsidRDefault="00C814CA">
            <w:pPr>
              <w:pStyle w:val="TableParagraph"/>
              <w:spacing w:before="0" w:line="251" w:lineRule="exact"/>
              <w:jc w:val="left"/>
            </w:pPr>
            <w:r>
              <w:t>Fabricación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materias</w:t>
            </w:r>
            <w:r>
              <w:rPr>
                <w:spacing w:val="-5"/>
              </w:rPr>
              <w:t xml:space="preserve"> </w:t>
            </w:r>
            <w:r>
              <w:t>primas</w:t>
            </w:r>
            <w:r>
              <w:rPr>
                <w:spacing w:val="-5"/>
              </w:rPr>
              <w:t xml:space="preserve"> </w:t>
            </w:r>
            <w:r>
              <w:t>sustancias,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insumos</w:t>
            </w:r>
          </w:p>
          <w:p w14:paraId="0B59D0F9" w14:textId="77777777" w:rsidR="00B02CFE" w:rsidRDefault="00C814CA">
            <w:pPr>
              <w:pStyle w:val="TableParagraph"/>
              <w:spacing w:before="40"/>
              <w:jc w:val="left"/>
            </w:pPr>
            <w:r>
              <w:t>para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industria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farmacéutica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0FB28B18" w14:textId="77777777" w:rsidR="00B02CFE" w:rsidRDefault="00B02CFE">
            <w:pPr>
              <w:pStyle w:val="TableParagraph"/>
              <w:spacing w:before="3"/>
              <w:ind w:left="0"/>
              <w:jc w:val="left"/>
              <w:rPr>
                <w:sz w:val="25"/>
              </w:rPr>
            </w:pPr>
          </w:p>
          <w:p w14:paraId="4F8ED8C2" w14:textId="77777777" w:rsidR="00B02CFE" w:rsidRDefault="00C814CA">
            <w:pPr>
              <w:pStyle w:val="TableParagraph"/>
              <w:spacing w:before="0"/>
              <w:ind w:left="814" w:right="806"/>
            </w:pPr>
            <w:r>
              <w:rPr>
                <w:spacing w:val="-5"/>
              </w:rPr>
              <w:t>350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361E576E" w14:textId="77777777" w:rsidR="00B02CFE" w:rsidRDefault="00B02CFE">
            <w:pPr>
              <w:pStyle w:val="TableParagraph"/>
              <w:spacing w:before="3"/>
              <w:ind w:left="0"/>
              <w:jc w:val="left"/>
              <w:rPr>
                <w:sz w:val="25"/>
              </w:rPr>
            </w:pPr>
          </w:p>
          <w:p w14:paraId="450CDF57" w14:textId="77777777" w:rsidR="00B02CFE" w:rsidRDefault="00C814CA">
            <w:pPr>
              <w:pStyle w:val="TableParagraph"/>
              <w:spacing w:before="0"/>
              <w:ind w:left="672" w:right="665"/>
            </w:pPr>
            <w:r>
              <w:rPr>
                <w:spacing w:val="-5"/>
              </w:rPr>
              <w:t>175</w:t>
            </w:r>
          </w:p>
        </w:tc>
      </w:tr>
      <w:tr w:rsidR="00B02CFE" w14:paraId="24130675" w14:textId="77777777">
        <w:trPr>
          <w:trHeight w:val="566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66A1964E" w14:textId="77777777" w:rsidR="00B02CFE" w:rsidRDefault="00C814CA">
            <w:pPr>
              <w:pStyle w:val="TableParagraph"/>
              <w:spacing w:before="0" w:line="252" w:lineRule="exact"/>
              <w:jc w:val="left"/>
            </w:pPr>
            <w:r>
              <w:t>Fabricación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cualquier</w:t>
            </w:r>
            <w:r>
              <w:rPr>
                <w:spacing w:val="-4"/>
              </w:rPr>
              <w:t xml:space="preserve"> </w:t>
            </w:r>
            <w:r>
              <w:t>otro</w:t>
            </w:r>
            <w:r>
              <w:rPr>
                <w:spacing w:val="-4"/>
              </w:rPr>
              <w:t xml:space="preserve"> </w:t>
            </w:r>
            <w:r>
              <w:t>producto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requiera</w:t>
            </w:r>
          </w:p>
          <w:p w14:paraId="6010185C" w14:textId="77777777" w:rsidR="00B02CFE" w:rsidRDefault="00C814CA">
            <w:pPr>
              <w:pStyle w:val="TableParagraph"/>
              <w:spacing w:before="37"/>
              <w:jc w:val="left"/>
            </w:pPr>
            <w:r>
              <w:t>infraestructura</w:t>
            </w:r>
            <w:r>
              <w:rPr>
                <w:spacing w:val="-4"/>
              </w:rPr>
              <w:t xml:space="preserve"> </w:t>
            </w:r>
            <w:r>
              <w:t>superior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500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m²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64835C15" w14:textId="77777777" w:rsidR="00B02CFE" w:rsidRDefault="00B02CFE">
            <w:pPr>
              <w:pStyle w:val="TableParagraph"/>
              <w:spacing w:before="2"/>
              <w:ind w:left="0"/>
              <w:jc w:val="left"/>
              <w:rPr>
                <w:sz w:val="25"/>
              </w:rPr>
            </w:pPr>
          </w:p>
          <w:p w14:paraId="1E708997" w14:textId="77777777" w:rsidR="00B02CFE" w:rsidRDefault="00C814CA">
            <w:pPr>
              <w:pStyle w:val="TableParagraph"/>
              <w:spacing w:before="0"/>
              <w:ind w:left="814" w:right="806"/>
            </w:pPr>
            <w:r>
              <w:rPr>
                <w:spacing w:val="-5"/>
              </w:rPr>
              <w:t>350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5E5B3846" w14:textId="77777777" w:rsidR="00B02CFE" w:rsidRDefault="00B02CFE">
            <w:pPr>
              <w:pStyle w:val="TableParagraph"/>
              <w:spacing w:before="2"/>
              <w:ind w:left="0"/>
              <w:jc w:val="left"/>
              <w:rPr>
                <w:sz w:val="25"/>
              </w:rPr>
            </w:pPr>
          </w:p>
          <w:p w14:paraId="6C8ACE23" w14:textId="77777777" w:rsidR="00B02CFE" w:rsidRDefault="00C814CA">
            <w:pPr>
              <w:pStyle w:val="TableParagraph"/>
              <w:spacing w:before="0"/>
              <w:ind w:left="672" w:right="665"/>
            </w:pPr>
            <w:r>
              <w:rPr>
                <w:spacing w:val="-5"/>
              </w:rPr>
              <w:t>175</w:t>
            </w:r>
          </w:p>
        </w:tc>
      </w:tr>
      <w:tr w:rsidR="00B02CFE" w14:paraId="638931BE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08EB8628" w14:textId="77777777" w:rsidR="00B02CFE" w:rsidRDefault="00C814CA">
            <w:pPr>
              <w:pStyle w:val="TableParagraph"/>
              <w:spacing w:before="3"/>
              <w:jc w:val="left"/>
            </w:pPr>
            <w:r>
              <w:t>Farmacias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"franquicias"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4E86633A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91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149998D7" w14:textId="77777777" w:rsidR="00B02CFE" w:rsidRDefault="00C814CA">
            <w:pPr>
              <w:pStyle w:val="TableParagraph"/>
              <w:spacing w:before="7"/>
              <w:ind w:left="672" w:right="665"/>
            </w:pPr>
            <w:r>
              <w:rPr>
                <w:spacing w:val="-5"/>
              </w:rPr>
              <w:t>64</w:t>
            </w:r>
          </w:p>
        </w:tc>
      </w:tr>
      <w:tr w:rsidR="00B02CFE" w14:paraId="2A7A4F16" w14:textId="77777777">
        <w:trPr>
          <w:trHeight w:val="283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2146245C" w14:textId="77777777" w:rsidR="00B02CFE" w:rsidRDefault="00C814CA">
            <w:pPr>
              <w:pStyle w:val="TableParagraph"/>
              <w:spacing w:before="3"/>
              <w:jc w:val="left"/>
            </w:pPr>
            <w:r>
              <w:t>Farmacias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genéricas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1AEDAB33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45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2ACD8BD6" w14:textId="77777777" w:rsidR="00B02CFE" w:rsidRDefault="00C814CA">
            <w:pPr>
              <w:pStyle w:val="TableParagraph"/>
              <w:spacing w:before="7"/>
              <w:ind w:left="672" w:right="665"/>
            </w:pPr>
            <w:r>
              <w:rPr>
                <w:spacing w:val="-5"/>
              </w:rPr>
              <w:t>21</w:t>
            </w:r>
          </w:p>
        </w:tc>
      </w:tr>
      <w:tr w:rsidR="00B02CFE" w14:paraId="23B284EC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3138B744" w14:textId="77777777" w:rsidR="00B02CFE" w:rsidRDefault="00C814CA">
            <w:pPr>
              <w:pStyle w:val="TableParagraph"/>
              <w:spacing w:before="4"/>
              <w:jc w:val="left"/>
            </w:pPr>
            <w:r>
              <w:t>Farmacias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patente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general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67DB6EFD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80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683DBE18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40</w:t>
            </w:r>
          </w:p>
        </w:tc>
      </w:tr>
      <w:tr w:rsidR="00B02CFE" w14:paraId="1A951468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12A22249" w14:textId="77777777" w:rsidR="00B02CFE" w:rsidRDefault="00C814CA">
            <w:pPr>
              <w:pStyle w:val="TableParagraph"/>
              <w:spacing w:before="1"/>
              <w:jc w:val="left"/>
            </w:pPr>
            <w:r>
              <w:rPr>
                <w:spacing w:val="-2"/>
              </w:rPr>
              <w:t>Ferretería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710A081C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45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28E5FFDA" w14:textId="77777777" w:rsidR="00B02CFE" w:rsidRDefault="00C814CA">
            <w:pPr>
              <w:pStyle w:val="TableParagraph"/>
              <w:spacing w:before="6"/>
              <w:ind w:left="672" w:right="664"/>
            </w:pPr>
            <w:r>
              <w:rPr>
                <w:spacing w:val="-5"/>
              </w:rPr>
              <w:t>20</w:t>
            </w:r>
          </w:p>
        </w:tc>
      </w:tr>
      <w:tr w:rsidR="00B02CFE" w14:paraId="6C39325E" w14:textId="77777777">
        <w:trPr>
          <w:trHeight w:val="283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643C94D3" w14:textId="77777777" w:rsidR="00B02CFE" w:rsidRDefault="00C814CA">
            <w:pPr>
              <w:pStyle w:val="TableParagraph"/>
              <w:spacing w:before="2"/>
              <w:jc w:val="left"/>
            </w:pPr>
            <w:r>
              <w:rPr>
                <w:spacing w:val="-2"/>
              </w:rPr>
              <w:t>Florería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03264197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6DAEF6A6" w14:textId="77777777" w:rsidR="00B02CFE" w:rsidRDefault="00C814CA">
            <w:pPr>
              <w:pStyle w:val="TableParagraph"/>
              <w:spacing w:before="7"/>
              <w:ind w:left="8"/>
            </w:pPr>
            <w:r>
              <w:t>7</w:t>
            </w:r>
          </w:p>
        </w:tc>
      </w:tr>
      <w:tr w:rsidR="00B02CFE" w14:paraId="7578F357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694E3EDA" w14:textId="77777777" w:rsidR="00B02CFE" w:rsidRDefault="00C814CA">
            <w:pPr>
              <w:pStyle w:val="TableParagraph"/>
              <w:spacing w:before="3"/>
              <w:jc w:val="left"/>
            </w:pPr>
            <w:r>
              <w:t>Fotocopiadoras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equipos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impresión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79CE1107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71701F98" w14:textId="77777777" w:rsidR="00B02CFE" w:rsidRDefault="00C814CA">
            <w:pPr>
              <w:pStyle w:val="TableParagraph"/>
              <w:spacing w:before="7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56E6E150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3C1C4AD0" w14:textId="77777777" w:rsidR="00B02CFE" w:rsidRDefault="00C814CA">
            <w:pPr>
              <w:pStyle w:val="TableParagraph"/>
              <w:spacing w:before="3"/>
              <w:jc w:val="left"/>
            </w:pPr>
            <w:r>
              <w:t>Fotografía,</w:t>
            </w:r>
            <w:r>
              <w:rPr>
                <w:spacing w:val="-7"/>
              </w:rPr>
              <w:t xml:space="preserve"> </w:t>
            </w:r>
            <w:r>
              <w:t>revelador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accesorios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246EF14B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4F2B9B05" w14:textId="77777777" w:rsidR="00B02CFE" w:rsidRDefault="00C814CA">
            <w:pPr>
              <w:pStyle w:val="TableParagraph"/>
              <w:spacing w:before="7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19E44591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725E9360" w14:textId="77777777" w:rsidR="00B02CFE" w:rsidRDefault="00C814CA">
            <w:pPr>
              <w:pStyle w:val="TableParagraph"/>
              <w:spacing w:before="3"/>
              <w:jc w:val="left"/>
            </w:pPr>
            <w:r>
              <w:t>Fumigación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plagas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3148B77F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4DB45316" w14:textId="77777777" w:rsidR="00B02CFE" w:rsidRDefault="00C814CA">
            <w:pPr>
              <w:pStyle w:val="TableParagraph"/>
              <w:spacing w:before="7"/>
              <w:ind w:left="8"/>
            </w:pPr>
            <w:r>
              <w:t>7</w:t>
            </w:r>
          </w:p>
        </w:tc>
      </w:tr>
      <w:tr w:rsidR="00B02CFE" w14:paraId="18CF20CD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654D8598" w14:textId="77777777" w:rsidR="00B02CFE" w:rsidRDefault="00C814CA">
            <w:pPr>
              <w:pStyle w:val="TableParagraph"/>
              <w:spacing w:before="3"/>
              <w:jc w:val="left"/>
            </w:pPr>
            <w:r>
              <w:t>Gases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industriales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6A0B01B7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100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434DC018" w14:textId="77777777" w:rsidR="00B02CFE" w:rsidRDefault="00C814CA">
            <w:pPr>
              <w:pStyle w:val="TableParagraph"/>
              <w:spacing w:before="7"/>
              <w:ind w:left="672" w:right="665"/>
            </w:pPr>
            <w:r>
              <w:rPr>
                <w:spacing w:val="-5"/>
              </w:rPr>
              <w:t>50</w:t>
            </w:r>
          </w:p>
        </w:tc>
      </w:tr>
      <w:tr w:rsidR="00B02CFE" w14:paraId="1D4CBBFF" w14:textId="77777777">
        <w:trPr>
          <w:trHeight w:val="283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5D2A2845" w14:textId="77777777" w:rsidR="00B02CFE" w:rsidRDefault="00C814CA">
            <w:pPr>
              <w:pStyle w:val="TableParagraph"/>
              <w:spacing w:before="3"/>
              <w:jc w:val="left"/>
            </w:pPr>
            <w:r>
              <w:rPr>
                <w:spacing w:val="-2"/>
              </w:rPr>
              <w:t>Gimnasios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3557CA11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30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03EFB057" w14:textId="77777777" w:rsidR="00B02CFE" w:rsidRDefault="00C814CA">
            <w:pPr>
              <w:pStyle w:val="TableParagraph"/>
              <w:spacing w:before="7"/>
              <w:ind w:left="672" w:right="665"/>
            </w:pPr>
            <w:r>
              <w:rPr>
                <w:spacing w:val="-5"/>
              </w:rPr>
              <w:t>15</w:t>
            </w:r>
          </w:p>
        </w:tc>
      </w:tr>
      <w:tr w:rsidR="00B02CFE" w14:paraId="31B87A46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23D4D691" w14:textId="77777777" w:rsidR="00B02CFE" w:rsidRDefault="00C814CA">
            <w:pPr>
              <w:pStyle w:val="TableParagraph"/>
              <w:spacing w:before="1"/>
              <w:jc w:val="left"/>
            </w:pPr>
            <w:r>
              <w:t>Herrería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balconería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3738439B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04865D5D" w14:textId="77777777" w:rsidR="00B02CFE" w:rsidRDefault="00C814CA">
            <w:pPr>
              <w:pStyle w:val="TableParagraph"/>
              <w:spacing w:before="6"/>
              <w:ind w:left="8"/>
            </w:pPr>
            <w:r>
              <w:t>7</w:t>
            </w:r>
          </w:p>
        </w:tc>
      </w:tr>
      <w:tr w:rsidR="00B02CFE" w14:paraId="34D0F866" w14:textId="77777777">
        <w:trPr>
          <w:trHeight w:val="283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0D379FD5" w14:textId="77777777" w:rsidR="00B02CFE" w:rsidRDefault="00C814CA">
            <w:pPr>
              <w:pStyle w:val="TableParagraph"/>
              <w:spacing w:before="1"/>
              <w:jc w:val="left"/>
            </w:pPr>
            <w:r>
              <w:rPr>
                <w:spacing w:val="-2"/>
              </w:rPr>
              <w:t>Hospitales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29FB5E09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250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2B5346D4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125</w:t>
            </w:r>
          </w:p>
        </w:tc>
      </w:tr>
      <w:tr w:rsidR="00B02CFE" w14:paraId="5A863EC1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4FD64289" w14:textId="77777777" w:rsidR="00B02CFE" w:rsidRDefault="00C814CA">
            <w:pPr>
              <w:pStyle w:val="TableParagraph"/>
              <w:spacing w:before="3"/>
              <w:jc w:val="left"/>
            </w:pPr>
            <w:r>
              <w:t>Hotel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estrellas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69C367AB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60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086D0C87" w14:textId="77777777" w:rsidR="00B02CFE" w:rsidRDefault="00C814CA">
            <w:pPr>
              <w:pStyle w:val="TableParagraph"/>
              <w:spacing w:before="7"/>
              <w:ind w:left="672" w:right="664"/>
            </w:pPr>
            <w:r>
              <w:rPr>
                <w:spacing w:val="-5"/>
              </w:rPr>
              <w:t>25</w:t>
            </w:r>
          </w:p>
        </w:tc>
      </w:tr>
      <w:tr w:rsidR="00B02CFE" w14:paraId="0A6E935A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6B22564A" w14:textId="77777777" w:rsidR="00B02CFE" w:rsidRDefault="00C814CA">
            <w:pPr>
              <w:pStyle w:val="TableParagraph"/>
              <w:spacing w:before="3"/>
              <w:jc w:val="left"/>
            </w:pPr>
            <w:r>
              <w:t>Hotel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estrellas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1F554F78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80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26D6685E" w14:textId="77777777" w:rsidR="00B02CFE" w:rsidRDefault="00C814CA">
            <w:pPr>
              <w:pStyle w:val="TableParagraph"/>
              <w:spacing w:before="7"/>
              <w:ind w:left="672" w:right="665"/>
            </w:pPr>
            <w:r>
              <w:rPr>
                <w:spacing w:val="-5"/>
              </w:rPr>
              <w:t>35</w:t>
            </w:r>
          </w:p>
        </w:tc>
      </w:tr>
      <w:tr w:rsidR="00B02CFE" w14:paraId="3DA3EBCF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4F1795D2" w14:textId="77777777" w:rsidR="00B02CFE" w:rsidRDefault="00C814CA">
            <w:pPr>
              <w:pStyle w:val="TableParagraph"/>
              <w:spacing w:before="3"/>
              <w:jc w:val="left"/>
            </w:pPr>
            <w:r>
              <w:t>Hotel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estrellas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56DB86FC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100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3ED64864" w14:textId="77777777" w:rsidR="00B02CFE" w:rsidRDefault="00C814CA">
            <w:pPr>
              <w:pStyle w:val="TableParagraph"/>
              <w:spacing w:before="7"/>
              <w:ind w:left="672" w:right="665"/>
            </w:pPr>
            <w:r>
              <w:rPr>
                <w:spacing w:val="-5"/>
              </w:rPr>
              <w:t>45</w:t>
            </w:r>
          </w:p>
        </w:tc>
      </w:tr>
      <w:tr w:rsidR="00B02CFE" w14:paraId="796BFF65" w14:textId="77777777">
        <w:trPr>
          <w:trHeight w:val="285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549A48FA" w14:textId="77777777" w:rsidR="00B02CFE" w:rsidRDefault="00C814CA">
            <w:pPr>
              <w:pStyle w:val="TableParagraph"/>
              <w:spacing w:before="3"/>
              <w:jc w:val="left"/>
            </w:pPr>
            <w:r>
              <w:t>Hotel</w:t>
            </w:r>
            <w:r>
              <w:rPr>
                <w:spacing w:val="-5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estrellas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3DEE846C" w14:textId="77777777" w:rsidR="00B02CFE" w:rsidRDefault="00C814CA">
            <w:pPr>
              <w:pStyle w:val="TableParagraph"/>
              <w:spacing w:before="8"/>
              <w:ind w:left="814" w:right="806"/>
            </w:pPr>
            <w:r>
              <w:rPr>
                <w:spacing w:val="-5"/>
              </w:rPr>
              <w:t>150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025B08C4" w14:textId="77777777" w:rsidR="00B02CFE" w:rsidRDefault="00C814CA">
            <w:pPr>
              <w:pStyle w:val="TableParagraph"/>
              <w:spacing w:before="8"/>
              <w:ind w:left="672" w:right="665"/>
            </w:pPr>
            <w:r>
              <w:rPr>
                <w:spacing w:val="-5"/>
              </w:rPr>
              <w:t>55</w:t>
            </w:r>
          </w:p>
        </w:tc>
      </w:tr>
      <w:tr w:rsidR="00B02CFE" w14:paraId="101DF596" w14:textId="77777777">
        <w:trPr>
          <w:trHeight w:val="283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3F31CEBD" w14:textId="77777777" w:rsidR="00B02CFE" w:rsidRDefault="00C814CA">
            <w:pPr>
              <w:pStyle w:val="TableParagraph"/>
              <w:spacing w:before="3"/>
              <w:jc w:val="left"/>
            </w:pPr>
            <w:r>
              <w:t>Hotel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estrellas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74D4FB9A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300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29C54612" w14:textId="77777777" w:rsidR="00B02CFE" w:rsidRDefault="00C814CA">
            <w:pPr>
              <w:pStyle w:val="TableParagraph"/>
              <w:spacing w:before="7"/>
              <w:ind w:left="672" w:right="665"/>
            </w:pPr>
            <w:r>
              <w:rPr>
                <w:spacing w:val="-5"/>
              </w:rPr>
              <w:t>100</w:t>
            </w:r>
          </w:p>
        </w:tc>
      </w:tr>
      <w:tr w:rsidR="00B02CFE" w14:paraId="44F4E746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6863352F" w14:textId="77777777" w:rsidR="00B02CFE" w:rsidRDefault="00C814CA">
            <w:pPr>
              <w:pStyle w:val="TableParagraph"/>
              <w:spacing w:before="4"/>
              <w:jc w:val="left"/>
            </w:pPr>
            <w:r>
              <w:t>Hotel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económico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40FC4708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60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293DDA85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30</w:t>
            </w:r>
          </w:p>
        </w:tc>
      </w:tr>
      <w:tr w:rsidR="00B02CFE" w14:paraId="0FA6B760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025942CC" w14:textId="77777777" w:rsidR="00B02CFE" w:rsidRDefault="00C814CA">
            <w:pPr>
              <w:pStyle w:val="TableParagraph"/>
              <w:spacing w:before="1"/>
              <w:jc w:val="left"/>
            </w:pPr>
            <w:r>
              <w:t>Imprentas,</w:t>
            </w:r>
            <w:r>
              <w:rPr>
                <w:spacing w:val="-5"/>
              </w:rPr>
              <w:t xml:space="preserve"> </w:t>
            </w:r>
            <w:r>
              <w:t>encuadernaciones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servicios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gráficos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356441D5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25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623E6B49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15</w:t>
            </w:r>
          </w:p>
        </w:tc>
      </w:tr>
      <w:tr w:rsidR="00B02CFE" w14:paraId="4685E8CF" w14:textId="77777777">
        <w:trPr>
          <w:trHeight w:val="283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09D587EA" w14:textId="77777777" w:rsidR="00B02CFE" w:rsidRDefault="00C814CA">
            <w:pPr>
              <w:pStyle w:val="TableParagraph"/>
              <w:spacing w:before="1"/>
              <w:jc w:val="left"/>
            </w:pPr>
            <w:r>
              <w:t>Inmobiliario</w:t>
            </w:r>
            <w:r>
              <w:rPr>
                <w:spacing w:val="-4"/>
              </w:rPr>
              <w:t xml:space="preserve"> </w:t>
            </w:r>
            <w:r>
              <w:t>y/o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bienes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raíces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5FCBCBA9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28510051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3598C37B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1A412EAF" w14:textId="77777777" w:rsidR="00B02CFE" w:rsidRDefault="00C814CA">
            <w:pPr>
              <w:pStyle w:val="TableParagraph"/>
              <w:spacing w:before="3"/>
              <w:jc w:val="left"/>
            </w:pPr>
            <w:r>
              <w:t>Instalaciones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gas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51A8AF1D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12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4F52C693" w14:textId="77777777" w:rsidR="00B02CFE" w:rsidRDefault="00C814CA">
            <w:pPr>
              <w:pStyle w:val="TableParagraph"/>
              <w:spacing w:before="7"/>
              <w:ind w:left="8"/>
            </w:pPr>
            <w:r>
              <w:t>5</w:t>
            </w:r>
          </w:p>
        </w:tc>
      </w:tr>
      <w:tr w:rsidR="00B02CFE" w14:paraId="23935D76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40900380" w14:textId="77777777" w:rsidR="00B02CFE" w:rsidRDefault="00C814CA">
            <w:pPr>
              <w:pStyle w:val="TableParagraph"/>
              <w:spacing w:before="2"/>
              <w:jc w:val="left"/>
            </w:pPr>
            <w:r>
              <w:t>Instalaciones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deportivas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6FE319B8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25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765E87F9" w14:textId="77777777" w:rsidR="00B02CFE" w:rsidRDefault="00C814CA">
            <w:pPr>
              <w:pStyle w:val="TableParagraph"/>
              <w:spacing w:before="7"/>
              <w:ind w:left="672" w:right="665"/>
            </w:pPr>
            <w:r>
              <w:rPr>
                <w:spacing w:val="-5"/>
              </w:rPr>
              <w:t>11</w:t>
            </w:r>
          </w:p>
        </w:tc>
      </w:tr>
      <w:tr w:rsidR="00B02CFE" w14:paraId="3983A3BB" w14:textId="77777777">
        <w:trPr>
          <w:trHeight w:val="296"/>
        </w:trPr>
        <w:tc>
          <w:tcPr>
            <w:tcW w:w="5098" w:type="dxa"/>
            <w:tcBorders>
              <w:top w:val="double" w:sz="4" w:space="0" w:color="000000"/>
            </w:tcBorders>
          </w:tcPr>
          <w:p w14:paraId="67753109" w14:textId="77777777" w:rsidR="00B02CFE" w:rsidRDefault="00C814CA">
            <w:pPr>
              <w:pStyle w:val="TableParagraph"/>
              <w:spacing w:before="3"/>
              <w:jc w:val="left"/>
            </w:pPr>
            <w:r>
              <w:t>Instalaciones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eléctricas</w:t>
            </w:r>
          </w:p>
        </w:tc>
        <w:tc>
          <w:tcPr>
            <w:tcW w:w="1985" w:type="dxa"/>
            <w:tcBorders>
              <w:top w:val="double" w:sz="4" w:space="0" w:color="000000"/>
            </w:tcBorders>
          </w:tcPr>
          <w:p w14:paraId="15E716D1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12</w:t>
            </w:r>
          </w:p>
        </w:tc>
        <w:tc>
          <w:tcPr>
            <w:tcW w:w="1702" w:type="dxa"/>
            <w:tcBorders>
              <w:top w:val="double" w:sz="4" w:space="0" w:color="000000"/>
            </w:tcBorders>
          </w:tcPr>
          <w:p w14:paraId="5D62FCA8" w14:textId="77777777" w:rsidR="00B02CFE" w:rsidRDefault="00C814CA">
            <w:pPr>
              <w:pStyle w:val="TableParagraph"/>
              <w:spacing w:before="7"/>
              <w:ind w:left="8"/>
            </w:pPr>
            <w:r>
              <w:t>5</w:t>
            </w:r>
          </w:p>
        </w:tc>
      </w:tr>
    </w:tbl>
    <w:p w14:paraId="7CD5925C" w14:textId="0F1B5155" w:rsidR="00B02CFE" w:rsidRDefault="00EF690A">
      <w:pPr>
        <w:pStyle w:val="Textoindependiente"/>
        <w:spacing w:before="6"/>
        <w:rPr>
          <w:sz w:val="7"/>
        </w:rPr>
      </w:pPr>
      <w:r>
        <w:t xml:space="preserve"> 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985"/>
        <w:gridCol w:w="1702"/>
      </w:tblGrid>
      <w:tr w:rsidR="00B02CFE" w14:paraId="4E5FDCAA" w14:textId="77777777">
        <w:trPr>
          <w:trHeight w:val="286"/>
        </w:trPr>
        <w:tc>
          <w:tcPr>
            <w:tcW w:w="5098" w:type="dxa"/>
            <w:tcBorders>
              <w:bottom w:val="double" w:sz="4" w:space="0" w:color="000000"/>
            </w:tcBorders>
          </w:tcPr>
          <w:p w14:paraId="285CCF94" w14:textId="77777777" w:rsidR="00B02CFE" w:rsidRDefault="00C814CA">
            <w:pPr>
              <w:pStyle w:val="TableParagraph"/>
              <w:spacing w:before="6"/>
              <w:jc w:val="left"/>
            </w:pPr>
            <w:r>
              <w:t>Instalaciones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industriales</w:t>
            </w:r>
          </w:p>
        </w:tc>
        <w:tc>
          <w:tcPr>
            <w:tcW w:w="1985" w:type="dxa"/>
            <w:tcBorders>
              <w:bottom w:val="double" w:sz="4" w:space="0" w:color="000000"/>
            </w:tcBorders>
          </w:tcPr>
          <w:p w14:paraId="0B9439DC" w14:textId="77777777" w:rsidR="00B02CFE" w:rsidRDefault="00C814CA">
            <w:pPr>
              <w:pStyle w:val="TableParagraph"/>
              <w:spacing w:before="11"/>
              <w:ind w:left="814" w:right="806"/>
            </w:pPr>
            <w:r>
              <w:rPr>
                <w:spacing w:val="-5"/>
              </w:rPr>
              <w:t>120</w:t>
            </w:r>
          </w:p>
        </w:tc>
        <w:tc>
          <w:tcPr>
            <w:tcW w:w="1702" w:type="dxa"/>
            <w:tcBorders>
              <w:bottom w:val="double" w:sz="4" w:space="0" w:color="000000"/>
            </w:tcBorders>
          </w:tcPr>
          <w:p w14:paraId="507C5F46" w14:textId="77777777" w:rsidR="00B02CFE" w:rsidRDefault="00C814CA">
            <w:pPr>
              <w:pStyle w:val="TableParagraph"/>
              <w:spacing w:before="11"/>
              <w:ind w:left="672" w:right="665"/>
            </w:pPr>
            <w:r>
              <w:rPr>
                <w:spacing w:val="-5"/>
              </w:rPr>
              <w:t>60</w:t>
            </w:r>
          </w:p>
        </w:tc>
      </w:tr>
      <w:tr w:rsidR="00B02CFE" w14:paraId="64A22FD6" w14:textId="77777777">
        <w:trPr>
          <w:trHeight w:val="285"/>
        </w:trPr>
        <w:tc>
          <w:tcPr>
            <w:tcW w:w="5098" w:type="dxa"/>
            <w:tcBorders>
              <w:top w:val="double" w:sz="4" w:space="0" w:color="000000"/>
              <w:bottom w:val="single" w:sz="8" w:space="0" w:color="000000"/>
            </w:tcBorders>
          </w:tcPr>
          <w:p w14:paraId="4EA15699" w14:textId="77777777" w:rsidR="00B02CFE" w:rsidRDefault="00C814CA">
            <w:pPr>
              <w:pStyle w:val="TableParagraph"/>
              <w:spacing w:before="1"/>
              <w:jc w:val="left"/>
            </w:pPr>
            <w:r>
              <w:rPr>
                <w:spacing w:val="-2"/>
              </w:rPr>
              <w:t>Jarcería</w:t>
            </w:r>
          </w:p>
        </w:tc>
        <w:tc>
          <w:tcPr>
            <w:tcW w:w="1985" w:type="dxa"/>
            <w:tcBorders>
              <w:top w:val="double" w:sz="4" w:space="0" w:color="000000"/>
              <w:bottom w:val="single" w:sz="8" w:space="0" w:color="000000"/>
            </w:tcBorders>
          </w:tcPr>
          <w:p w14:paraId="1E841A8E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20</w:t>
            </w:r>
          </w:p>
        </w:tc>
        <w:tc>
          <w:tcPr>
            <w:tcW w:w="1702" w:type="dxa"/>
            <w:tcBorders>
              <w:top w:val="double" w:sz="4" w:space="0" w:color="000000"/>
              <w:bottom w:val="single" w:sz="8" w:space="0" w:color="000000"/>
            </w:tcBorders>
          </w:tcPr>
          <w:p w14:paraId="4CFB6D70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6116FB59" w14:textId="77777777">
        <w:trPr>
          <w:trHeight w:val="292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3D120FE4" w14:textId="77777777" w:rsidR="00B02CFE" w:rsidRDefault="00C814CA">
            <w:pPr>
              <w:pStyle w:val="TableParagraph"/>
              <w:spacing w:before="8"/>
              <w:jc w:val="left"/>
            </w:pPr>
            <w:r>
              <w:t>Jardín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fiestas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78F86DEC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45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6D9DFD9A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22</w:t>
            </w:r>
          </w:p>
        </w:tc>
      </w:tr>
      <w:tr w:rsidR="00B02CFE" w14:paraId="4FEB6411" w14:textId="77777777">
        <w:trPr>
          <w:trHeight w:val="285"/>
        </w:trPr>
        <w:tc>
          <w:tcPr>
            <w:tcW w:w="5098" w:type="dxa"/>
            <w:tcBorders>
              <w:top w:val="single" w:sz="8" w:space="0" w:color="000000"/>
              <w:bottom w:val="double" w:sz="4" w:space="0" w:color="000000"/>
            </w:tcBorders>
          </w:tcPr>
          <w:p w14:paraId="49B56FA8" w14:textId="77777777" w:rsidR="00B02CFE" w:rsidRDefault="00C814CA">
            <w:pPr>
              <w:pStyle w:val="TableParagraph"/>
              <w:spacing w:before="5"/>
              <w:jc w:val="left"/>
            </w:pPr>
            <w:r>
              <w:rPr>
                <w:spacing w:val="-2"/>
              </w:rPr>
              <w:t>Joyerías</w:t>
            </w:r>
          </w:p>
        </w:tc>
        <w:tc>
          <w:tcPr>
            <w:tcW w:w="1985" w:type="dxa"/>
            <w:tcBorders>
              <w:top w:val="single" w:sz="8" w:space="0" w:color="000000"/>
              <w:bottom w:val="double" w:sz="4" w:space="0" w:color="000000"/>
            </w:tcBorders>
          </w:tcPr>
          <w:p w14:paraId="50895034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40</w:t>
            </w:r>
          </w:p>
        </w:tc>
        <w:tc>
          <w:tcPr>
            <w:tcW w:w="1702" w:type="dxa"/>
            <w:tcBorders>
              <w:top w:val="single" w:sz="8" w:space="0" w:color="000000"/>
              <w:bottom w:val="double" w:sz="4" w:space="0" w:color="000000"/>
            </w:tcBorders>
          </w:tcPr>
          <w:p w14:paraId="3ED6C25E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20</w:t>
            </w:r>
          </w:p>
        </w:tc>
      </w:tr>
      <w:tr w:rsidR="00B02CFE" w14:paraId="01A82B1A" w14:textId="77777777">
        <w:trPr>
          <w:trHeight w:val="281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146ACACD" w14:textId="77777777" w:rsidR="00B02CFE" w:rsidRDefault="00C814CA">
            <w:pPr>
              <w:pStyle w:val="TableParagraph"/>
              <w:spacing w:before="1"/>
              <w:jc w:val="left"/>
            </w:pPr>
            <w:r>
              <w:t>Juegos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video</w:t>
            </w:r>
            <w:r>
              <w:rPr>
                <w:spacing w:val="-2"/>
              </w:rPr>
              <w:t xml:space="preserve"> electrónicos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5FF2E028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20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038E3587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4B8936C5" w14:textId="77777777">
        <w:trPr>
          <w:trHeight w:val="281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2B8A3A9F" w14:textId="77777777" w:rsidR="00B02CFE" w:rsidRDefault="00C814CA">
            <w:pPr>
              <w:pStyle w:val="TableParagraph"/>
              <w:spacing w:before="1"/>
              <w:jc w:val="left"/>
            </w:pPr>
            <w:r>
              <w:t>Juegos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infantiles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70F7A5C0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20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679EA0BC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56FF4A30" w14:textId="77777777">
        <w:trPr>
          <w:trHeight w:val="285"/>
        </w:trPr>
        <w:tc>
          <w:tcPr>
            <w:tcW w:w="5098" w:type="dxa"/>
            <w:tcBorders>
              <w:top w:val="double" w:sz="4" w:space="0" w:color="000000"/>
              <w:bottom w:val="single" w:sz="8" w:space="0" w:color="000000"/>
            </w:tcBorders>
          </w:tcPr>
          <w:p w14:paraId="6A0701AD" w14:textId="77777777" w:rsidR="00B02CFE" w:rsidRDefault="00C814CA">
            <w:pPr>
              <w:pStyle w:val="TableParagraph"/>
              <w:spacing w:before="1"/>
              <w:jc w:val="left"/>
            </w:pPr>
            <w:r>
              <w:rPr>
                <w:spacing w:val="-2"/>
              </w:rPr>
              <w:t>Juguerías</w:t>
            </w:r>
          </w:p>
        </w:tc>
        <w:tc>
          <w:tcPr>
            <w:tcW w:w="1985" w:type="dxa"/>
            <w:tcBorders>
              <w:top w:val="double" w:sz="4" w:space="0" w:color="000000"/>
              <w:bottom w:val="single" w:sz="8" w:space="0" w:color="000000"/>
            </w:tcBorders>
          </w:tcPr>
          <w:p w14:paraId="29D82915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single" w:sz="8" w:space="0" w:color="000000"/>
            </w:tcBorders>
          </w:tcPr>
          <w:p w14:paraId="64ACDF4C" w14:textId="77777777" w:rsidR="00B02CFE" w:rsidRDefault="00C814CA">
            <w:pPr>
              <w:pStyle w:val="TableParagraph"/>
              <w:spacing w:before="6"/>
              <w:ind w:left="8"/>
            </w:pPr>
            <w:r>
              <w:t>7</w:t>
            </w:r>
          </w:p>
        </w:tc>
      </w:tr>
      <w:tr w:rsidR="00B02CFE" w14:paraId="47338FB4" w14:textId="77777777">
        <w:trPr>
          <w:trHeight w:val="292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1ACDFCA4" w14:textId="77777777" w:rsidR="00B02CFE" w:rsidRDefault="00C814CA">
            <w:pPr>
              <w:pStyle w:val="TableParagraph"/>
              <w:spacing w:before="8"/>
              <w:jc w:val="left"/>
            </w:pPr>
            <w:r>
              <w:t>Laboratorio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diagnóstico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clínico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6B61D3F3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80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230D1035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35</w:t>
            </w:r>
          </w:p>
        </w:tc>
      </w:tr>
      <w:tr w:rsidR="00B02CFE" w14:paraId="445CB534" w14:textId="77777777">
        <w:trPr>
          <w:trHeight w:val="285"/>
        </w:trPr>
        <w:tc>
          <w:tcPr>
            <w:tcW w:w="5098" w:type="dxa"/>
            <w:tcBorders>
              <w:top w:val="single" w:sz="8" w:space="0" w:color="000000"/>
              <w:bottom w:val="double" w:sz="4" w:space="0" w:color="000000"/>
            </w:tcBorders>
          </w:tcPr>
          <w:p w14:paraId="201CCD0D" w14:textId="77777777" w:rsidR="00B02CFE" w:rsidRDefault="00C814CA">
            <w:pPr>
              <w:pStyle w:val="TableParagraph"/>
              <w:spacing w:before="5"/>
              <w:jc w:val="left"/>
            </w:pPr>
            <w:r>
              <w:t>Laboratorio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diagnóstico</w:t>
            </w:r>
            <w:r>
              <w:rPr>
                <w:spacing w:val="-5"/>
              </w:rPr>
              <w:t xml:space="preserve"> </w:t>
            </w:r>
            <w:r>
              <w:t>clínico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"franquicia"</w:t>
            </w:r>
          </w:p>
        </w:tc>
        <w:tc>
          <w:tcPr>
            <w:tcW w:w="1985" w:type="dxa"/>
            <w:tcBorders>
              <w:top w:val="single" w:sz="8" w:space="0" w:color="000000"/>
              <w:bottom w:val="double" w:sz="4" w:space="0" w:color="000000"/>
            </w:tcBorders>
          </w:tcPr>
          <w:p w14:paraId="0BF32B57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160</w:t>
            </w:r>
          </w:p>
        </w:tc>
        <w:tc>
          <w:tcPr>
            <w:tcW w:w="1702" w:type="dxa"/>
            <w:tcBorders>
              <w:top w:val="single" w:sz="8" w:space="0" w:color="000000"/>
              <w:bottom w:val="double" w:sz="4" w:space="0" w:color="000000"/>
            </w:tcBorders>
          </w:tcPr>
          <w:p w14:paraId="0AD26441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70</w:t>
            </w:r>
          </w:p>
        </w:tc>
      </w:tr>
      <w:tr w:rsidR="00B02CFE" w14:paraId="1629A77D" w14:textId="77777777">
        <w:trPr>
          <w:trHeight w:val="569"/>
        </w:trPr>
        <w:tc>
          <w:tcPr>
            <w:tcW w:w="5098" w:type="dxa"/>
            <w:tcBorders>
              <w:top w:val="double" w:sz="4" w:space="0" w:color="000000"/>
              <w:bottom w:val="single" w:sz="8" w:space="0" w:color="000000"/>
            </w:tcBorders>
          </w:tcPr>
          <w:p w14:paraId="33A07072" w14:textId="77777777" w:rsidR="00B02CFE" w:rsidRDefault="00C814CA">
            <w:pPr>
              <w:pStyle w:val="TableParagraph"/>
              <w:spacing w:before="0" w:line="250" w:lineRule="exact"/>
              <w:jc w:val="left"/>
            </w:pPr>
            <w:r>
              <w:t>Laboratorio</w:t>
            </w:r>
            <w:r>
              <w:rPr>
                <w:spacing w:val="-8"/>
              </w:rPr>
              <w:t xml:space="preserve"> </w:t>
            </w:r>
            <w:r>
              <w:t>industrial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diagnóstico</w:t>
            </w:r>
            <w:r>
              <w:rPr>
                <w:spacing w:val="-5"/>
              </w:rPr>
              <w:t xml:space="preserve"> </w:t>
            </w:r>
            <w:r>
              <w:t>químico,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de</w:t>
            </w:r>
          </w:p>
          <w:p w14:paraId="2D06961D" w14:textId="77777777" w:rsidR="00B02CFE" w:rsidRDefault="00C814CA">
            <w:pPr>
              <w:pStyle w:val="TableParagraph"/>
              <w:spacing w:before="37"/>
              <w:jc w:val="left"/>
            </w:pPr>
            <w:r>
              <w:t>materiales</w:t>
            </w:r>
            <w:r>
              <w:rPr>
                <w:spacing w:val="-6"/>
              </w:rPr>
              <w:t xml:space="preserve"> </w:t>
            </w:r>
            <w:r>
              <w:t>diversos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estudios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ambientales</w:t>
            </w:r>
          </w:p>
        </w:tc>
        <w:tc>
          <w:tcPr>
            <w:tcW w:w="1985" w:type="dxa"/>
            <w:tcBorders>
              <w:top w:val="double" w:sz="4" w:space="0" w:color="000000"/>
              <w:bottom w:val="single" w:sz="8" w:space="0" w:color="000000"/>
            </w:tcBorders>
          </w:tcPr>
          <w:p w14:paraId="70B9A20F" w14:textId="77777777" w:rsidR="00B02CFE" w:rsidRDefault="00B02CFE">
            <w:pPr>
              <w:pStyle w:val="TableParagraph"/>
              <w:spacing w:before="11"/>
              <w:ind w:left="0"/>
              <w:jc w:val="left"/>
              <w:rPr>
                <w:sz w:val="24"/>
              </w:rPr>
            </w:pPr>
          </w:p>
          <w:p w14:paraId="1C8B1D40" w14:textId="77777777" w:rsidR="00B02CFE" w:rsidRDefault="00C814CA">
            <w:pPr>
              <w:pStyle w:val="TableParagraph"/>
              <w:spacing w:before="0"/>
              <w:ind w:left="814" w:right="806"/>
            </w:pPr>
            <w:r>
              <w:rPr>
                <w:spacing w:val="-5"/>
              </w:rPr>
              <w:t>160</w:t>
            </w:r>
          </w:p>
        </w:tc>
        <w:tc>
          <w:tcPr>
            <w:tcW w:w="1702" w:type="dxa"/>
            <w:tcBorders>
              <w:top w:val="double" w:sz="4" w:space="0" w:color="000000"/>
              <w:bottom w:val="single" w:sz="8" w:space="0" w:color="000000"/>
            </w:tcBorders>
          </w:tcPr>
          <w:p w14:paraId="1FEDE736" w14:textId="77777777" w:rsidR="00B02CFE" w:rsidRDefault="00B02CFE">
            <w:pPr>
              <w:pStyle w:val="TableParagraph"/>
              <w:spacing w:before="11"/>
              <w:ind w:left="0"/>
              <w:jc w:val="left"/>
              <w:rPr>
                <w:sz w:val="24"/>
              </w:rPr>
            </w:pPr>
          </w:p>
          <w:p w14:paraId="04CBB69F" w14:textId="77777777" w:rsidR="00B02CFE" w:rsidRDefault="00C814CA">
            <w:pPr>
              <w:pStyle w:val="TableParagraph"/>
              <w:spacing w:before="0"/>
              <w:ind w:left="672" w:right="665"/>
            </w:pPr>
            <w:r>
              <w:rPr>
                <w:spacing w:val="-5"/>
              </w:rPr>
              <w:t>70</w:t>
            </w:r>
          </w:p>
        </w:tc>
      </w:tr>
      <w:tr w:rsidR="00B02CFE" w14:paraId="3EC8FD92" w14:textId="77777777">
        <w:trPr>
          <w:trHeight w:val="292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570B22F3" w14:textId="77777777" w:rsidR="00B02CFE" w:rsidRDefault="00C814CA">
            <w:pPr>
              <w:pStyle w:val="TableParagraph"/>
              <w:spacing w:before="5"/>
              <w:jc w:val="left"/>
            </w:pPr>
            <w:r>
              <w:t>Láminas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general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6148BB7D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3E4D83E0" w14:textId="77777777" w:rsidR="00B02CFE" w:rsidRDefault="00C814CA">
            <w:pPr>
              <w:pStyle w:val="TableParagraph"/>
              <w:ind w:left="8"/>
            </w:pPr>
            <w:r>
              <w:t>7</w:t>
            </w:r>
          </w:p>
        </w:tc>
      </w:tr>
      <w:tr w:rsidR="00B02CFE" w14:paraId="31BF15B9" w14:textId="77777777">
        <w:trPr>
          <w:trHeight w:val="285"/>
        </w:trPr>
        <w:tc>
          <w:tcPr>
            <w:tcW w:w="5098" w:type="dxa"/>
            <w:tcBorders>
              <w:top w:val="single" w:sz="8" w:space="0" w:color="000000"/>
              <w:bottom w:val="double" w:sz="4" w:space="0" w:color="000000"/>
            </w:tcBorders>
          </w:tcPr>
          <w:p w14:paraId="3FB491AC" w14:textId="77777777" w:rsidR="00B02CFE" w:rsidRDefault="00C814CA">
            <w:pPr>
              <w:pStyle w:val="TableParagraph"/>
              <w:spacing w:before="5"/>
              <w:jc w:val="left"/>
            </w:pPr>
            <w:r>
              <w:lastRenderedPageBreak/>
              <w:t>Lavado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autos</w:t>
            </w:r>
          </w:p>
        </w:tc>
        <w:tc>
          <w:tcPr>
            <w:tcW w:w="1985" w:type="dxa"/>
            <w:tcBorders>
              <w:top w:val="single" w:sz="8" w:space="0" w:color="000000"/>
              <w:bottom w:val="double" w:sz="4" w:space="0" w:color="000000"/>
            </w:tcBorders>
          </w:tcPr>
          <w:p w14:paraId="0D453FD7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30</w:t>
            </w:r>
          </w:p>
        </w:tc>
        <w:tc>
          <w:tcPr>
            <w:tcW w:w="1702" w:type="dxa"/>
            <w:tcBorders>
              <w:top w:val="single" w:sz="8" w:space="0" w:color="000000"/>
              <w:bottom w:val="double" w:sz="4" w:space="0" w:color="000000"/>
            </w:tcBorders>
          </w:tcPr>
          <w:p w14:paraId="34AED21B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15</w:t>
            </w:r>
          </w:p>
        </w:tc>
      </w:tr>
      <w:tr w:rsidR="00B02CFE" w14:paraId="0BF2E98D" w14:textId="77777777">
        <w:trPr>
          <w:trHeight w:val="281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0AB131BA" w14:textId="77777777" w:rsidR="00B02CFE" w:rsidRDefault="00C814CA">
            <w:pPr>
              <w:pStyle w:val="TableParagraph"/>
              <w:spacing w:before="1"/>
              <w:jc w:val="left"/>
            </w:pPr>
            <w:r>
              <w:rPr>
                <w:spacing w:val="-2"/>
              </w:rPr>
              <w:t>Lavanderías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4ACD660A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44D073AF" w14:textId="77777777" w:rsidR="00B02CFE" w:rsidRDefault="00C814CA">
            <w:pPr>
              <w:pStyle w:val="TableParagraph"/>
              <w:spacing w:before="6"/>
              <w:ind w:left="8"/>
            </w:pPr>
            <w:r>
              <w:t>7</w:t>
            </w:r>
          </w:p>
        </w:tc>
      </w:tr>
      <w:tr w:rsidR="00B02CFE" w14:paraId="44A34147" w14:textId="77777777">
        <w:trPr>
          <w:trHeight w:val="281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00F68C0F" w14:textId="77777777" w:rsidR="00B02CFE" w:rsidRDefault="00C814CA">
            <w:pPr>
              <w:pStyle w:val="TableParagraph"/>
              <w:spacing w:before="1"/>
              <w:jc w:val="left"/>
            </w:pPr>
            <w:r>
              <w:rPr>
                <w:spacing w:val="-2"/>
              </w:rPr>
              <w:t>Lecherías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0D67DA05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642398A1" w14:textId="77777777" w:rsidR="00B02CFE" w:rsidRDefault="00C814CA">
            <w:pPr>
              <w:pStyle w:val="TableParagraph"/>
              <w:spacing w:before="6"/>
              <w:ind w:left="8"/>
            </w:pPr>
            <w:r>
              <w:t>7</w:t>
            </w:r>
          </w:p>
        </w:tc>
      </w:tr>
      <w:tr w:rsidR="00B02CFE" w14:paraId="134E2F7F" w14:textId="77777777">
        <w:trPr>
          <w:trHeight w:val="285"/>
        </w:trPr>
        <w:tc>
          <w:tcPr>
            <w:tcW w:w="5098" w:type="dxa"/>
            <w:tcBorders>
              <w:top w:val="double" w:sz="4" w:space="0" w:color="000000"/>
              <w:bottom w:val="single" w:sz="8" w:space="0" w:color="000000"/>
            </w:tcBorders>
          </w:tcPr>
          <w:p w14:paraId="460C086D" w14:textId="77777777" w:rsidR="00B02CFE" w:rsidRDefault="00C814CA">
            <w:pPr>
              <w:pStyle w:val="TableParagraph"/>
              <w:spacing w:before="1"/>
              <w:jc w:val="left"/>
            </w:pPr>
            <w:r>
              <w:t>Lencerías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corsetería</w:t>
            </w:r>
          </w:p>
        </w:tc>
        <w:tc>
          <w:tcPr>
            <w:tcW w:w="1985" w:type="dxa"/>
            <w:tcBorders>
              <w:top w:val="double" w:sz="4" w:space="0" w:color="000000"/>
              <w:bottom w:val="single" w:sz="8" w:space="0" w:color="000000"/>
            </w:tcBorders>
          </w:tcPr>
          <w:p w14:paraId="56AC09F3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single" w:sz="8" w:space="0" w:color="000000"/>
            </w:tcBorders>
          </w:tcPr>
          <w:p w14:paraId="21068CA4" w14:textId="77777777" w:rsidR="00B02CFE" w:rsidRDefault="00C814CA">
            <w:pPr>
              <w:pStyle w:val="TableParagraph"/>
              <w:spacing w:before="6"/>
              <w:ind w:left="8"/>
            </w:pPr>
            <w:r>
              <w:t>7</w:t>
            </w:r>
          </w:p>
        </w:tc>
      </w:tr>
      <w:tr w:rsidR="00B02CFE" w14:paraId="58453661" w14:textId="77777777">
        <w:trPr>
          <w:trHeight w:val="292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3980CC4A" w14:textId="77777777" w:rsidR="00B02CFE" w:rsidRDefault="00C814CA">
            <w:pPr>
              <w:pStyle w:val="TableParagraph"/>
              <w:spacing w:before="5"/>
              <w:jc w:val="left"/>
            </w:pPr>
            <w:r>
              <w:rPr>
                <w:spacing w:val="-2"/>
              </w:rPr>
              <w:t>Librerías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1D2A12B8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721CDC88" w14:textId="77777777" w:rsidR="00B02CFE" w:rsidRDefault="00C814CA">
            <w:pPr>
              <w:pStyle w:val="TableParagraph"/>
              <w:ind w:left="8"/>
            </w:pPr>
            <w:r>
              <w:t>7</w:t>
            </w:r>
          </w:p>
        </w:tc>
      </w:tr>
      <w:tr w:rsidR="00B02CFE" w14:paraId="3129F2DF" w14:textId="77777777">
        <w:trPr>
          <w:trHeight w:val="285"/>
        </w:trPr>
        <w:tc>
          <w:tcPr>
            <w:tcW w:w="5098" w:type="dxa"/>
            <w:tcBorders>
              <w:top w:val="single" w:sz="8" w:space="0" w:color="000000"/>
              <w:bottom w:val="double" w:sz="4" w:space="0" w:color="000000"/>
            </w:tcBorders>
          </w:tcPr>
          <w:p w14:paraId="72441382" w14:textId="77777777" w:rsidR="00B02CFE" w:rsidRDefault="00C814CA">
            <w:pPr>
              <w:pStyle w:val="TableParagraph"/>
              <w:spacing w:before="5"/>
              <w:jc w:val="left"/>
            </w:pPr>
            <w:r>
              <w:rPr>
                <w:spacing w:val="-2"/>
              </w:rPr>
              <w:t>Llanteras</w:t>
            </w:r>
          </w:p>
        </w:tc>
        <w:tc>
          <w:tcPr>
            <w:tcW w:w="1985" w:type="dxa"/>
            <w:tcBorders>
              <w:top w:val="single" w:sz="8" w:space="0" w:color="000000"/>
              <w:bottom w:val="double" w:sz="4" w:space="0" w:color="000000"/>
            </w:tcBorders>
          </w:tcPr>
          <w:p w14:paraId="38AD4E20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45</w:t>
            </w:r>
          </w:p>
        </w:tc>
        <w:tc>
          <w:tcPr>
            <w:tcW w:w="1702" w:type="dxa"/>
            <w:tcBorders>
              <w:top w:val="single" w:sz="8" w:space="0" w:color="000000"/>
              <w:bottom w:val="double" w:sz="4" w:space="0" w:color="000000"/>
            </w:tcBorders>
          </w:tcPr>
          <w:p w14:paraId="6B9AEAAE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22</w:t>
            </w:r>
          </w:p>
        </w:tc>
      </w:tr>
      <w:tr w:rsidR="00B02CFE" w14:paraId="1B823B9D" w14:textId="77777777">
        <w:trPr>
          <w:trHeight w:val="281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315730F3" w14:textId="77777777" w:rsidR="00B02CFE" w:rsidRDefault="00C814CA">
            <w:pPr>
              <w:pStyle w:val="TableParagraph"/>
              <w:spacing w:before="1"/>
              <w:jc w:val="left"/>
            </w:pPr>
            <w:r>
              <w:rPr>
                <w:spacing w:val="-2"/>
              </w:rPr>
              <w:t>Lonas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78FDAF3E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3738DCFA" w14:textId="77777777" w:rsidR="00B02CFE" w:rsidRDefault="00C814CA">
            <w:pPr>
              <w:pStyle w:val="TableParagraph"/>
              <w:spacing w:before="6"/>
              <w:ind w:left="8"/>
            </w:pPr>
            <w:r>
              <w:t>7</w:t>
            </w:r>
          </w:p>
        </w:tc>
      </w:tr>
      <w:tr w:rsidR="00B02CFE" w14:paraId="60E6EC60" w14:textId="77777777">
        <w:trPr>
          <w:trHeight w:val="282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6E35B2E0" w14:textId="77777777" w:rsidR="00B02CFE" w:rsidRDefault="00C814CA">
            <w:pPr>
              <w:pStyle w:val="TableParagraph"/>
              <w:spacing w:before="1"/>
              <w:jc w:val="left"/>
            </w:pPr>
            <w:r>
              <w:t>Loncherías,</w:t>
            </w:r>
            <w:r>
              <w:rPr>
                <w:spacing w:val="-4"/>
              </w:rPr>
              <w:t xml:space="preserve"> </w:t>
            </w:r>
            <w:r>
              <w:t>torterías,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pozolerías</w:t>
            </w:r>
            <w:proofErr w:type="spellEnd"/>
            <w:r>
              <w:rPr>
                <w:spacing w:val="-4"/>
              </w:rPr>
              <w:t xml:space="preserve"> </w:t>
            </w:r>
            <w:r>
              <w:t>sin</w:t>
            </w:r>
            <w:r>
              <w:rPr>
                <w:spacing w:val="-4"/>
              </w:rPr>
              <w:t xml:space="preserve"> </w:t>
            </w:r>
            <w:r>
              <w:t>venta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vinos,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1D1C2819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5C3B1023" w14:textId="77777777" w:rsidR="00B02CFE" w:rsidRDefault="00C814CA">
            <w:pPr>
              <w:pStyle w:val="TableParagraph"/>
              <w:spacing w:before="6"/>
              <w:ind w:left="8"/>
            </w:pPr>
            <w:r>
              <w:t>7</w:t>
            </w:r>
          </w:p>
        </w:tc>
      </w:tr>
      <w:tr w:rsidR="00B02CFE" w14:paraId="1F343473" w14:textId="77777777">
        <w:trPr>
          <w:trHeight w:val="285"/>
        </w:trPr>
        <w:tc>
          <w:tcPr>
            <w:tcW w:w="5098" w:type="dxa"/>
            <w:tcBorders>
              <w:top w:val="double" w:sz="4" w:space="0" w:color="000000"/>
              <w:bottom w:val="single" w:sz="8" w:space="0" w:color="000000"/>
            </w:tcBorders>
          </w:tcPr>
          <w:p w14:paraId="1606FAAA" w14:textId="77777777" w:rsidR="00B02CFE" w:rsidRDefault="00C814CA">
            <w:pPr>
              <w:pStyle w:val="TableParagraph"/>
              <w:spacing w:before="1"/>
              <w:jc w:val="left"/>
            </w:pPr>
            <w:r>
              <w:t>Loterías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juegos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azar</w:t>
            </w:r>
          </w:p>
        </w:tc>
        <w:tc>
          <w:tcPr>
            <w:tcW w:w="1985" w:type="dxa"/>
            <w:tcBorders>
              <w:top w:val="double" w:sz="4" w:space="0" w:color="000000"/>
              <w:bottom w:val="single" w:sz="8" w:space="0" w:color="000000"/>
            </w:tcBorders>
          </w:tcPr>
          <w:p w14:paraId="24CB12CB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12</w:t>
            </w:r>
          </w:p>
        </w:tc>
        <w:tc>
          <w:tcPr>
            <w:tcW w:w="1702" w:type="dxa"/>
            <w:tcBorders>
              <w:top w:val="double" w:sz="4" w:space="0" w:color="000000"/>
              <w:bottom w:val="single" w:sz="8" w:space="0" w:color="000000"/>
            </w:tcBorders>
          </w:tcPr>
          <w:p w14:paraId="1D9CB0B8" w14:textId="77777777" w:rsidR="00B02CFE" w:rsidRDefault="00C814CA">
            <w:pPr>
              <w:pStyle w:val="TableParagraph"/>
              <w:spacing w:before="6"/>
              <w:ind w:left="8"/>
            </w:pPr>
            <w:r>
              <w:t>5</w:t>
            </w:r>
          </w:p>
        </w:tc>
      </w:tr>
      <w:tr w:rsidR="00B02CFE" w14:paraId="195A9D6C" w14:textId="77777777">
        <w:trPr>
          <w:trHeight w:val="292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30CCDCB2" w14:textId="77777777" w:rsidR="00B02CFE" w:rsidRDefault="00C814CA">
            <w:pPr>
              <w:pStyle w:val="TableParagraph"/>
              <w:spacing w:before="5"/>
              <w:jc w:val="left"/>
            </w:pPr>
            <w:r>
              <w:t>Lotes</w:t>
            </w:r>
            <w:r>
              <w:rPr>
                <w:spacing w:val="-2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autos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3E3B65FE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44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07C48623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22</w:t>
            </w:r>
          </w:p>
        </w:tc>
      </w:tr>
      <w:tr w:rsidR="00B02CFE" w14:paraId="0B25AD0D" w14:textId="77777777">
        <w:trPr>
          <w:trHeight w:val="285"/>
        </w:trPr>
        <w:tc>
          <w:tcPr>
            <w:tcW w:w="5098" w:type="dxa"/>
            <w:tcBorders>
              <w:top w:val="single" w:sz="8" w:space="0" w:color="000000"/>
              <w:bottom w:val="double" w:sz="4" w:space="0" w:color="000000"/>
            </w:tcBorders>
          </w:tcPr>
          <w:p w14:paraId="4455EE42" w14:textId="77777777" w:rsidR="00B02CFE" w:rsidRDefault="00C814CA">
            <w:pPr>
              <w:pStyle w:val="TableParagraph"/>
              <w:spacing w:before="5"/>
              <w:jc w:val="left"/>
            </w:pPr>
            <w:r>
              <w:t>Lubricantes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aditivos</w:t>
            </w:r>
          </w:p>
        </w:tc>
        <w:tc>
          <w:tcPr>
            <w:tcW w:w="1985" w:type="dxa"/>
            <w:tcBorders>
              <w:top w:val="single" w:sz="8" w:space="0" w:color="000000"/>
              <w:bottom w:val="double" w:sz="4" w:space="0" w:color="000000"/>
            </w:tcBorders>
          </w:tcPr>
          <w:p w14:paraId="2FA23265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single" w:sz="8" w:space="0" w:color="000000"/>
              <w:bottom w:val="double" w:sz="4" w:space="0" w:color="000000"/>
            </w:tcBorders>
          </w:tcPr>
          <w:p w14:paraId="7C740D0D" w14:textId="77777777" w:rsidR="00B02CFE" w:rsidRDefault="00C814CA">
            <w:pPr>
              <w:pStyle w:val="TableParagraph"/>
              <w:ind w:left="8"/>
            </w:pPr>
            <w:r>
              <w:t>7</w:t>
            </w:r>
          </w:p>
        </w:tc>
      </w:tr>
      <w:tr w:rsidR="00B02CFE" w14:paraId="78674520" w14:textId="77777777">
        <w:trPr>
          <w:trHeight w:val="282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3F6C92FB" w14:textId="77777777" w:rsidR="00B02CFE" w:rsidRDefault="00C814CA">
            <w:pPr>
              <w:pStyle w:val="TableParagraph"/>
              <w:spacing w:before="2"/>
              <w:jc w:val="left"/>
            </w:pPr>
            <w:r>
              <w:t>Maquinaria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agrícola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434F770F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5A97460D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15</w:t>
            </w:r>
          </w:p>
        </w:tc>
      </w:tr>
      <w:tr w:rsidR="00B02CFE" w14:paraId="2408172E" w14:textId="77777777">
        <w:trPr>
          <w:trHeight w:val="281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2CD3C5C0" w14:textId="77777777" w:rsidR="00B02CFE" w:rsidRDefault="00C814CA">
            <w:pPr>
              <w:pStyle w:val="TableParagraph"/>
              <w:spacing w:before="1"/>
              <w:jc w:val="left"/>
            </w:pPr>
            <w:r>
              <w:t>Maquinaria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industrial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53562A98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2BACECE0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15</w:t>
            </w:r>
          </w:p>
        </w:tc>
      </w:tr>
      <w:tr w:rsidR="00B02CFE" w14:paraId="72AF6AA2" w14:textId="77777777">
        <w:trPr>
          <w:trHeight w:val="285"/>
        </w:trPr>
        <w:tc>
          <w:tcPr>
            <w:tcW w:w="5098" w:type="dxa"/>
            <w:tcBorders>
              <w:top w:val="double" w:sz="4" w:space="0" w:color="000000"/>
              <w:bottom w:val="single" w:sz="8" w:space="0" w:color="000000"/>
            </w:tcBorders>
          </w:tcPr>
          <w:p w14:paraId="656E1653" w14:textId="77777777" w:rsidR="00B02CFE" w:rsidRDefault="00C814CA">
            <w:pPr>
              <w:pStyle w:val="TableParagraph"/>
              <w:spacing w:before="1"/>
              <w:jc w:val="left"/>
            </w:pPr>
            <w:r>
              <w:t>Maquinaria</w:t>
            </w:r>
            <w:r>
              <w:rPr>
                <w:spacing w:val="-6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construcción</w:t>
            </w:r>
          </w:p>
        </w:tc>
        <w:tc>
          <w:tcPr>
            <w:tcW w:w="1985" w:type="dxa"/>
            <w:tcBorders>
              <w:top w:val="double" w:sz="4" w:space="0" w:color="000000"/>
              <w:bottom w:val="single" w:sz="8" w:space="0" w:color="000000"/>
            </w:tcBorders>
          </w:tcPr>
          <w:p w14:paraId="4B5B6D75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double" w:sz="4" w:space="0" w:color="000000"/>
              <w:bottom w:val="single" w:sz="8" w:space="0" w:color="000000"/>
            </w:tcBorders>
          </w:tcPr>
          <w:p w14:paraId="0D82EC49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15</w:t>
            </w:r>
          </w:p>
        </w:tc>
      </w:tr>
      <w:tr w:rsidR="00B02CFE" w14:paraId="65B8BD47" w14:textId="77777777">
        <w:trPr>
          <w:trHeight w:val="291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4E9AB8F2" w14:textId="77777777" w:rsidR="00B02CFE" w:rsidRDefault="00C814CA">
            <w:pPr>
              <w:pStyle w:val="TableParagraph"/>
              <w:spacing w:before="8"/>
              <w:jc w:val="left"/>
            </w:pPr>
            <w:r>
              <w:t>Maquinaria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coser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bordar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20B5EB91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7E1AD05F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15</w:t>
            </w:r>
          </w:p>
        </w:tc>
      </w:tr>
      <w:tr w:rsidR="00B02CFE" w14:paraId="4ED0134A" w14:textId="77777777">
        <w:trPr>
          <w:trHeight w:val="285"/>
        </w:trPr>
        <w:tc>
          <w:tcPr>
            <w:tcW w:w="5098" w:type="dxa"/>
            <w:tcBorders>
              <w:top w:val="single" w:sz="8" w:space="0" w:color="000000"/>
              <w:bottom w:val="double" w:sz="4" w:space="0" w:color="000000"/>
            </w:tcBorders>
          </w:tcPr>
          <w:p w14:paraId="7B4234DD" w14:textId="77777777" w:rsidR="00B02CFE" w:rsidRDefault="00C814CA">
            <w:pPr>
              <w:pStyle w:val="TableParagraph"/>
              <w:spacing w:before="5"/>
              <w:jc w:val="left"/>
            </w:pPr>
            <w:r>
              <w:t>Maquinaria</w:t>
            </w:r>
            <w:r>
              <w:rPr>
                <w:spacing w:val="-8"/>
              </w:rPr>
              <w:t xml:space="preserve"> </w:t>
            </w:r>
            <w:r>
              <w:t>industrial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textil</w:t>
            </w:r>
          </w:p>
        </w:tc>
        <w:tc>
          <w:tcPr>
            <w:tcW w:w="1985" w:type="dxa"/>
            <w:tcBorders>
              <w:top w:val="single" w:sz="8" w:space="0" w:color="000000"/>
              <w:bottom w:val="double" w:sz="4" w:space="0" w:color="000000"/>
            </w:tcBorders>
          </w:tcPr>
          <w:p w14:paraId="35F30DF4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120</w:t>
            </w:r>
          </w:p>
        </w:tc>
        <w:tc>
          <w:tcPr>
            <w:tcW w:w="1702" w:type="dxa"/>
            <w:tcBorders>
              <w:top w:val="single" w:sz="8" w:space="0" w:color="000000"/>
              <w:bottom w:val="double" w:sz="4" w:space="0" w:color="000000"/>
            </w:tcBorders>
          </w:tcPr>
          <w:p w14:paraId="486B134C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50</w:t>
            </w:r>
          </w:p>
        </w:tc>
      </w:tr>
      <w:tr w:rsidR="00B02CFE" w14:paraId="58EBAE15" w14:textId="77777777">
        <w:trPr>
          <w:trHeight w:val="282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1F80DF11" w14:textId="77777777" w:rsidR="00B02CFE" w:rsidRDefault="00C814CA">
            <w:pPr>
              <w:pStyle w:val="TableParagraph"/>
              <w:spacing w:before="1"/>
              <w:jc w:val="left"/>
            </w:pPr>
            <w:r>
              <w:t>Maquinaria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panaderías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2DFA5935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783D0B69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15</w:t>
            </w:r>
          </w:p>
        </w:tc>
      </w:tr>
      <w:tr w:rsidR="00B02CFE" w14:paraId="722CC986" w14:textId="77777777">
        <w:trPr>
          <w:trHeight w:val="282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64824E0B" w14:textId="77777777" w:rsidR="00B02CFE" w:rsidRDefault="00C814CA">
            <w:pPr>
              <w:pStyle w:val="TableParagraph"/>
              <w:spacing w:before="1"/>
              <w:jc w:val="left"/>
            </w:pPr>
            <w:r>
              <w:t>Maquinaria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equipo</w:t>
            </w:r>
            <w:r>
              <w:rPr>
                <w:spacing w:val="-5"/>
              </w:rPr>
              <w:t xml:space="preserve"> </w:t>
            </w:r>
            <w:r>
              <w:t xml:space="preserve">en </w:t>
            </w:r>
            <w:r>
              <w:rPr>
                <w:spacing w:val="-2"/>
              </w:rPr>
              <w:t>general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75F8E3D8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6849CC3A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15</w:t>
            </w:r>
          </w:p>
        </w:tc>
      </w:tr>
      <w:tr w:rsidR="00B02CFE" w14:paraId="6DD4FE65" w14:textId="77777777">
        <w:trPr>
          <w:trHeight w:val="285"/>
        </w:trPr>
        <w:tc>
          <w:tcPr>
            <w:tcW w:w="5098" w:type="dxa"/>
            <w:tcBorders>
              <w:top w:val="double" w:sz="4" w:space="0" w:color="000000"/>
              <w:bottom w:val="single" w:sz="8" w:space="0" w:color="000000"/>
            </w:tcBorders>
          </w:tcPr>
          <w:p w14:paraId="3B3C0E92" w14:textId="77777777" w:rsidR="00B02CFE" w:rsidRDefault="00C814CA">
            <w:pPr>
              <w:pStyle w:val="TableParagraph"/>
              <w:spacing w:before="1"/>
              <w:jc w:val="left"/>
            </w:pPr>
            <w:r>
              <w:t>Maquinaria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equipo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jardín</w:t>
            </w:r>
          </w:p>
        </w:tc>
        <w:tc>
          <w:tcPr>
            <w:tcW w:w="1985" w:type="dxa"/>
            <w:tcBorders>
              <w:top w:val="double" w:sz="4" w:space="0" w:color="000000"/>
              <w:bottom w:val="single" w:sz="8" w:space="0" w:color="000000"/>
            </w:tcBorders>
          </w:tcPr>
          <w:p w14:paraId="0A07B84E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double" w:sz="4" w:space="0" w:color="000000"/>
              <w:bottom w:val="single" w:sz="8" w:space="0" w:color="000000"/>
            </w:tcBorders>
          </w:tcPr>
          <w:p w14:paraId="653643D4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15</w:t>
            </w:r>
          </w:p>
        </w:tc>
      </w:tr>
      <w:tr w:rsidR="00B02CFE" w14:paraId="1E9C0B8F" w14:textId="77777777">
        <w:trPr>
          <w:trHeight w:val="292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1F30557D" w14:textId="77777777" w:rsidR="00B02CFE" w:rsidRDefault="00C814CA">
            <w:pPr>
              <w:pStyle w:val="TableParagraph"/>
              <w:spacing w:before="8"/>
              <w:jc w:val="left"/>
            </w:pPr>
            <w:r>
              <w:t>Material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eléctrico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1C4C6C5C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40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3AE5D7FE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20</w:t>
            </w:r>
          </w:p>
        </w:tc>
      </w:tr>
      <w:tr w:rsidR="00B02CFE" w14:paraId="07EB8043" w14:textId="77777777">
        <w:trPr>
          <w:trHeight w:val="285"/>
        </w:trPr>
        <w:tc>
          <w:tcPr>
            <w:tcW w:w="5098" w:type="dxa"/>
            <w:tcBorders>
              <w:top w:val="single" w:sz="8" w:space="0" w:color="000000"/>
              <w:bottom w:val="double" w:sz="4" w:space="0" w:color="000000"/>
            </w:tcBorders>
          </w:tcPr>
          <w:p w14:paraId="63743015" w14:textId="77777777" w:rsidR="00B02CFE" w:rsidRDefault="00C814CA">
            <w:pPr>
              <w:pStyle w:val="TableParagraph"/>
              <w:spacing w:before="5"/>
              <w:jc w:val="left"/>
            </w:pPr>
            <w:r>
              <w:t>Materiales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construcción</w:t>
            </w:r>
          </w:p>
        </w:tc>
        <w:tc>
          <w:tcPr>
            <w:tcW w:w="1985" w:type="dxa"/>
            <w:tcBorders>
              <w:top w:val="single" w:sz="8" w:space="0" w:color="000000"/>
              <w:bottom w:val="double" w:sz="4" w:space="0" w:color="000000"/>
            </w:tcBorders>
          </w:tcPr>
          <w:p w14:paraId="7B658C3D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50</w:t>
            </w:r>
          </w:p>
        </w:tc>
        <w:tc>
          <w:tcPr>
            <w:tcW w:w="1702" w:type="dxa"/>
            <w:tcBorders>
              <w:top w:val="single" w:sz="8" w:space="0" w:color="000000"/>
              <w:bottom w:val="double" w:sz="4" w:space="0" w:color="000000"/>
            </w:tcBorders>
          </w:tcPr>
          <w:p w14:paraId="01C1EE9C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25</w:t>
            </w:r>
          </w:p>
        </w:tc>
      </w:tr>
      <w:tr w:rsidR="00B02CFE" w14:paraId="09B33001" w14:textId="77777777">
        <w:trPr>
          <w:trHeight w:val="282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70A4368C" w14:textId="77777777" w:rsidR="00B02CFE" w:rsidRDefault="00C814CA">
            <w:pPr>
              <w:pStyle w:val="TableParagraph"/>
              <w:spacing w:before="1"/>
              <w:jc w:val="left"/>
            </w:pPr>
            <w:r>
              <w:t>Materias</w:t>
            </w:r>
            <w:r>
              <w:rPr>
                <w:spacing w:val="-7"/>
              </w:rPr>
              <w:t xml:space="preserve"> </w:t>
            </w:r>
            <w:r>
              <w:t>primas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artículos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desechables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66CD9022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771F6002" w14:textId="77777777" w:rsidR="00B02CFE" w:rsidRDefault="00C814CA">
            <w:pPr>
              <w:pStyle w:val="TableParagraph"/>
              <w:spacing w:before="6"/>
              <w:ind w:left="8"/>
            </w:pPr>
            <w:r>
              <w:t>7</w:t>
            </w:r>
          </w:p>
        </w:tc>
      </w:tr>
      <w:tr w:rsidR="00B02CFE" w14:paraId="17323D22" w14:textId="77777777">
        <w:trPr>
          <w:trHeight w:val="282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3A4552D5" w14:textId="77777777" w:rsidR="00B02CFE" w:rsidRDefault="00C814CA">
            <w:pPr>
              <w:pStyle w:val="TableParagraph"/>
              <w:spacing w:before="2"/>
              <w:jc w:val="left"/>
            </w:pPr>
            <w:r>
              <w:t>Mensajería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paquetería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10877F43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80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3929E490" w14:textId="77777777" w:rsidR="00B02CFE" w:rsidRDefault="00C814CA">
            <w:pPr>
              <w:pStyle w:val="TableParagraph"/>
              <w:spacing w:before="7"/>
              <w:ind w:left="672" w:right="665"/>
            </w:pPr>
            <w:r>
              <w:rPr>
                <w:spacing w:val="-5"/>
              </w:rPr>
              <w:t>37</w:t>
            </w:r>
          </w:p>
        </w:tc>
      </w:tr>
      <w:tr w:rsidR="00B02CFE" w14:paraId="0D47638F" w14:textId="77777777">
        <w:trPr>
          <w:trHeight w:val="282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7D600C80" w14:textId="77777777" w:rsidR="00B02CFE" w:rsidRDefault="00C814CA">
            <w:pPr>
              <w:pStyle w:val="TableParagraph"/>
              <w:spacing w:before="1"/>
              <w:jc w:val="left"/>
            </w:pPr>
            <w:r>
              <w:rPr>
                <w:spacing w:val="-2"/>
              </w:rPr>
              <w:t>Mercerías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68CC91D1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12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0B0300EE" w14:textId="77777777" w:rsidR="00B02CFE" w:rsidRDefault="00C814CA">
            <w:pPr>
              <w:pStyle w:val="TableParagraph"/>
              <w:spacing w:before="6"/>
              <w:ind w:left="8"/>
            </w:pPr>
            <w:r>
              <w:t>5</w:t>
            </w:r>
          </w:p>
        </w:tc>
      </w:tr>
      <w:tr w:rsidR="00B02CFE" w14:paraId="38EC6F1C" w14:textId="77777777">
        <w:trPr>
          <w:trHeight w:val="562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06C3282A" w14:textId="77777777" w:rsidR="00B02CFE" w:rsidRDefault="00C814CA">
            <w:pPr>
              <w:pStyle w:val="TableParagraph"/>
              <w:spacing w:before="0" w:line="250" w:lineRule="exact"/>
              <w:jc w:val="left"/>
            </w:pPr>
            <w:r>
              <w:t>Mini</w:t>
            </w:r>
            <w:r>
              <w:rPr>
                <w:spacing w:val="-2"/>
              </w:rPr>
              <w:t xml:space="preserve"> </w:t>
            </w:r>
            <w:r>
              <w:t>súper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tienda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autoservicio</w:t>
            </w:r>
            <w:r>
              <w:rPr>
                <w:spacing w:val="-2"/>
              </w:rPr>
              <w:t xml:space="preserve"> </w:t>
            </w:r>
            <w:r>
              <w:t>sin</w:t>
            </w:r>
            <w:r>
              <w:rPr>
                <w:spacing w:val="1"/>
              </w:rPr>
              <w:t xml:space="preserve"> </w:t>
            </w:r>
            <w:r>
              <w:t>venta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vinos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y</w:t>
            </w:r>
          </w:p>
          <w:p w14:paraId="07E8841D" w14:textId="77777777" w:rsidR="00B02CFE" w:rsidRDefault="00C814CA">
            <w:pPr>
              <w:pStyle w:val="TableParagraph"/>
              <w:spacing w:before="37"/>
              <w:jc w:val="left"/>
            </w:pPr>
            <w:r>
              <w:t>licores</w:t>
            </w:r>
            <w:r>
              <w:rPr>
                <w:spacing w:val="-3"/>
              </w:rPr>
              <w:t xml:space="preserve"> </w:t>
            </w:r>
            <w:r>
              <w:t>y/o</w:t>
            </w:r>
            <w:r>
              <w:rPr>
                <w:spacing w:val="-2"/>
              </w:rPr>
              <w:t xml:space="preserve"> cerveza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7E21107E" w14:textId="77777777" w:rsidR="00B02CFE" w:rsidRDefault="00B02CFE">
            <w:pPr>
              <w:pStyle w:val="TableParagraph"/>
              <w:spacing w:before="11"/>
              <w:ind w:left="0"/>
              <w:jc w:val="left"/>
              <w:rPr>
                <w:sz w:val="24"/>
              </w:rPr>
            </w:pPr>
          </w:p>
          <w:p w14:paraId="5582A84F" w14:textId="77777777" w:rsidR="00B02CFE" w:rsidRDefault="00C814CA">
            <w:pPr>
              <w:pStyle w:val="TableParagraph"/>
              <w:spacing w:before="0"/>
              <w:ind w:left="814" w:right="806"/>
            </w:pPr>
            <w:r>
              <w:rPr>
                <w:spacing w:val="-5"/>
              </w:rPr>
              <w:t>50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107FC654" w14:textId="77777777" w:rsidR="00B02CFE" w:rsidRDefault="00B02CFE">
            <w:pPr>
              <w:pStyle w:val="TableParagraph"/>
              <w:spacing w:before="11"/>
              <w:ind w:left="0"/>
              <w:jc w:val="left"/>
              <w:rPr>
                <w:sz w:val="24"/>
              </w:rPr>
            </w:pPr>
          </w:p>
          <w:p w14:paraId="10E84003" w14:textId="77777777" w:rsidR="00B02CFE" w:rsidRDefault="00C814CA">
            <w:pPr>
              <w:pStyle w:val="TableParagraph"/>
              <w:spacing w:before="0"/>
              <w:ind w:left="672" w:right="665"/>
            </w:pPr>
            <w:r>
              <w:rPr>
                <w:spacing w:val="-5"/>
              </w:rPr>
              <w:t>22</w:t>
            </w:r>
          </w:p>
        </w:tc>
      </w:tr>
      <w:tr w:rsidR="00B02CFE" w14:paraId="5CD84A24" w14:textId="77777777">
        <w:trPr>
          <w:trHeight w:val="282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616F4B9A" w14:textId="77777777" w:rsidR="00B02CFE" w:rsidRDefault="00C814CA">
            <w:pPr>
              <w:pStyle w:val="TableParagraph"/>
              <w:spacing w:before="1"/>
              <w:jc w:val="left"/>
            </w:pPr>
            <w:r>
              <w:t>Miscelánea</w:t>
            </w:r>
            <w:r>
              <w:rPr>
                <w:spacing w:val="-5"/>
              </w:rPr>
              <w:t xml:space="preserve"> </w:t>
            </w:r>
            <w:r>
              <w:t>sin</w:t>
            </w:r>
            <w:r>
              <w:rPr>
                <w:spacing w:val="-2"/>
              </w:rPr>
              <w:t xml:space="preserve"> </w:t>
            </w:r>
            <w:r>
              <w:t>venta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vinos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licores</w:t>
            </w:r>
            <w:r>
              <w:rPr>
                <w:spacing w:val="-4"/>
              </w:rPr>
              <w:t xml:space="preserve"> </w:t>
            </w:r>
            <w:r>
              <w:t>y/o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cerveza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05B44943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45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706B3B8B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25</w:t>
            </w:r>
          </w:p>
        </w:tc>
      </w:tr>
      <w:tr w:rsidR="00B02CFE" w14:paraId="455542D9" w14:textId="77777777">
        <w:trPr>
          <w:trHeight w:val="285"/>
        </w:trPr>
        <w:tc>
          <w:tcPr>
            <w:tcW w:w="5098" w:type="dxa"/>
            <w:tcBorders>
              <w:top w:val="double" w:sz="4" w:space="0" w:color="000000"/>
              <w:bottom w:val="single" w:sz="8" w:space="0" w:color="000000"/>
            </w:tcBorders>
          </w:tcPr>
          <w:p w14:paraId="70A130A6" w14:textId="77777777" w:rsidR="00B02CFE" w:rsidRDefault="00C814CA">
            <w:pPr>
              <w:pStyle w:val="TableParagraph"/>
              <w:spacing w:before="1"/>
              <w:jc w:val="left"/>
            </w:pPr>
            <w:r>
              <w:t>Mobiliario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equipo</w:t>
            </w:r>
          </w:p>
        </w:tc>
        <w:tc>
          <w:tcPr>
            <w:tcW w:w="1985" w:type="dxa"/>
            <w:tcBorders>
              <w:top w:val="double" w:sz="4" w:space="0" w:color="000000"/>
              <w:bottom w:val="single" w:sz="8" w:space="0" w:color="000000"/>
            </w:tcBorders>
          </w:tcPr>
          <w:p w14:paraId="72D44DE2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double" w:sz="4" w:space="0" w:color="000000"/>
              <w:bottom w:val="single" w:sz="8" w:space="0" w:color="000000"/>
            </w:tcBorders>
          </w:tcPr>
          <w:p w14:paraId="55BCC16C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15</w:t>
            </w:r>
          </w:p>
        </w:tc>
      </w:tr>
      <w:tr w:rsidR="00B02CFE" w14:paraId="03507AD0" w14:textId="77777777">
        <w:trPr>
          <w:trHeight w:val="582"/>
        </w:trPr>
        <w:tc>
          <w:tcPr>
            <w:tcW w:w="5098" w:type="dxa"/>
            <w:tcBorders>
              <w:top w:val="single" w:sz="8" w:space="0" w:color="000000"/>
            </w:tcBorders>
          </w:tcPr>
          <w:p w14:paraId="72F246E9" w14:textId="77777777" w:rsidR="00B02CFE" w:rsidRDefault="00C814CA">
            <w:pPr>
              <w:pStyle w:val="TableParagraph"/>
              <w:spacing w:before="3"/>
              <w:jc w:val="left"/>
            </w:pPr>
            <w:r>
              <w:t>Molino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granos,</w:t>
            </w:r>
            <w:r>
              <w:rPr>
                <w:spacing w:val="-6"/>
              </w:rPr>
              <w:t xml:space="preserve"> </w:t>
            </w:r>
            <w:r>
              <w:t>materias</w:t>
            </w:r>
            <w:r>
              <w:rPr>
                <w:spacing w:val="-5"/>
              </w:rPr>
              <w:t xml:space="preserve"> </w:t>
            </w:r>
            <w:r>
              <w:t>primas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productos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del</w:t>
            </w:r>
          </w:p>
          <w:p w14:paraId="53974ECE" w14:textId="77777777" w:rsidR="00B02CFE" w:rsidRDefault="00C814CA">
            <w:pPr>
              <w:pStyle w:val="TableParagraph"/>
              <w:spacing w:before="37"/>
              <w:jc w:val="left"/>
            </w:pPr>
            <w:r>
              <w:rPr>
                <w:spacing w:val="-2"/>
              </w:rPr>
              <w:t>campo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14:paraId="6EB71FE8" w14:textId="77777777" w:rsidR="00B02CFE" w:rsidRDefault="00B02CFE">
            <w:pPr>
              <w:pStyle w:val="TableParagraph"/>
              <w:spacing w:before="5"/>
              <w:ind w:left="0"/>
              <w:jc w:val="left"/>
              <w:rPr>
                <w:sz w:val="25"/>
              </w:rPr>
            </w:pPr>
          </w:p>
          <w:p w14:paraId="024FF6C7" w14:textId="77777777" w:rsidR="00B02CFE" w:rsidRDefault="00C814CA">
            <w:pPr>
              <w:pStyle w:val="TableParagraph"/>
              <w:spacing w:before="1"/>
              <w:ind w:left="8"/>
            </w:pPr>
            <w:r>
              <w:t>7</w:t>
            </w:r>
          </w:p>
        </w:tc>
        <w:tc>
          <w:tcPr>
            <w:tcW w:w="1702" w:type="dxa"/>
            <w:tcBorders>
              <w:top w:val="single" w:sz="8" w:space="0" w:color="000000"/>
            </w:tcBorders>
          </w:tcPr>
          <w:p w14:paraId="50BAEE8F" w14:textId="77777777" w:rsidR="00B02CFE" w:rsidRDefault="00B02CFE">
            <w:pPr>
              <w:pStyle w:val="TableParagraph"/>
              <w:spacing w:before="5"/>
              <w:ind w:left="0"/>
              <w:jc w:val="left"/>
              <w:rPr>
                <w:sz w:val="25"/>
              </w:rPr>
            </w:pPr>
          </w:p>
          <w:p w14:paraId="2E5EBB9E" w14:textId="77777777" w:rsidR="00B02CFE" w:rsidRDefault="00C814CA">
            <w:pPr>
              <w:pStyle w:val="TableParagraph"/>
              <w:spacing w:before="1"/>
              <w:ind w:left="8"/>
            </w:pPr>
            <w:r>
              <w:t>3</w:t>
            </w:r>
          </w:p>
        </w:tc>
      </w:tr>
    </w:tbl>
    <w:p w14:paraId="0696A71B" w14:textId="260BD3FE" w:rsidR="00B02CFE" w:rsidRDefault="00EF690A">
      <w:pPr>
        <w:pStyle w:val="Textoindependiente"/>
        <w:spacing w:before="6"/>
        <w:rPr>
          <w:sz w:val="7"/>
        </w:rPr>
      </w:pPr>
      <w:r>
        <w:t xml:space="preserve"> 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985"/>
        <w:gridCol w:w="1702"/>
      </w:tblGrid>
      <w:tr w:rsidR="00B02CFE" w14:paraId="30E71BE0" w14:textId="77777777">
        <w:trPr>
          <w:trHeight w:val="290"/>
        </w:trPr>
        <w:tc>
          <w:tcPr>
            <w:tcW w:w="5098" w:type="dxa"/>
            <w:tcBorders>
              <w:bottom w:val="single" w:sz="8" w:space="0" w:color="000000"/>
            </w:tcBorders>
          </w:tcPr>
          <w:p w14:paraId="5C956629" w14:textId="77777777" w:rsidR="00B02CFE" w:rsidRDefault="00C814CA">
            <w:pPr>
              <w:pStyle w:val="TableParagraph"/>
              <w:spacing w:before="6"/>
              <w:jc w:val="left"/>
            </w:pPr>
            <w:r>
              <w:t>Motel</w:t>
            </w:r>
            <w:r>
              <w:rPr>
                <w:spacing w:val="-2"/>
              </w:rPr>
              <w:t xml:space="preserve"> </w:t>
            </w:r>
            <w:r>
              <w:t>sin</w:t>
            </w:r>
            <w:r>
              <w:rPr>
                <w:spacing w:val="-3"/>
              </w:rPr>
              <w:t xml:space="preserve"> </w:t>
            </w:r>
            <w:r>
              <w:t>venta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bebidas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alcohólicas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 w14:paraId="6A7D2B4D" w14:textId="77777777" w:rsidR="00B02CFE" w:rsidRDefault="00C814CA">
            <w:pPr>
              <w:pStyle w:val="TableParagraph"/>
              <w:spacing w:before="11"/>
              <w:ind w:left="814" w:right="806"/>
            </w:pPr>
            <w:r>
              <w:rPr>
                <w:spacing w:val="-5"/>
              </w:rPr>
              <w:t>100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</w:tcPr>
          <w:p w14:paraId="5EF32534" w14:textId="77777777" w:rsidR="00B02CFE" w:rsidRDefault="00C814CA">
            <w:pPr>
              <w:pStyle w:val="TableParagraph"/>
              <w:spacing w:before="11"/>
              <w:ind w:left="672" w:right="665"/>
            </w:pPr>
            <w:r>
              <w:rPr>
                <w:spacing w:val="-5"/>
              </w:rPr>
              <w:t>50</w:t>
            </w:r>
          </w:p>
        </w:tc>
      </w:tr>
      <w:tr w:rsidR="00B02CFE" w14:paraId="432045A0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2D252E01" w14:textId="77777777" w:rsidR="00B02CFE" w:rsidRDefault="00C814CA">
            <w:pPr>
              <w:pStyle w:val="TableParagraph"/>
              <w:spacing w:before="5"/>
              <w:jc w:val="left"/>
            </w:pPr>
            <w:r>
              <w:t>Mueblerías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"franquicia"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066296BC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65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0F3D70E2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32</w:t>
            </w:r>
          </w:p>
        </w:tc>
      </w:tr>
      <w:tr w:rsidR="00B02CFE" w14:paraId="2A79D29A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481BD574" w14:textId="77777777" w:rsidR="00B02CFE" w:rsidRDefault="00C814CA">
            <w:pPr>
              <w:pStyle w:val="TableParagraph"/>
              <w:spacing w:before="5"/>
              <w:jc w:val="left"/>
            </w:pPr>
            <w:r>
              <w:rPr>
                <w:spacing w:val="-2"/>
              </w:rPr>
              <w:t>Mueblerías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6ED8A42C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081F0E72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15</w:t>
            </w:r>
          </w:p>
        </w:tc>
      </w:tr>
      <w:tr w:rsidR="00B02CFE" w14:paraId="45F70A53" w14:textId="77777777">
        <w:trPr>
          <w:trHeight w:val="292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1E9137B6" w14:textId="77777777" w:rsidR="00B02CFE" w:rsidRDefault="00C814CA">
            <w:pPr>
              <w:pStyle w:val="TableParagraph"/>
              <w:spacing w:before="5"/>
              <w:jc w:val="left"/>
            </w:pPr>
            <w:r>
              <w:t>Notaría</w:t>
            </w:r>
            <w:r>
              <w:rPr>
                <w:spacing w:val="-3"/>
              </w:rPr>
              <w:t xml:space="preserve"> </w:t>
            </w:r>
            <w:r>
              <w:t>pública</w:t>
            </w:r>
            <w:r>
              <w:rPr>
                <w:spacing w:val="-5"/>
              </w:rPr>
              <w:t xml:space="preserve"> </w:t>
            </w:r>
            <w:r>
              <w:t>y/o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actuaría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44130BD2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29B954CD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50</w:t>
            </w:r>
          </w:p>
        </w:tc>
      </w:tr>
      <w:tr w:rsidR="00B02CFE" w14:paraId="76811AF8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3153E16D" w14:textId="77777777" w:rsidR="00B02CFE" w:rsidRDefault="00C814CA">
            <w:pPr>
              <w:pStyle w:val="TableParagraph"/>
              <w:spacing w:before="5"/>
              <w:jc w:val="left"/>
            </w:pPr>
            <w:r>
              <w:t>Oficinas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administrativas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79FBF32D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60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51AD0AB8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47</w:t>
            </w:r>
          </w:p>
        </w:tc>
      </w:tr>
      <w:tr w:rsidR="00B02CFE" w14:paraId="7D9080DD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51F48C09" w14:textId="77777777" w:rsidR="00B02CFE" w:rsidRDefault="00C814CA">
            <w:pPr>
              <w:pStyle w:val="TableParagraph"/>
              <w:spacing w:before="5"/>
              <w:jc w:val="left"/>
            </w:pPr>
            <w:r>
              <w:rPr>
                <w:spacing w:val="-2"/>
              </w:rPr>
              <w:t>Óptica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2DAD1D7F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65515E03" w14:textId="77777777" w:rsidR="00B02CFE" w:rsidRDefault="00C814CA">
            <w:pPr>
              <w:pStyle w:val="TableParagraph"/>
              <w:ind w:left="8"/>
            </w:pPr>
            <w:r>
              <w:t>7</w:t>
            </w:r>
          </w:p>
        </w:tc>
      </w:tr>
      <w:tr w:rsidR="00B02CFE" w14:paraId="371C5FA3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2BAC8E14" w14:textId="77777777" w:rsidR="00B02CFE" w:rsidRDefault="00C814CA">
            <w:pPr>
              <w:pStyle w:val="TableParagraph"/>
              <w:spacing w:before="5"/>
              <w:jc w:val="left"/>
            </w:pPr>
            <w:r>
              <w:t>Organización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eventos,</w:t>
            </w:r>
            <w:r>
              <w:rPr>
                <w:spacing w:val="-4"/>
              </w:rPr>
              <w:t xml:space="preserve"> </w:t>
            </w:r>
            <w:r>
              <w:t>fiestas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viajes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recreativos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15D36F68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60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6B65AFF6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30</w:t>
            </w:r>
          </w:p>
        </w:tc>
      </w:tr>
      <w:tr w:rsidR="00B02CFE" w14:paraId="446522B4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568DC003" w14:textId="77777777" w:rsidR="00B02CFE" w:rsidRDefault="00C814CA">
            <w:pPr>
              <w:pStyle w:val="TableParagraph"/>
              <w:spacing w:before="5"/>
              <w:jc w:val="left"/>
            </w:pPr>
            <w:r>
              <w:t>Peletería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nevería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170C1E17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46EB1A84" w14:textId="77777777" w:rsidR="00B02CFE" w:rsidRDefault="00C814CA">
            <w:pPr>
              <w:pStyle w:val="TableParagraph"/>
              <w:ind w:left="8"/>
            </w:pPr>
            <w:r>
              <w:t>7</w:t>
            </w:r>
          </w:p>
        </w:tc>
      </w:tr>
      <w:tr w:rsidR="00B02CFE" w14:paraId="2FB78EDC" w14:textId="77777777">
        <w:trPr>
          <w:trHeight w:val="292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76F12AAE" w14:textId="77777777" w:rsidR="00B02CFE" w:rsidRDefault="00C814CA">
            <w:pPr>
              <w:pStyle w:val="TableParagraph"/>
              <w:spacing w:before="5"/>
              <w:jc w:val="left"/>
            </w:pPr>
            <w:r>
              <w:rPr>
                <w:spacing w:val="-2"/>
              </w:rPr>
              <w:t>Panadería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1CFF4681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08408EEB" w14:textId="77777777" w:rsidR="00B02CFE" w:rsidRDefault="00C814CA">
            <w:pPr>
              <w:pStyle w:val="TableParagraph"/>
              <w:ind w:left="8"/>
            </w:pPr>
            <w:r>
              <w:t>6</w:t>
            </w:r>
          </w:p>
        </w:tc>
      </w:tr>
      <w:tr w:rsidR="00B02CFE" w14:paraId="211920DD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2FF05E52" w14:textId="77777777" w:rsidR="00B02CFE" w:rsidRDefault="00C814CA">
            <w:pPr>
              <w:pStyle w:val="TableParagraph"/>
              <w:spacing w:before="5"/>
              <w:jc w:val="left"/>
            </w:pPr>
            <w:r>
              <w:t>Panadería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repostería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335F45CF" w14:textId="77777777" w:rsidR="00B02CFE" w:rsidRDefault="00C814CA">
            <w:pPr>
              <w:pStyle w:val="TableParagraph"/>
              <w:spacing w:before="8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6905DDC1" w14:textId="77777777" w:rsidR="00B02CFE" w:rsidRDefault="00C814CA">
            <w:pPr>
              <w:pStyle w:val="TableParagraph"/>
              <w:spacing w:before="8"/>
              <w:ind w:left="672" w:right="665"/>
            </w:pPr>
            <w:r>
              <w:rPr>
                <w:spacing w:val="-5"/>
              </w:rPr>
              <w:t>15</w:t>
            </w:r>
          </w:p>
        </w:tc>
      </w:tr>
      <w:tr w:rsidR="00B02CFE" w14:paraId="2376C118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5C0E7967" w14:textId="77777777" w:rsidR="00B02CFE" w:rsidRDefault="00C814CA">
            <w:pPr>
              <w:pStyle w:val="TableParagraph"/>
              <w:spacing w:before="5"/>
              <w:jc w:val="left"/>
            </w:pPr>
            <w:r>
              <w:t>Papelería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artículos</w:t>
            </w:r>
            <w:r>
              <w:rPr>
                <w:spacing w:val="-4"/>
              </w:rPr>
              <w:t xml:space="preserve"> </w:t>
            </w:r>
            <w:r>
              <w:t>escolares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"franquicia"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32544A52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50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66B406D3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30</w:t>
            </w:r>
          </w:p>
        </w:tc>
      </w:tr>
      <w:tr w:rsidR="00B02CFE" w14:paraId="60F9958F" w14:textId="77777777">
        <w:trPr>
          <w:trHeight w:val="290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1DDA7389" w14:textId="77777777" w:rsidR="00B02CFE" w:rsidRDefault="00C814CA">
            <w:pPr>
              <w:pStyle w:val="TableParagraph"/>
              <w:spacing w:before="5"/>
              <w:jc w:val="left"/>
            </w:pPr>
            <w:r>
              <w:t>Papelería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artículos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escolares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608F22FD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6E3E240A" w14:textId="77777777" w:rsidR="00B02CFE" w:rsidRDefault="00C814CA">
            <w:pPr>
              <w:pStyle w:val="TableParagraph"/>
              <w:ind w:left="8"/>
            </w:pPr>
            <w:r>
              <w:t>7</w:t>
            </w:r>
          </w:p>
        </w:tc>
      </w:tr>
      <w:tr w:rsidR="00B02CFE" w14:paraId="4B5D144D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61EB6796" w14:textId="77777777" w:rsidR="00B02CFE" w:rsidRDefault="00C814CA">
            <w:pPr>
              <w:pStyle w:val="TableParagraph"/>
              <w:spacing w:before="5"/>
              <w:jc w:val="left"/>
            </w:pPr>
            <w:r>
              <w:t>Parabrisas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automóviles,</w:t>
            </w:r>
            <w:r>
              <w:rPr>
                <w:spacing w:val="-4"/>
              </w:rPr>
              <w:t xml:space="preserve"> </w:t>
            </w:r>
            <w:r>
              <w:t>camiones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autobuses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1EF1E120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30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4056573A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15</w:t>
            </w:r>
          </w:p>
        </w:tc>
      </w:tr>
      <w:tr w:rsidR="00B02CFE" w14:paraId="159B4D36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4CE0ABB5" w14:textId="77777777" w:rsidR="00B02CFE" w:rsidRDefault="00C814CA">
            <w:pPr>
              <w:pStyle w:val="TableParagraph"/>
              <w:spacing w:before="5"/>
              <w:jc w:val="left"/>
            </w:pPr>
            <w:r>
              <w:lastRenderedPageBreak/>
              <w:t>Pedicuristas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tratamientos</w:t>
            </w:r>
            <w:r>
              <w:rPr>
                <w:spacing w:val="-4"/>
              </w:rPr>
              <w:t xml:space="preserve"> </w:t>
            </w:r>
            <w:r>
              <w:t>corporales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belleza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62282182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30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389A6180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15</w:t>
            </w:r>
          </w:p>
        </w:tc>
      </w:tr>
      <w:tr w:rsidR="00B02CFE" w14:paraId="73565878" w14:textId="77777777">
        <w:trPr>
          <w:trHeight w:val="291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01EDBEB4" w14:textId="77777777" w:rsidR="00B02CFE" w:rsidRDefault="00C814CA">
            <w:pPr>
              <w:pStyle w:val="TableParagraph"/>
              <w:spacing w:before="8"/>
              <w:jc w:val="left"/>
            </w:pPr>
            <w:r>
              <w:rPr>
                <w:spacing w:val="-2"/>
              </w:rPr>
              <w:t>Peluquerías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18B9A7B4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25637398" w14:textId="77777777" w:rsidR="00B02CFE" w:rsidRDefault="00C814CA">
            <w:pPr>
              <w:pStyle w:val="TableParagraph"/>
              <w:ind w:left="8"/>
            </w:pPr>
            <w:r>
              <w:t>5</w:t>
            </w:r>
          </w:p>
        </w:tc>
      </w:tr>
      <w:tr w:rsidR="00B02CFE" w14:paraId="78FB22F9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528CF405" w14:textId="77777777" w:rsidR="00B02CFE" w:rsidRDefault="00C814CA">
            <w:pPr>
              <w:pStyle w:val="TableParagraph"/>
              <w:spacing w:before="5"/>
              <w:jc w:val="left"/>
            </w:pPr>
            <w:r>
              <w:t>Perfiles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aceros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047A4A8C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40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628A9175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20</w:t>
            </w:r>
          </w:p>
        </w:tc>
      </w:tr>
      <w:tr w:rsidR="00B02CFE" w14:paraId="0814A839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557992C2" w14:textId="77777777" w:rsidR="00B02CFE" w:rsidRDefault="00C814CA">
            <w:pPr>
              <w:pStyle w:val="TableParagraph"/>
              <w:spacing w:before="5"/>
              <w:jc w:val="left"/>
            </w:pPr>
            <w:r>
              <w:t>Periódicos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revistas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33FFF053" w14:textId="77777777" w:rsidR="00B02CFE" w:rsidRDefault="00C814CA">
            <w:pPr>
              <w:pStyle w:val="TableParagraph"/>
              <w:ind w:left="8"/>
            </w:pPr>
            <w:r>
              <w:t>7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7CB35D71" w14:textId="77777777" w:rsidR="00B02CFE" w:rsidRDefault="00C814CA">
            <w:pPr>
              <w:pStyle w:val="TableParagraph"/>
              <w:ind w:left="8"/>
            </w:pPr>
            <w:r>
              <w:t>3</w:t>
            </w:r>
          </w:p>
        </w:tc>
      </w:tr>
      <w:tr w:rsidR="00B02CFE" w14:paraId="48D92A00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1B86430A" w14:textId="77777777" w:rsidR="00B02CFE" w:rsidRDefault="00C814CA">
            <w:pPr>
              <w:pStyle w:val="TableParagraph"/>
              <w:spacing w:before="5"/>
              <w:jc w:val="left"/>
            </w:pPr>
            <w:r>
              <w:rPr>
                <w:spacing w:val="-2"/>
              </w:rPr>
              <w:t>Pescaderías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08C6902E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4495FB5E" w14:textId="77777777" w:rsidR="00B02CFE" w:rsidRDefault="00C814CA">
            <w:pPr>
              <w:pStyle w:val="TableParagraph"/>
              <w:ind w:left="8"/>
            </w:pPr>
            <w:r>
              <w:t>7</w:t>
            </w:r>
          </w:p>
        </w:tc>
      </w:tr>
      <w:tr w:rsidR="00B02CFE" w14:paraId="598A117D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4E2D2E92" w14:textId="77777777" w:rsidR="00B02CFE" w:rsidRDefault="00C814CA">
            <w:pPr>
              <w:pStyle w:val="TableParagraph"/>
              <w:spacing w:before="5"/>
              <w:jc w:val="left"/>
            </w:pPr>
            <w:r>
              <w:t>Pinturas,</w:t>
            </w:r>
            <w:r>
              <w:rPr>
                <w:spacing w:val="-5"/>
              </w:rPr>
              <w:t xml:space="preserve"> </w:t>
            </w:r>
            <w:r>
              <w:t>barnices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esmaltes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"franquicias"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36607872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50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2DF98C5A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30</w:t>
            </w:r>
          </w:p>
        </w:tc>
      </w:tr>
      <w:tr w:rsidR="00B02CFE" w14:paraId="5709ADD1" w14:textId="77777777">
        <w:trPr>
          <w:trHeight w:val="291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20CDDC7A" w14:textId="77777777" w:rsidR="00B02CFE" w:rsidRDefault="00C814CA">
            <w:pPr>
              <w:pStyle w:val="TableParagraph"/>
              <w:spacing w:before="5"/>
              <w:jc w:val="left"/>
            </w:pPr>
            <w:r>
              <w:t>Pinturas,</w:t>
            </w:r>
            <w:r>
              <w:rPr>
                <w:spacing w:val="-3"/>
              </w:rPr>
              <w:t xml:space="preserve"> </w:t>
            </w:r>
            <w:r>
              <w:t>barnices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esmaltes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148FF5A9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30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71D016DA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20</w:t>
            </w:r>
          </w:p>
        </w:tc>
      </w:tr>
      <w:tr w:rsidR="00B02CFE" w14:paraId="0FC9E827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295E183F" w14:textId="77777777" w:rsidR="00B02CFE" w:rsidRDefault="00C814CA">
            <w:pPr>
              <w:pStyle w:val="TableParagraph"/>
              <w:spacing w:before="5"/>
              <w:jc w:val="left"/>
            </w:pPr>
            <w:r>
              <w:rPr>
                <w:spacing w:val="-2"/>
              </w:rPr>
              <w:t>Pollería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19D50341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1BEA8A57" w14:textId="77777777" w:rsidR="00B02CFE" w:rsidRDefault="00C814CA">
            <w:pPr>
              <w:pStyle w:val="TableParagraph"/>
              <w:ind w:left="8"/>
            </w:pPr>
            <w:r>
              <w:t>7</w:t>
            </w:r>
          </w:p>
        </w:tc>
      </w:tr>
      <w:tr w:rsidR="00B02CFE" w14:paraId="440AAD7E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4FDBCAA7" w14:textId="77777777" w:rsidR="00B02CFE" w:rsidRDefault="00C814CA">
            <w:pPr>
              <w:pStyle w:val="TableParagraph"/>
              <w:spacing w:before="5"/>
              <w:jc w:val="left"/>
            </w:pPr>
            <w:r>
              <w:t>Productos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hielo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3DFA4222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44C7E78C" w14:textId="77777777" w:rsidR="00B02CFE" w:rsidRDefault="00C814CA">
            <w:pPr>
              <w:pStyle w:val="TableParagraph"/>
              <w:ind w:left="8"/>
            </w:pPr>
            <w:r>
              <w:t>7</w:t>
            </w:r>
          </w:p>
        </w:tc>
      </w:tr>
      <w:tr w:rsidR="00B02CFE" w14:paraId="4D6F662B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68AE8720" w14:textId="77777777" w:rsidR="00B02CFE" w:rsidRDefault="00C814CA">
            <w:pPr>
              <w:pStyle w:val="TableParagraph"/>
              <w:spacing w:before="5"/>
              <w:jc w:val="left"/>
            </w:pPr>
            <w:r>
              <w:t>Producción,</w:t>
            </w:r>
            <w:r>
              <w:rPr>
                <w:spacing w:val="-3"/>
              </w:rPr>
              <w:t xml:space="preserve"> </w:t>
            </w:r>
            <w:r>
              <w:t>edición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video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filmaciones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0A82B3FD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20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533FB0D3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7C993B33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45AF5F74" w14:textId="77777777" w:rsidR="00B02CFE" w:rsidRDefault="00C814CA">
            <w:pPr>
              <w:pStyle w:val="TableParagraph"/>
              <w:spacing w:before="5"/>
              <w:jc w:val="left"/>
            </w:pPr>
            <w:r>
              <w:t>Recaudería</w:t>
            </w:r>
            <w:r>
              <w:rPr>
                <w:spacing w:val="-4"/>
              </w:rPr>
              <w:t xml:space="preserve"> </w:t>
            </w:r>
            <w:r>
              <w:t>(frutas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legumbres)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73EDCB31" w14:textId="77777777" w:rsidR="00B02CFE" w:rsidRDefault="00C814CA">
            <w:pPr>
              <w:pStyle w:val="TableParagraph"/>
              <w:ind w:left="8"/>
            </w:pPr>
            <w:r>
              <w:t>9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0498FFC7" w14:textId="77777777" w:rsidR="00B02CFE" w:rsidRDefault="00C814CA">
            <w:pPr>
              <w:pStyle w:val="TableParagraph"/>
              <w:ind w:left="8"/>
            </w:pPr>
            <w:r>
              <w:t>4</w:t>
            </w:r>
          </w:p>
        </w:tc>
      </w:tr>
      <w:tr w:rsidR="00B02CFE" w14:paraId="4A74CF74" w14:textId="77777777">
        <w:trPr>
          <w:trHeight w:val="292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1D80FF6D" w14:textId="77777777" w:rsidR="00B02CFE" w:rsidRDefault="00C814CA">
            <w:pPr>
              <w:pStyle w:val="TableParagraph"/>
              <w:spacing w:before="5"/>
              <w:jc w:val="left"/>
            </w:pPr>
            <w:r>
              <w:t>Reciclado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cintas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78D3C1A6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6EB90153" w14:textId="77777777" w:rsidR="00B02CFE" w:rsidRDefault="00C814CA">
            <w:pPr>
              <w:pStyle w:val="TableParagraph"/>
              <w:ind w:left="8"/>
            </w:pPr>
            <w:r>
              <w:t>7</w:t>
            </w:r>
          </w:p>
        </w:tc>
      </w:tr>
      <w:tr w:rsidR="00B02CFE" w14:paraId="06193145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7E476A2E" w14:textId="77777777" w:rsidR="00B02CFE" w:rsidRDefault="00C814CA">
            <w:pPr>
              <w:pStyle w:val="TableParagraph"/>
              <w:spacing w:before="5"/>
              <w:jc w:val="left"/>
            </w:pPr>
            <w:r>
              <w:t>Reciclado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desperdicios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14C16D23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5B848618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15</w:t>
            </w:r>
          </w:p>
        </w:tc>
      </w:tr>
      <w:tr w:rsidR="00B02CFE" w14:paraId="3E6D07BB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0F83E2C9" w14:textId="77777777" w:rsidR="00B02CFE" w:rsidRDefault="00C814CA">
            <w:pPr>
              <w:pStyle w:val="TableParagraph"/>
              <w:spacing w:before="5"/>
              <w:jc w:val="left"/>
            </w:pPr>
            <w:r>
              <w:t>Regalos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novedades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519FEDC5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7F71739B" w14:textId="77777777" w:rsidR="00B02CFE" w:rsidRDefault="00C814CA">
            <w:pPr>
              <w:pStyle w:val="TableParagraph"/>
              <w:ind w:left="8"/>
            </w:pPr>
            <w:r>
              <w:t>7</w:t>
            </w:r>
          </w:p>
        </w:tc>
      </w:tr>
      <w:tr w:rsidR="00B02CFE" w14:paraId="5992736B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77CE65AD" w14:textId="77777777" w:rsidR="00B02CFE" w:rsidRDefault="00C814CA">
            <w:pPr>
              <w:pStyle w:val="TableParagraph"/>
              <w:spacing w:before="5"/>
              <w:jc w:val="left"/>
            </w:pPr>
            <w:r>
              <w:t>Renta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locales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441F8865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60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08C06FEC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28</w:t>
            </w:r>
          </w:p>
        </w:tc>
      </w:tr>
      <w:tr w:rsidR="00B02CFE" w14:paraId="1A74A0B2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6262C309" w14:textId="77777777" w:rsidR="00B02CFE" w:rsidRDefault="00C814CA">
            <w:pPr>
              <w:pStyle w:val="TableParagraph"/>
              <w:spacing w:before="5"/>
              <w:jc w:val="left"/>
            </w:pPr>
            <w:r>
              <w:t>Representaciones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artísticas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01E11115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3258F9D1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50</w:t>
            </w:r>
          </w:p>
        </w:tc>
      </w:tr>
      <w:tr w:rsidR="00B02CFE" w14:paraId="6E9DC197" w14:textId="77777777">
        <w:trPr>
          <w:trHeight w:val="285"/>
        </w:trPr>
        <w:tc>
          <w:tcPr>
            <w:tcW w:w="5098" w:type="dxa"/>
            <w:tcBorders>
              <w:top w:val="single" w:sz="8" w:space="0" w:color="000000"/>
              <w:bottom w:val="double" w:sz="4" w:space="0" w:color="000000"/>
            </w:tcBorders>
          </w:tcPr>
          <w:p w14:paraId="07458803" w14:textId="77777777" w:rsidR="00B02CFE" w:rsidRDefault="00C814CA">
            <w:pPr>
              <w:pStyle w:val="TableParagraph"/>
              <w:spacing w:before="5"/>
              <w:jc w:val="left"/>
            </w:pPr>
            <w:r>
              <w:t>Restaurante</w:t>
            </w:r>
            <w:r>
              <w:rPr>
                <w:spacing w:val="-4"/>
              </w:rPr>
              <w:t xml:space="preserve"> </w:t>
            </w:r>
            <w:r>
              <w:t>sin</w:t>
            </w:r>
            <w:r>
              <w:rPr>
                <w:spacing w:val="-5"/>
              </w:rPr>
              <w:t xml:space="preserve"> </w:t>
            </w:r>
            <w:r>
              <w:t>venta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vinos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licores</w:t>
            </w:r>
            <w:r>
              <w:rPr>
                <w:spacing w:val="-2"/>
              </w:rPr>
              <w:t xml:space="preserve"> </w:t>
            </w:r>
            <w:r>
              <w:t>y/o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cerveza</w:t>
            </w:r>
          </w:p>
        </w:tc>
        <w:tc>
          <w:tcPr>
            <w:tcW w:w="1985" w:type="dxa"/>
            <w:tcBorders>
              <w:top w:val="single" w:sz="8" w:space="0" w:color="000000"/>
              <w:bottom w:val="double" w:sz="4" w:space="0" w:color="000000"/>
            </w:tcBorders>
          </w:tcPr>
          <w:p w14:paraId="117F892D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50</w:t>
            </w:r>
          </w:p>
        </w:tc>
        <w:tc>
          <w:tcPr>
            <w:tcW w:w="1702" w:type="dxa"/>
            <w:tcBorders>
              <w:top w:val="single" w:sz="8" w:space="0" w:color="000000"/>
              <w:bottom w:val="double" w:sz="4" w:space="0" w:color="000000"/>
            </w:tcBorders>
          </w:tcPr>
          <w:p w14:paraId="64BE2BA8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20</w:t>
            </w:r>
          </w:p>
        </w:tc>
      </w:tr>
      <w:tr w:rsidR="00B02CFE" w14:paraId="3636873F" w14:textId="77777777">
        <w:trPr>
          <w:trHeight w:val="566"/>
        </w:trPr>
        <w:tc>
          <w:tcPr>
            <w:tcW w:w="5098" w:type="dxa"/>
            <w:tcBorders>
              <w:top w:val="double" w:sz="4" w:space="0" w:color="000000"/>
              <w:bottom w:val="single" w:sz="8" w:space="0" w:color="000000"/>
            </w:tcBorders>
          </w:tcPr>
          <w:p w14:paraId="3518BDD5" w14:textId="77777777" w:rsidR="00B02CFE" w:rsidRDefault="00C814CA">
            <w:pPr>
              <w:pStyle w:val="TableParagraph"/>
              <w:spacing w:before="0" w:line="250" w:lineRule="exact"/>
              <w:jc w:val="left"/>
            </w:pPr>
            <w:r>
              <w:t>Restaurante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comida</w:t>
            </w:r>
            <w:r>
              <w:rPr>
                <w:spacing w:val="-5"/>
              </w:rPr>
              <w:t xml:space="preserve"> </w:t>
            </w:r>
            <w:r>
              <w:t>rápida</w:t>
            </w:r>
            <w:r>
              <w:rPr>
                <w:spacing w:val="-2"/>
              </w:rPr>
              <w:t xml:space="preserve"> </w:t>
            </w:r>
            <w:r>
              <w:t>sin</w:t>
            </w:r>
            <w:r>
              <w:rPr>
                <w:spacing w:val="-3"/>
              </w:rPr>
              <w:t xml:space="preserve"> </w:t>
            </w:r>
            <w:r>
              <w:t>venta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vinos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y</w:t>
            </w:r>
          </w:p>
          <w:p w14:paraId="11377783" w14:textId="77777777" w:rsidR="00B02CFE" w:rsidRDefault="00C814CA">
            <w:pPr>
              <w:pStyle w:val="TableParagraph"/>
              <w:spacing w:before="37"/>
              <w:jc w:val="left"/>
            </w:pPr>
            <w:r>
              <w:t>licores</w:t>
            </w:r>
            <w:r>
              <w:rPr>
                <w:spacing w:val="-4"/>
              </w:rPr>
              <w:t xml:space="preserve"> </w:t>
            </w:r>
            <w:r>
              <w:t>y/o</w:t>
            </w:r>
            <w:r>
              <w:rPr>
                <w:spacing w:val="-3"/>
              </w:rPr>
              <w:t xml:space="preserve"> </w:t>
            </w:r>
            <w:r>
              <w:t>cerveza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"franquicia"</w:t>
            </w:r>
          </w:p>
        </w:tc>
        <w:tc>
          <w:tcPr>
            <w:tcW w:w="1985" w:type="dxa"/>
            <w:tcBorders>
              <w:top w:val="double" w:sz="4" w:space="0" w:color="000000"/>
              <w:bottom w:val="single" w:sz="8" w:space="0" w:color="000000"/>
            </w:tcBorders>
          </w:tcPr>
          <w:p w14:paraId="17F09BFB" w14:textId="77777777" w:rsidR="00B02CFE" w:rsidRDefault="00B02CFE">
            <w:pPr>
              <w:pStyle w:val="TableParagraph"/>
              <w:spacing w:before="11"/>
              <w:ind w:left="0"/>
              <w:jc w:val="left"/>
              <w:rPr>
                <w:sz w:val="24"/>
              </w:rPr>
            </w:pPr>
          </w:p>
          <w:p w14:paraId="049CB94A" w14:textId="77777777" w:rsidR="00B02CFE" w:rsidRDefault="00C814CA">
            <w:pPr>
              <w:pStyle w:val="TableParagraph"/>
              <w:spacing w:before="0"/>
              <w:ind w:left="814" w:right="806"/>
            </w:pPr>
            <w:r>
              <w:rPr>
                <w:spacing w:val="-5"/>
              </w:rPr>
              <w:t>120</w:t>
            </w:r>
          </w:p>
        </w:tc>
        <w:tc>
          <w:tcPr>
            <w:tcW w:w="1702" w:type="dxa"/>
            <w:tcBorders>
              <w:top w:val="double" w:sz="4" w:space="0" w:color="000000"/>
              <w:bottom w:val="single" w:sz="8" w:space="0" w:color="000000"/>
            </w:tcBorders>
          </w:tcPr>
          <w:p w14:paraId="0B7CFBD7" w14:textId="77777777" w:rsidR="00B02CFE" w:rsidRDefault="00B02CFE">
            <w:pPr>
              <w:pStyle w:val="TableParagraph"/>
              <w:spacing w:before="11"/>
              <w:ind w:left="0"/>
              <w:jc w:val="left"/>
              <w:rPr>
                <w:sz w:val="24"/>
              </w:rPr>
            </w:pPr>
          </w:p>
          <w:p w14:paraId="54D6242C" w14:textId="77777777" w:rsidR="00B02CFE" w:rsidRDefault="00C814CA">
            <w:pPr>
              <w:pStyle w:val="TableParagraph"/>
              <w:spacing w:before="0"/>
              <w:ind w:left="672" w:right="665"/>
            </w:pPr>
            <w:r>
              <w:rPr>
                <w:spacing w:val="-5"/>
              </w:rPr>
              <w:t>50</w:t>
            </w:r>
          </w:p>
        </w:tc>
      </w:tr>
      <w:tr w:rsidR="00B02CFE" w14:paraId="3C7F70F9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64EF5EDD" w14:textId="77777777" w:rsidR="00B02CFE" w:rsidRDefault="00C814CA">
            <w:pPr>
              <w:pStyle w:val="TableParagraph"/>
              <w:spacing w:before="5"/>
              <w:jc w:val="left"/>
            </w:pPr>
            <w:r>
              <w:t>Rosticerías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"franquicia"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4E174277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50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6D5DA492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30</w:t>
            </w:r>
          </w:p>
        </w:tc>
      </w:tr>
      <w:tr w:rsidR="00B02CFE" w14:paraId="7017B30D" w14:textId="77777777">
        <w:trPr>
          <w:trHeight w:val="285"/>
        </w:trPr>
        <w:tc>
          <w:tcPr>
            <w:tcW w:w="5098" w:type="dxa"/>
            <w:tcBorders>
              <w:top w:val="single" w:sz="8" w:space="0" w:color="000000"/>
              <w:bottom w:val="double" w:sz="4" w:space="0" w:color="000000"/>
            </w:tcBorders>
          </w:tcPr>
          <w:p w14:paraId="001DC4B9" w14:textId="77777777" w:rsidR="00B02CFE" w:rsidRDefault="00C814CA">
            <w:pPr>
              <w:pStyle w:val="TableParagraph"/>
              <w:spacing w:before="5"/>
              <w:jc w:val="left"/>
            </w:pPr>
            <w:r>
              <w:rPr>
                <w:spacing w:val="-2"/>
              </w:rPr>
              <w:t>Rosticerías</w:t>
            </w:r>
          </w:p>
        </w:tc>
        <w:tc>
          <w:tcPr>
            <w:tcW w:w="1985" w:type="dxa"/>
            <w:tcBorders>
              <w:top w:val="single" w:sz="8" w:space="0" w:color="000000"/>
              <w:bottom w:val="double" w:sz="4" w:space="0" w:color="000000"/>
            </w:tcBorders>
          </w:tcPr>
          <w:p w14:paraId="11108C88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single" w:sz="8" w:space="0" w:color="000000"/>
              <w:bottom w:val="double" w:sz="4" w:space="0" w:color="000000"/>
            </w:tcBorders>
          </w:tcPr>
          <w:p w14:paraId="42EBEE09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4AEA64D7" w14:textId="77777777">
        <w:trPr>
          <w:trHeight w:val="286"/>
        </w:trPr>
        <w:tc>
          <w:tcPr>
            <w:tcW w:w="5098" w:type="dxa"/>
            <w:tcBorders>
              <w:top w:val="double" w:sz="4" w:space="0" w:color="000000"/>
              <w:bottom w:val="single" w:sz="8" w:space="0" w:color="000000"/>
            </w:tcBorders>
          </w:tcPr>
          <w:p w14:paraId="583CFFB1" w14:textId="77777777" w:rsidR="00B02CFE" w:rsidRDefault="00C814CA">
            <w:pPr>
              <w:pStyle w:val="TableParagraph"/>
              <w:spacing w:before="2"/>
              <w:jc w:val="left"/>
            </w:pPr>
            <w:r>
              <w:rPr>
                <w:spacing w:val="-2"/>
              </w:rPr>
              <w:t>Rótulos</w:t>
            </w:r>
          </w:p>
        </w:tc>
        <w:tc>
          <w:tcPr>
            <w:tcW w:w="1985" w:type="dxa"/>
            <w:tcBorders>
              <w:top w:val="double" w:sz="4" w:space="0" w:color="000000"/>
              <w:bottom w:val="single" w:sz="8" w:space="0" w:color="000000"/>
            </w:tcBorders>
          </w:tcPr>
          <w:p w14:paraId="372A20D0" w14:textId="77777777" w:rsidR="00B02CFE" w:rsidRDefault="00C814CA">
            <w:pPr>
              <w:pStyle w:val="TableParagraph"/>
              <w:spacing w:before="4"/>
              <w:ind w:left="814" w:right="806"/>
            </w:pPr>
            <w:r>
              <w:rPr>
                <w:spacing w:val="-5"/>
              </w:rPr>
              <w:t>10</w:t>
            </w:r>
          </w:p>
        </w:tc>
        <w:tc>
          <w:tcPr>
            <w:tcW w:w="1702" w:type="dxa"/>
            <w:tcBorders>
              <w:top w:val="double" w:sz="4" w:space="0" w:color="000000"/>
              <w:bottom w:val="single" w:sz="8" w:space="0" w:color="000000"/>
            </w:tcBorders>
          </w:tcPr>
          <w:p w14:paraId="66399A89" w14:textId="77777777" w:rsidR="00B02CFE" w:rsidRDefault="00C814CA">
            <w:pPr>
              <w:pStyle w:val="TableParagraph"/>
              <w:spacing w:before="4"/>
              <w:ind w:left="8"/>
            </w:pPr>
            <w:r>
              <w:t>5</w:t>
            </w:r>
          </w:p>
        </w:tc>
      </w:tr>
      <w:tr w:rsidR="00B02CFE" w14:paraId="6747D3ED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1D2B7B9A" w14:textId="77777777" w:rsidR="00B02CFE" w:rsidRDefault="00C814CA">
            <w:pPr>
              <w:pStyle w:val="TableParagraph"/>
              <w:spacing w:before="5"/>
              <w:jc w:val="left"/>
            </w:pPr>
            <w:r>
              <w:t>Salones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baile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28318136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45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0E36CC49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22</w:t>
            </w:r>
          </w:p>
        </w:tc>
      </w:tr>
      <w:tr w:rsidR="00B02CFE" w14:paraId="1AA76F09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499A08E8" w14:textId="77777777" w:rsidR="00B02CFE" w:rsidRDefault="00C814CA">
            <w:pPr>
              <w:pStyle w:val="TableParagraph"/>
              <w:spacing w:before="5"/>
              <w:jc w:val="left"/>
            </w:pPr>
            <w:r>
              <w:t>Salones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belleza</w:t>
            </w:r>
            <w:r>
              <w:rPr>
                <w:spacing w:val="-2"/>
              </w:rPr>
              <w:t xml:space="preserve"> </w:t>
            </w:r>
            <w:r>
              <w:t>y/o</w:t>
            </w:r>
            <w:r>
              <w:rPr>
                <w:spacing w:val="-2"/>
              </w:rPr>
              <w:t xml:space="preserve"> estéticas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35549602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090B8985" w14:textId="77777777" w:rsidR="00B02CFE" w:rsidRDefault="00C814CA">
            <w:pPr>
              <w:pStyle w:val="TableParagraph"/>
              <w:ind w:left="8"/>
            </w:pPr>
            <w:r>
              <w:t>7</w:t>
            </w:r>
          </w:p>
        </w:tc>
      </w:tr>
      <w:tr w:rsidR="00B02CFE" w14:paraId="5D577204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245B7D32" w14:textId="77777777" w:rsidR="00B02CFE" w:rsidRDefault="00C814CA">
            <w:pPr>
              <w:pStyle w:val="TableParagraph"/>
              <w:spacing w:before="5"/>
              <w:jc w:val="left"/>
            </w:pPr>
            <w:r>
              <w:t>Salones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fiesta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64DEA13B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45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4BDC4BDE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22</w:t>
            </w:r>
          </w:p>
        </w:tc>
      </w:tr>
      <w:tr w:rsidR="00B02CFE" w14:paraId="398E4FBA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7EBDF2A5" w14:textId="77777777" w:rsidR="00B02CFE" w:rsidRDefault="00C814CA">
            <w:pPr>
              <w:pStyle w:val="TableParagraph"/>
              <w:spacing w:before="5"/>
              <w:jc w:val="left"/>
            </w:pPr>
            <w:r>
              <w:t>Sanatorios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clínicas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5812930F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45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5BA08EAC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22</w:t>
            </w:r>
          </w:p>
        </w:tc>
      </w:tr>
      <w:tr w:rsidR="00B02CFE" w14:paraId="58273F8C" w14:textId="77777777">
        <w:trPr>
          <w:trHeight w:val="291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239553FC" w14:textId="77777777" w:rsidR="00B02CFE" w:rsidRDefault="00C814CA">
            <w:pPr>
              <w:pStyle w:val="TableParagraph"/>
              <w:spacing w:before="8"/>
              <w:jc w:val="left"/>
            </w:pPr>
            <w:r>
              <w:t>Sanitarios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públicos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32C3B3FA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10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18DC57F6" w14:textId="77777777" w:rsidR="00B02CFE" w:rsidRDefault="00C814CA">
            <w:pPr>
              <w:pStyle w:val="TableParagraph"/>
              <w:ind w:left="8"/>
            </w:pPr>
            <w:r>
              <w:t>4</w:t>
            </w:r>
          </w:p>
        </w:tc>
      </w:tr>
      <w:tr w:rsidR="00B02CFE" w14:paraId="51304416" w14:textId="77777777">
        <w:trPr>
          <w:trHeight w:val="289"/>
        </w:trPr>
        <w:tc>
          <w:tcPr>
            <w:tcW w:w="5098" w:type="dxa"/>
            <w:tcBorders>
              <w:top w:val="single" w:sz="8" w:space="0" w:color="000000"/>
              <w:bottom w:val="single" w:sz="8" w:space="0" w:color="000000"/>
            </w:tcBorders>
          </w:tcPr>
          <w:p w14:paraId="74BDCD20" w14:textId="77777777" w:rsidR="00B02CFE" w:rsidRDefault="00C814CA">
            <w:pPr>
              <w:pStyle w:val="TableParagraph"/>
              <w:spacing w:before="5"/>
              <w:jc w:val="left"/>
            </w:pPr>
            <w:r>
              <w:rPr>
                <w:spacing w:val="-2"/>
              </w:rPr>
              <w:t>Sastrerías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14:paraId="30733AB7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10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 w14:paraId="4FA03C25" w14:textId="77777777" w:rsidR="00B02CFE" w:rsidRDefault="00C814CA">
            <w:pPr>
              <w:pStyle w:val="TableParagraph"/>
              <w:ind w:left="8"/>
            </w:pPr>
            <w:r>
              <w:t>4</w:t>
            </w:r>
          </w:p>
        </w:tc>
      </w:tr>
      <w:tr w:rsidR="00B02CFE" w14:paraId="5933AC2C" w14:textId="77777777">
        <w:trPr>
          <w:trHeight w:val="299"/>
        </w:trPr>
        <w:tc>
          <w:tcPr>
            <w:tcW w:w="5098" w:type="dxa"/>
            <w:tcBorders>
              <w:top w:val="single" w:sz="8" w:space="0" w:color="000000"/>
            </w:tcBorders>
          </w:tcPr>
          <w:p w14:paraId="43B0E85E" w14:textId="77777777" w:rsidR="00B02CFE" w:rsidRDefault="00C814CA">
            <w:pPr>
              <w:pStyle w:val="TableParagraph"/>
              <w:spacing w:before="5"/>
              <w:jc w:val="left"/>
            </w:pPr>
            <w:r>
              <w:t>Servicio</w:t>
            </w:r>
            <w:r>
              <w:rPr>
                <w:spacing w:val="-4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banquetes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14:paraId="74CF38F5" w14:textId="77777777" w:rsidR="00B02CFE" w:rsidRDefault="00C814CA">
            <w:pPr>
              <w:pStyle w:val="TableParagraph"/>
              <w:ind w:left="814" w:right="806"/>
            </w:pPr>
            <w:r>
              <w:rPr>
                <w:spacing w:val="-5"/>
              </w:rPr>
              <w:t>60</w:t>
            </w:r>
          </w:p>
        </w:tc>
        <w:tc>
          <w:tcPr>
            <w:tcW w:w="1702" w:type="dxa"/>
            <w:tcBorders>
              <w:top w:val="single" w:sz="8" w:space="0" w:color="000000"/>
            </w:tcBorders>
          </w:tcPr>
          <w:p w14:paraId="4CC914E6" w14:textId="77777777" w:rsidR="00B02CFE" w:rsidRDefault="00C814CA">
            <w:pPr>
              <w:pStyle w:val="TableParagraph"/>
              <w:ind w:left="672" w:right="665"/>
            </w:pPr>
            <w:r>
              <w:rPr>
                <w:spacing w:val="-5"/>
              </w:rPr>
              <w:t>30</w:t>
            </w:r>
          </w:p>
        </w:tc>
      </w:tr>
    </w:tbl>
    <w:p w14:paraId="579928EF" w14:textId="2ED06DE6" w:rsidR="00B02CFE" w:rsidRDefault="00EF690A">
      <w:pPr>
        <w:pStyle w:val="Textoindependiente"/>
        <w:spacing w:before="6"/>
        <w:rPr>
          <w:sz w:val="7"/>
        </w:rPr>
      </w:pPr>
      <w:r>
        <w:t xml:space="preserve"> 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985"/>
        <w:gridCol w:w="1702"/>
      </w:tblGrid>
      <w:tr w:rsidR="00B02CFE" w14:paraId="0D5BDE11" w14:textId="77777777">
        <w:trPr>
          <w:trHeight w:val="286"/>
        </w:trPr>
        <w:tc>
          <w:tcPr>
            <w:tcW w:w="5098" w:type="dxa"/>
            <w:tcBorders>
              <w:bottom w:val="double" w:sz="4" w:space="0" w:color="000000"/>
            </w:tcBorders>
          </w:tcPr>
          <w:p w14:paraId="29C44C37" w14:textId="77777777" w:rsidR="00B02CFE" w:rsidRDefault="00C814CA">
            <w:pPr>
              <w:pStyle w:val="TableParagraph"/>
              <w:spacing w:before="6"/>
              <w:jc w:val="left"/>
            </w:pPr>
            <w:r>
              <w:t>Servicio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fotocopiado</w:t>
            </w:r>
          </w:p>
        </w:tc>
        <w:tc>
          <w:tcPr>
            <w:tcW w:w="1985" w:type="dxa"/>
            <w:tcBorders>
              <w:bottom w:val="double" w:sz="4" w:space="0" w:color="000000"/>
            </w:tcBorders>
          </w:tcPr>
          <w:p w14:paraId="6AACA954" w14:textId="77777777" w:rsidR="00B02CFE" w:rsidRDefault="00C814CA">
            <w:pPr>
              <w:pStyle w:val="TableParagraph"/>
              <w:spacing w:before="11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bottom w:val="double" w:sz="4" w:space="0" w:color="000000"/>
            </w:tcBorders>
          </w:tcPr>
          <w:p w14:paraId="7CE8E310" w14:textId="77777777" w:rsidR="00B02CFE" w:rsidRDefault="00C814CA">
            <w:pPr>
              <w:pStyle w:val="TableParagraph"/>
              <w:spacing w:before="11"/>
              <w:ind w:left="8"/>
            </w:pPr>
            <w:r>
              <w:t>7</w:t>
            </w:r>
          </w:p>
        </w:tc>
      </w:tr>
      <w:tr w:rsidR="00B02CFE" w14:paraId="60D87255" w14:textId="77777777">
        <w:trPr>
          <w:trHeight w:val="281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1862F264" w14:textId="77777777" w:rsidR="00B02CFE" w:rsidRDefault="00C814CA">
            <w:pPr>
              <w:pStyle w:val="TableParagraph"/>
              <w:spacing w:before="1"/>
              <w:jc w:val="left"/>
            </w:pPr>
            <w:r>
              <w:t>Servicio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grúas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arrastres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26F9B35B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70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54627968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35</w:t>
            </w:r>
          </w:p>
        </w:tc>
      </w:tr>
      <w:tr w:rsidR="00B02CFE" w14:paraId="49D46208" w14:textId="77777777">
        <w:trPr>
          <w:trHeight w:val="282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6AA701C4" w14:textId="77777777" w:rsidR="00B02CFE" w:rsidRDefault="00C814CA">
            <w:pPr>
              <w:pStyle w:val="TableParagraph"/>
              <w:spacing w:before="1"/>
              <w:jc w:val="left"/>
            </w:pPr>
            <w:r>
              <w:t>Servicios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funerarios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23FBA2B5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079DBFD1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11B7796D" w14:textId="77777777">
        <w:trPr>
          <w:trHeight w:val="281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73C1B414" w14:textId="77777777" w:rsidR="00B02CFE" w:rsidRDefault="00C814CA">
            <w:pPr>
              <w:pStyle w:val="TableParagraph"/>
              <w:spacing w:before="1"/>
              <w:jc w:val="left"/>
            </w:pPr>
            <w:r>
              <w:t>Taller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bicicletas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69266809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12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01721C61" w14:textId="77777777" w:rsidR="00B02CFE" w:rsidRDefault="00C814CA">
            <w:pPr>
              <w:pStyle w:val="TableParagraph"/>
              <w:spacing w:before="6"/>
              <w:ind w:left="8"/>
            </w:pPr>
            <w:r>
              <w:t>5</w:t>
            </w:r>
          </w:p>
        </w:tc>
      </w:tr>
      <w:tr w:rsidR="00B02CFE" w14:paraId="61E516AA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46BA0950" w14:textId="77777777" w:rsidR="00B02CFE" w:rsidRDefault="00C814CA">
            <w:pPr>
              <w:pStyle w:val="TableParagraph"/>
              <w:spacing w:before="1"/>
              <w:jc w:val="left"/>
            </w:pPr>
            <w:r>
              <w:t>Taller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costura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maquiladoras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6A0428AD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45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3C995881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22</w:t>
            </w:r>
          </w:p>
        </w:tc>
      </w:tr>
      <w:tr w:rsidR="00B02CFE" w14:paraId="45074AB0" w14:textId="77777777">
        <w:trPr>
          <w:trHeight w:val="281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2CA374BD" w14:textId="77777777" w:rsidR="00B02CFE" w:rsidRDefault="00C814CA">
            <w:pPr>
              <w:pStyle w:val="TableParagraph"/>
              <w:spacing w:before="1"/>
              <w:jc w:val="left"/>
            </w:pPr>
            <w:r>
              <w:t>Taller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electricidad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15C24F9A" w14:textId="77777777" w:rsidR="00B02CFE" w:rsidRDefault="00C814CA">
            <w:pPr>
              <w:pStyle w:val="TableParagraph"/>
              <w:spacing w:before="4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5A7491B9" w14:textId="77777777" w:rsidR="00B02CFE" w:rsidRDefault="00C814CA">
            <w:pPr>
              <w:pStyle w:val="TableParagraph"/>
              <w:spacing w:before="4"/>
              <w:ind w:left="8"/>
            </w:pPr>
            <w:r>
              <w:t>7</w:t>
            </w:r>
          </w:p>
        </w:tc>
      </w:tr>
      <w:tr w:rsidR="00B02CFE" w14:paraId="3ABBE2E5" w14:textId="77777777">
        <w:trPr>
          <w:trHeight w:val="282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43C90BAB" w14:textId="77777777" w:rsidR="00B02CFE" w:rsidRDefault="00C814CA">
            <w:pPr>
              <w:pStyle w:val="TableParagraph"/>
              <w:spacing w:before="1"/>
              <w:jc w:val="left"/>
            </w:pPr>
            <w:r>
              <w:t>Taller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embobinado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motores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12D16EC6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079358A2" w14:textId="77777777" w:rsidR="00B02CFE" w:rsidRDefault="00C814CA">
            <w:pPr>
              <w:pStyle w:val="TableParagraph"/>
              <w:spacing w:before="6"/>
              <w:ind w:left="8"/>
            </w:pPr>
            <w:r>
              <w:t>7</w:t>
            </w:r>
          </w:p>
        </w:tc>
      </w:tr>
      <w:tr w:rsidR="00B02CFE" w14:paraId="3157A344" w14:textId="77777777">
        <w:trPr>
          <w:trHeight w:val="281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54FC2CD4" w14:textId="77777777" w:rsidR="00B02CFE" w:rsidRDefault="00C814CA">
            <w:pPr>
              <w:pStyle w:val="TableParagraph"/>
              <w:spacing w:before="1"/>
              <w:jc w:val="left"/>
            </w:pPr>
            <w:r>
              <w:t>Taller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hojalatería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pintura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69509F59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40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54FE0D78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20</w:t>
            </w:r>
          </w:p>
        </w:tc>
      </w:tr>
      <w:tr w:rsidR="00B02CFE" w14:paraId="432820E6" w14:textId="77777777">
        <w:trPr>
          <w:trHeight w:val="281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0A1F260C" w14:textId="77777777" w:rsidR="00B02CFE" w:rsidRDefault="00C814CA">
            <w:pPr>
              <w:pStyle w:val="TableParagraph"/>
              <w:spacing w:before="1"/>
              <w:jc w:val="left"/>
            </w:pPr>
            <w:r>
              <w:t>Taller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mantenimiento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automotriz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680352A1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40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6285D423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20</w:t>
            </w:r>
          </w:p>
        </w:tc>
      </w:tr>
      <w:tr w:rsidR="00B02CFE" w14:paraId="40C46BE6" w14:textId="77777777">
        <w:trPr>
          <w:trHeight w:val="282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7582FDC1" w14:textId="77777777" w:rsidR="00B02CFE" w:rsidRDefault="00C814CA">
            <w:pPr>
              <w:pStyle w:val="TableParagraph"/>
              <w:spacing w:before="1"/>
              <w:jc w:val="left"/>
            </w:pPr>
            <w:r>
              <w:t>Taller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mantenimiento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albercas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plomería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3D4DCC06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6C98E635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3414D041" w14:textId="77777777">
        <w:trPr>
          <w:trHeight w:val="565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4A6C3F14" w14:textId="77777777" w:rsidR="00B02CFE" w:rsidRDefault="00C814CA">
            <w:pPr>
              <w:pStyle w:val="TableParagraph"/>
              <w:spacing w:before="0" w:line="250" w:lineRule="exact"/>
              <w:jc w:val="left"/>
            </w:pPr>
            <w:r>
              <w:t>Taller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mantenimiento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electrodomésticos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y</w:t>
            </w:r>
          </w:p>
          <w:p w14:paraId="35BCCB04" w14:textId="77777777" w:rsidR="00B02CFE" w:rsidRDefault="00C814CA">
            <w:pPr>
              <w:pStyle w:val="TableParagraph"/>
              <w:spacing w:before="40"/>
              <w:jc w:val="left"/>
            </w:pPr>
            <w:r>
              <w:rPr>
                <w:spacing w:val="-2"/>
              </w:rPr>
              <w:t>eléctricos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26C52FBF" w14:textId="77777777" w:rsidR="00B02CFE" w:rsidRDefault="00B02CFE">
            <w:pPr>
              <w:pStyle w:val="TableParagraph"/>
              <w:spacing w:before="2"/>
              <w:ind w:left="0"/>
              <w:jc w:val="left"/>
              <w:rPr>
                <w:sz w:val="25"/>
              </w:rPr>
            </w:pPr>
          </w:p>
          <w:p w14:paraId="75C57D50" w14:textId="77777777" w:rsidR="00B02CFE" w:rsidRDefault="00C814CA">
            <w:pPr>
              <w:pStyle w:val="TableParagraph"/>
              <w:spacing w:before="0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3465587B" w14:textId="77777777" w:rsidR="00B02CFE" w:rsidRDefault="00B02CFE">
            <w:pPr>
              <w:pStyle w:val="TableParagraph"/>
              <w:spacing w:before="2"/>
              <w:ind w:left="0"/>
              <w:jc w:val="left"/>
              <w:rPr>
                <w:sz w:val="25"/>
              </w:rPr>
            </w:pPr>
          </w:p>
          <w:p w14:paraId="2F00283F" w14:textId="77777777" w:rsidR="00B02CFE" w:rsidRDefault="00C814CA">
            <w:pPr>
              <w:pStyle w:val="TableParagraph"/>
              <w:spacing w:before="0"/>
              <w:ind w:left="8"/>
            </w:pPr>
            <w:r>
              <w:t>7</w:t>
            </w:r>
          </w:p>
        </w:tc>
      </w:tr>
      <w:tr w:rsidR="00B02CFE" w14:paraId="4FA16B5F" w14:textId="77777777">
        <w:trPr>
          <w:trHeight w:val="281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1D861F83" w14:textId="77777777" w:rsidR="00B02CFE" w:rsidRDefault="00C814CA">
            <w:pPr>
              <w:pStyle w:val="TableParagraph"/>
              <w:spacing w:before="1"/>
              <w:jc w:val="left"/>
            </w:pPr>
            <w:r>
              <w:t>Taller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mantenimiento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industrial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3D73AC86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60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19AE528B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30</w:t>
            </w:r>
          </w:p>
        </w:tc>
      </w:tr>
      <w:tr w:rsidR="00B02CFE" w14:paraId="1E60D603" w14:textId="77777777">
        <w:trPr>
          <w:trHeight w:val="565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7EA10349" w14:textId="77777777" w:rsidR="00B02CFE" w:rsidRDefault="00C814CA">
            <w:pPr>
              <w:pStyle w:val="TableParagraph"/>
              <w:spacing w:before="0" w:line="250" w:lineRule="exact"/>
              <w:jc w:val="left"/>
            </w:pPr>
            <w:r>
              <w:lastRenderedPageBreak/>
              <w:t>Taller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reparación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computadoras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equipos</w:t>
            </w:r>
          </w:p>
          <w:p w14:paraId="0207F751" w14:textId="77777777" w:rsidR="00B02CFE" w:rsidRDefault="00C814CA">
            <w:pPr>
              <w:pStyle w:val="TableParagraph"/>
              <w:spacing w:before="37"/>
              <w:jc w:val="left"/>
            </w:pPr>
            <w:r>
              <w:rPr>
                <w:spacing w:val="-2"/>
              </w:rPr>
              <w:t>electrónicos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06A79234" w14:textId="77777777" w:rsidR="00B02CFE" w:rsidRDefault="00B02CFE">
            <w:pPr>
              <w:pStyle w:val="TableParagraph"/>
              <w:spacing w:before="11"/>
              <w:ind w:left="0"/>
              <w:jc w:val="left"/>
              <w:rPr>
                <w:sz w:val="24"/>
              </w:rPr>
            </w:pPr>
          </w:p>
          <w:p w14:paraId="65A09C13" w14:textId="77777777" w:rsidR="00B02CFE" w:rsidRDefault="00C814CA">
            <w:pPr>
              <w:pStyle w:val="TableParagraph"/>
              <w:spacing w:before="0"/>
              <w:ind w:left="814" w:right="806"/>
            </w:pPr>
            <w:r>
              <w:rPr>
                <w:spacing w:val="-5"/>
              </w:rPr>
              <w:t>40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5D9064CD" w14:textId="77777777" w:rsidR="00B02CFE" w:rsidRDefault="00B02CFE">
            <w:pPr>
              <w:pStyle w:val="TableParagraph"/>
              <w:spacing w:before="11"/>
              <w:ind w:left="0"/>
              <w:jc w:val="left"/>
              <w:rPr>
                <w:sz w:val="24"/>
              </w:rPr>
            </w:pPr>
          </w:p>
          <w:p w14:paraId="0777EA36" w14:textId="77777777" w:rsidR="00B02CFE" w:rsidRDefault="00C814CA">
            <w:pPr>
              <w:pStyle w:val="TableParagraph"/>
              <w:spacing w:before="0"/>
              <w:ind w:left="672" w:right="665"/>
            </w:pPr>
            <w:r>
              <w:rPr>
                <w:spacing w:val="-5"/>
              </w:rPr>
              <w:t>20</w:t>
            </w:r>
          </w:p>
        </w:tc>
      </w:tr>
      <w:tr w:rsidR="00B02CFE" w14:paraId="63A48433" w14:textId="77777777">
        <w:trPr>
          <w:trHeight w:val="282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03FEF401" w14:textId="77777777" w:rsidR="00B02CFE" w:rsidRDefault="00C814CA">
            <w:pPr>
              <w:pStyle w:val="TableParagraph"/>
              <w:spacing w:before="1"/>
              <w:jc w:val="left"/>
            </w:pPr>
            <w:r>
              <w:t>Taller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motocicletas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66E385B4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25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418D4533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3E7ED276" w14:textId="77777777">
        <w:trPr>
          <w:trHeight w:val="281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39708E17" w14:textId="77777777" w:rsidR="00B02CFE" w:rsidRDefault="00C814CA">
            <w:pPr>
              <w:pStyle w:val="TableParagraph"/>
              <w:spacing w:before="1"/>
              <w:jc w:val="left"/>
            </w:pPr>
            <w:r>
              <w:t>Taller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reparación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calzado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2E07E1F9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10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7F74CA38" w14:textId="77777777" w:rsidR="00B02CFE" w:rsidRDefault="00C814CA">
            <w:pPr>
              <w:pStyle w:val="TableParagraph"/>
              <w:spacing w:before="6"/>
              <w:ind w:left="8"/>
            </w:pPr>
            <w:r>
              <w:t>4</w:t>
            </w:r>
          </w:p>
        </w:tc>
      </w:tr>
      <w:tr w:rsidR="00B02CFE" w14:paraId="03B51F13" w14:textId="77777777">
        <w:trPr>
          <w:trHeight w:val="281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225CC61F" w14:textId="77777777" w:rsidR="00B02CFE" w:rsidRDefault="00C814CA">
            <w:pPr>
              <w:pStyle w:val="TableParagraph"/>
              <w:spacing w:before="1"/>
              <w:jc w:val="left"/>
            </w:pPr>
            <w:r>
              <w:t>Taller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reparación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relojes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joyerías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5C295127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381B205B" w14:textId="77777777" w:rsidR="00B02CFE" w:rsidRDefault="00C814CA">
            <w:pPr>
              <w:pStyle w:val="TableParagraph"/>
              <w:spacing w:before="6"/>
              <w:ind w:left="8"/>
            </w:pPr>
            <w:r>
              <w:t>7</w:t>
            </w:r>
          </w:p>
        </w:tc>
      </w:tr>
      <w:tr w:rsidR="00B02CFE" w14:paraId="65C9D62C" w14:textId="77777777">
        <w:trPr>
          <w:trHeight w:val="281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5675D17A" w14:textId="77777777" w:rsidR="00B02CFE" w:rsidRDefault="00C814CA">
            <w:pPr>
              <w:pStyle w:val="TableParagraph"/>
              <w:spacing w:before="1"/>
              <w:jc w:val="left"/>
            </w:pPr>
            <w:r>
              <w:t>Taller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torno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00F20A4B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608191F9" w14:textId="77777777" w:rsidR="00B02CFE" w:rsidRDefault="00C814CA">
            <w:pPr>
              <w:pStyle w:val="TableParagraph"/>
              <w:spacing w:before="6"/>
              <w:ind w:left="8"/>
            </w:pPr>
            <w:r>
              <w:t>7</w:t>
            </w:r>
          </w:p>
        </w:tc>
      </w:tr>
      <w:tr w:rsidR="00B02CFE" w14:paraId="346BF862" w14:textId="77777777">
        <w:trPr>
          <w:trHeight w:val="282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0B2A3DB0" w14:textId="77777777" w:rsidR="00B02CFE" w:rsidRDefault="00C814CA">
            <w:pPr>
              <w:pStyle w:val="TableParagraph"/>
              <w:spacing w:before="1"/>
              <w:jc w:val="left"/>
            </w:pPr>
            <w:r>
              <w:t>Tapicerías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alfombras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general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6E8D4B65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3D926651" w14:textId="77777777" w:rsidR="00B02CFE" w:rsidRDefault="00C814CA">
            <w:pPr>
              <w:pStyle w:val="TableParagraph"/>
              <w:spacing w:before="6"/>
              <w:ind w:left="8"/>
            </w:pPr>
            <w:r>
              <w:t>7</w:t>
            </w:r>
          </w:p>
        </w:tc>
      </w:tr>
      <w:tr w:rsidR="00B02CFE" w14:paraId="493DDC3A" w14:textId="77777777">
        <w:trPr>
          <w:trHeight w:val="282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2D24A1F7" w14:textId="77777777" w:rsidR="00B02CFE" w:rsidRDefault="00C814CA">
            <w:pPr>
              <w:pStyle w:val="TableParagraph"/>
              <w:spacing w:before="1"/>
              <w:jc w:val="left"/>
            </w:pPr>
            <w:r>
              <w:t>Telefonía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móvil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71665CD1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7F03A0D4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15</w:t>
            </w:r>
          </w:p>
        </w:tc>
      </w:tr>
      <w:tr w:rsidR="00B02CFE" w14:paraId="3DFD556A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6536769C" w14:textId="77777777" w:rsidR="00B02CFE" w:rsidRDefault="00C814CA">
            <w:pPr>
              <w:pStyle w:val="TableParagraph"/>
              <w:spacing w:before="1"/>
              <w:jc w:val="left"/>
            </w:pPr>
            <w:r>
              <w:t>Televisión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cable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75711AD5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65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0F1F4742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46</w:t>
            </w:r>
          </w:p>
        </w:tc>
      </w:tr>
      <w:tr w:rsidR="00B02CFE" w14:paraId="15FBF933" w14:textId="77777777">
        <w:trPr>
          <w:trHeight w:val="282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3AC2A451" w14:textId="77777777" w:rsidR="00B02CFE" w:rsidRDefault="00C814CA">
            <w:pPr>
              <w:pStyle w:val="TableParagraph"/>
              <w:spacing w:before="1"/>
              <w:jc w:val="left"/>
            </w:pPr>
            <w:proofErr w:type="spellStart"/>
            <w:r>
              <w:t>Tendajón</w:t>
            </w:r>
            <w:proofErr w:type="spellEnd"/>
            <w:r>
              <w:rPr>
                <w:spacing w:val="-2"/>
              </w:rPr>
              <w:t xml:space="preserve"> </w:t>
            </w:r>
            <w:r>
              <w:t>sin</w:t>
            </w:r>
            <w:r>
              <w:rPr>
                <w:spacing w:val="-2"/>
              </w:rPr>
              <w:t xml:space="preserve"> </w:t>
            </w:r>
            <w:r>
              <w:t>venta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vinos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licores</w:t>
            </w:r>
            <w:r>
              <w:rPr>
                <w:spacing w:val="-4"/>
              </w:rPr>
              <w:t xml:space="preserve"> </w:t>
            </w:r>
            <w:r>
              <w:t>y/o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cerveza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582684FA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58C84495" w14:textId="77777777" w:rsidR="00B02CFE" w:rsidRDefault="00C814CA">
            <w:pPr>
              <w:pStyle w:val="TableParagraph"/>
              <w:spacing w:before="6"/>
              <w:ind w:left="8"/>
            </w:pPr>
            <w:r>
              <w:t>5</w:t>
            </w:r>
          </w:p>
        </w:tc>
      </w:tr>
      <w:tr w:rsidR="00B02CFE" w14:paraId="6CAA3E6C" w14:textId="77777777">
        <w:trPr>
          <w:trHeight w:val="282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7E93D0AC" w14:textId="77777777" w:rsidR="00B02CFE" w:rsidRDefault="00C814CA">
            <w:pPr>
              <w:pStyle w:val="TableParagraph"/>
              <w:spacing w:before="2"/>
              <w:jc w:val="left"/>
            </w:pPr>
            <w:r>
              <w:t>Terminal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autobuses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07B94AB4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200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6A738460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100</w:t>
            </w:r>
          </w:p>
        </w:tc>
      </w:tr>
      <w:tr w:rsidR="00B02CFE" w14:paraId="16801385" w14:textId="77777777">
        <w:trPr>
          <w:trHeight w:val="282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5A29B67C" w14:textId="77777777" w:rsidR="00B02CFE" w:rsidRDefault="00C814CA">
            <w:pPr>
              <w:pStyle w:val="TableParagraph"/>
              <w:spacing w:before="1"/>
              <w:jc w:val="left"/>
            </w:pPr>
            <w:r>
              <w:t>Tienda</w:t>
            </w:r>
            <w:r>
              <w:rPr>
                <w:spacing w:val="-2"/>
              </w:rPr>
              <w:t xml:space="preserve"> naturista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0D4A99A1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01F45C28" w14:textId="77777777" w:rsidR="00B02CFE" w:rsidRDefault="00C814CA">
            <w:pPr>
              <w:pStyle w:val="TableParagraph"/>
              <w:spacing w:before="6"/>
              <w:ind w:left="8"/>
            </w:pPr>
            <w:r>
              <w:t>7</w:t>
            </w:r>
          </w:p>
        </w:tc>
      </w:tr>
      <w:tr w:rsidR="00B02CFE" w14:paraId="1ABAD11C" w14:textId="77777777">
        <w:trPr>
          <w:trHeight w:val="281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4A799682" w14:textId="77777777" w:rsidR="00B02CFE" w:rsidRDefault="00C814CA">
            <w:pPr>
              <w:pStyle w:val="TableParagraph"/>
              <w:spacing w:before="1"/>
              <w:jc w:val="left"/>
            </w:pPr>
            <w:r>
              <w:t>Tiendas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hilos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deshilados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358FC4C1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100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677BFD8C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50</w:t>
            </w:r>
          </w:p>
        </w:tc>
      </w:tr>
      <w:tr w:rsidR="00B02CFE" w14:paraId="21B61768" w14:textId="77777777">
        <w:trPr>
          <w:trHeight w:val="282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0BF4CC35" w14:textId="77777777" w:rsidR="00B02CFE" w:rsidRDefault="00C814CA">
            <w:pPr>
              <w:pStyle w:val="TableParagraph"/>
              <w:spacing w:before="1"/>
              <w:jc w:val="left"/>
            </w:pPr>
            <w:r>
              <w:t>Tiendas</w:t>
            </w:r>
            <w:r>
              <w:rPr>
                <w:spacing w:val="-2"/>
              </w:rPr>
              <w:t xml:space="preserve"> departamentales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494AC719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250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54C4EC9D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100</w:t>
            </w:r>
          </w:p>
        </w:tc>
      </w:tr>
      <w:tr w:rsidR="00B02CFE" w14:paraId="13C297A4" w14:textId="77777777">
        <w:trPr>
          <w:trHeight w:val="281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61ACB87C" w14:textId="77777777" w:rsidR="00B02CFE" w:rsidRDefault="00C814CA">
            <w:pPr>
              <w:pStyle w:val="TableParagraph"/>
              <w:spacing w:before="1"/>
              <w:jc w:val="left"/>
            </w:pPr>
            <w:r>
              <w:rPr>
                <w:spacing w:val="-2"/>
              </w:rPr>
              <w:t>Tintorerías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3A2E66BB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2127ED2D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01526610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2B401C36" w14:textId="77777777" w:rsidR="00B02CFE" w:rsidRDefault="00C814CA">
            <w:pPr>
              <w:pStyle w:val="TableParagraph"/>
              <w:spacing w:before="1"/>
              <w:jc w:val="left"/>
            </w:pPr>
            <w:r>
              <w:rPr>
                <w:spacing w:val="-2"/>
              </w:rPr>
              <w:t>Tlapalerías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55870ED8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39515C65" w14:textId="77777777" w:rsidR="00B02CFE" w:rsidRDefault="00C814CA">
            <w:pPr>
              <w:pStyle w:val="TableParagraph"/>
              <w:spacing w:before="6"/>
              <w:ind w:left="8"/>
            </w:pPr>
            <w:r>
              <w:t>7</w:t>
            </w:r>
          </w:p>
        </w:tc>
      </w:tr>
      <w:tr w:rsidR="00B02CFE" w14:paraId="18A666C5" w14:textId="77777777">
        <w:trPr>
          <w:trHeight w:val="282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51221F58" w14:textId="77777777" w:rsidR="00B02CFE" w:rsidRDefault="00C814CA">
            <w:pPr>
              <w:pStyle w:val="TableParagraph"/>
              <w:spacing w:before="1"/>
              <w:jc w:val="left"/>
            </w:pPr>
            <w:r>
              <w:rPr>
                <w:spacing w:val="-2"/>
              </w:rPr>
              <w:t>Tornillerías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25196144" w14:textId="77777777" w:rsidR="00B02CFE" w:rsidRDefault="00C814CA">
            <w:pPr>
              <w:pStyle w:val="TableParagraph"/>
              <w:spacing w:before="4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59B53B07" w14:textId="77777777" w:rsidR="00B02CFE" w:rsidRDefault="00C814CA">
            <w:pPr>
              <w:pStyle w:val="TableParagraph"/>
              <w:spacing w:before="4"/>
              <w:ind w:left="672" w:right="665"/>
            </w:pPr>
            <w:r>
              <w:rPr>
                <w:spacing w:val="-5"/>
              </w:rPr>
              <w:t>10</w:t>
            </w:r>
          </w:p>
        </w:tc>
      </w:tr>
      <w:tr w:rsidR="00B02CFE" w14:paraId="3B7D9F50" w14:textId="77777777">
        <w:trPr>
          <w:trHeight w:val="281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42C14445" w14:textId="77777777" w:rsidR="00B02CFE" w:rsidRDefault="00C814CA">
            <w:pPr>
              <w:pStyle w:val="TableParagraph"/>
              <w:spacing w:before="1"/>
              <w:jc w:val="left"/>
            </w:pPr>
            <w:r>
              <w:t>Tortillerías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comal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0B64E775" w14:textId="77777777" w:rsidR="00B02CFE" w:rsidRDefault="00C814CA">
            <w:pPr>
              <w:pStyle w:val="TableParagraph"/>
              <w:spacing w:before="6"/>
              <w:ind w:left="8"/>
            </w:pPr>
            <w:r>
              <w:t>7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3910258F" w14:textId="77777777" w:rsidR="00B02CFE" w:rsidRDefault="00C814CA">
            <w:pPr>
              <w:pStyle w:val="TableParagraph"/>
              <w:spacing w:before="6"/>
              <w:ind w:left="8"/>
            </w:pPr>
            <w:r>
              <w:t>3</w:t>
            </w:r>
          </w:p>
        </w:tc>
      </w:tr>
      <w:tr w:rsidR="00B02CFE" w14:paraId="67F36827" w14:textId="77777777">
        <w:trPr>
          <w:trHeight w:val="282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5D559B06" w14:textId="77777777" w:rsidR="00B02CFE" w:rsidRDefault="00C814CA">
            <w:pPr>
              <w:pStyle w:val="TableParagraph"/>
              <w:spacing w:before="1"/>
              <w:jc w:val="left"/>
            </w:pPr>
            <w:r>
              <w:t>Tortillerías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maquina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382922A7" w14:textId="77777777" w:rsidR="00B02CFE" w:rsidRDefault="00C814CA">
            <w:pPr>
              <w:pStyle w:val="TableParagraph"/>
              <w:spacing w:before="6"/>
              <w:ind w:left="8"/>
            </w:pPr>
            <w:r>
              <w:t>9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1D23229B" w14:textId="77777777" w:rsidR="00B02CFE" w:rsidRDefault="00C814CA">
            <w:pPr>
              <w:pStyle w:val="TableParagraph"/>
              <w:spacing w:before="6"/>
              <w:ind w:left="8"/>
            </w:pPr>
            <w:r>
              <w:t>4</w:t>
            </w:r>
          </w:p>
        </w:tc>
      </w:tr>
      <w:tr w:rsidR="00B02CFE" w14:paraId="44E21813" w14:textId="77777777">
        <w:trPr>
          <w:trHeight w:val="282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7FEF83D2" w14:textId="77777777" w:rsidR="00B02CFE" w:rsidRDefault="00C814CA">
            <w:pPr>
              <w:pStyle w:val="TableParagraph"/>
              <w:spacing w:before="1"/>
              <w:jc w:val="left"/>
            </w:pPr>
            <w:r>
              <w:t>Veterinaria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estética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animal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22A0FF75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14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15750233" w14:textId="77777777" w:rsidR="00B02CFE" w:rsidRDefault="00C814CA">
            <w:pPr>
              <w:pStyle w:val="TableParagraph"/>
              <w:spacing w:before="6"/>
              <w:ind w:left="8"/>
            </w:pPr>
            <w:r>
              <w:t>6</w:t>
            </w:r>
          </w:p>
        </w:tc>
      </w:tr>
      <w:tr w:rsidR="00B02CFE" w14:paraId="43A78D67" w14:textId="77777777">
        <w:trPr>
          <w:trHeight w:val="281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30C25790" w14:textId="77777777" w:rsidR="00B02CFE" w:rsidRDefault="00C814CA">
            <w:pPr>
              <w:pStyle w:val="TableParagraph"/>
              <w:spacing w:before="1"/>
              <w:jc w:val="left"/>
            </w:pPr>
            <w:r>
              <w:rPr>
                <w:spacing w:val="-2"/>
              </w:rPr>
              <w:t>Vidrierías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2AA5EDCE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3AA0BE0B" w14:textId="77777777" w:rsidR="00B02CFE" w:rsidRDefault="00C814CA">
            <w:pPr>
              <w:pStyle w:val="TableParagraph"/>
              <w:spacing w:before="6"/>
              <w:ind w:left="8"/>
            </w:pPr>
            <w:r>
              <w:t>7</w:t>
            </w:r>
          </w:p>
        </w:tc>
      </w:tr>
      <w:tr w:rsidR="00B02CFE" w14:paraId="1626A4AE" w14:textId="77777777">
        <w:trPr>
          <w:trHeight w:val="282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0DE8875B" w14:textId="77777777" w:rsidR="00B02CFE" w:rsidRDefault="00C814CA">
            <w:pPr>
              <w:pStyle w:val="TableParagraph"/>
              <w:spacing w:before="2"/>
              <w:jc w:val="left"/>
            </w:pPr>
            <w:r>
              <w:rPr>
                <w:spacing w:val="-2"/>
              </w:rPr>
              <w:t>Viveros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2C9D66DB" w14:textId="77777777" w:rsidR="00B02CFE" w:rsidRDefault="00C814CA">
            <w:pPr>
              <w:pStyle w:val="TableParagraph"/>
              <w:spacing w:before="7"/>
              <w:ind w:left="814" w:right="806"/>
            </w:pPr>
            <w:r>
              <w:rPr>
                <w:spacing w:val="-5"/>
              </w:rPr>
              <w:t>15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2D7FAD43" w14:textId="77777777" w:rsidR="00B02CFE" w:rsidRDefault="00C814CA">
            <w:pPr>
              <w:pStyle w:val="TableParagraph"/>
              <w:spacing w:before="7"/>
              <w:ind w:left="8"/>
            </w:pPr>
            <w:r>
              <w:t>7</w:t>
            </w:r>
          </w:p>
        </w:tc>
      </w:tr>
      <w:tr w:rsidR="00B02CFE" w14:paraId="615F2997" w14:textId="77777777">
        <w:trPr>
          <w:trHeight w:val="284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638869AC" w14:textId="77777777" w:rsidR="00B02CFE" w:rsidRDefault="00C814CA">
            <w:pPr>
              <w:pStyle w:val="TableParagraph"/>
              <w:spacing w:before="1"/>
              <w:jc w:val="left"/>
            </w:pPr>
            <w:r>
              <w:rPr>
                <w:spacing w:val="-2"/>
              </w:rPr>
              <w:t>Vulcanizadoras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034AC9C0" w14:textId="77777777" w:rsidR="00B02CFE" w:rsidRDefault="00C814CA">
            <w:pPr>
              <w:pStyle w:val="TableParagraph"/>
              <w:spacing w:before="6"/>
              <w:ind w:left="8"/>
            </w:pPr>
            <w:r>
              <w:t>9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672A6B31" w14:textId="77777777" w:rsidR="00B02CFE" w:rsidRDefault="00C814CA">
            <w:pPr>
              <w:pStyle w:val="TableParagraph"/>
              <w:spacing w:before="6"/>
              <w:ind w:left="8"/>
            </w:pPr>
            <w:r>
              <w:t>4</w:t>
            </w:r>
          </w:p>
        </w:tc>
      </w:tr>
      <w:tr w:rsidR="00B02CFE" w14:paraId="38DF34B7" w14:textId="77777777">
        <w:trPr>
          <w:trHeight w:val="281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1ACB8131" w14:textId="77777777" w:rsidR="00B02CFE" w:rsidRDefault="00C814CA">
            <w:pPr>
              <w:pStyle w:val="TableParagraph"/>
              <w:spacing w:before="1"/>
              <w:jc w:val="left"/>
            </w:pPr>
            <w:r>
              <w:t>Zapatería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"franquicia"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0C27E788" w14:textId="77777777" w:rsidR="00B02CFE" w:rsidRDefault="00C814CA">
            <w:pPr>
              <w:pStyle w:val="TableParagraph"/>
              <w:spacing w:before="4"/>
              <w:ind w:left="814" w:right="806"/>
            </w:pPr>
            <w:r>
              <w:rPr>
                <w:spacing w:val="-5"/>
              </w:rPr>
              <w:t>160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71E9FEC1" w14:textId="77777777" w:rsidR="00B02CFE" w:rsidRDefault="00C814CA">
            <w:pPr>
              <w:pStyle w:val="TableParagraph"/>
              <w:spacing w:before="4"/>
              <w:ind w:left="672" w:right="665"/>
            </w:pPr>
            <w:r>
              <w:rPr>
                <w:spacing w:val="-5"/>
              </w:rPr>
              <w:t>73</w:t>
            </w:r>
          </w:p>
        </w:tc>
      </w:tr>
      <w:tr w:rsidR="00B02CFE" w14:paraId="3DD235D6" w14:textId="77777777">
        <w:trPr>
          <w:trHeight w:val="281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65F61B08" w14:textId="77777777" w:rsidR="00B02CFE" w:rsidRDefault="00C814CA">
            <w:pPr>
              <w:pStyle w:val="TableParagraph"/>
              <w:spacing w:before="1"/>
              <w:jc w:val="left"/>
            </w:pPr>
            <w:r>
              <w:rPr>
                <w:spacing w:val="-2"/>
              </w:rPr>
              <w:t>Zapatería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2D77F7D8" w14:textId="77777777" w:rsidR="00B02CFE" w:rsidRDefault="00C814CA">
            <w:pPr>
              <w:pStyle w:val="TableParagraph"/>
              <w:spacing w:before="6"/>
              <w:ind w:left="814" w:right="806"/>
            </w:pPr>
            <w:r>
              <w:rPr>
                <w:spacing w:val="-5"/>
              </w:rPr>
              <w:t>22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6E6BEF8F" w14:textId="77777777" w:rsidR="00B02CFE" w:rsidRDefault="00C814CA">
            <w:pPr>
              <w:pStyle w:val="TableParagraph"/>
              <w:spacing w:before="6"/>
              <w:ind w:left="672" w:right="665"/>
            </w:pPr>
            <w:r>
              <w:rPr>
                <w:spacing w:val="-5"/>
              </w:rPr>
              <w:t>15</w:t>
            </w:r>
          </w:p>
        </w:tc>
      </w:tr>
      <w:tr w:rsidR="00B02CFE" w14:paraId="5DD7DF7E" w14:textId="77777777">
        <w:trPr>
          <w:trHeight w:val="562"/>
        </w:trPr>
        <w:tc>
          <w:tcPr>
            <w:tcW w:w="5098" w:type="dxa"/>
            <w:tcBorders>
              <w:top w:val="double" w:sz="4" w:space="0" w:color="000000"/>
              <w:bottom w:val="double" w:sz="4" w:space="0" w:color="000000"/>
            </w:tcBorders>
          </w:tcPr>
          <w:p w14:paraId="44683A5E" w14:textId="77777777" w:rsidR="00B02CFE" w:rsidRDefault="00C814CA">
            <w:pPr>
              <w:pStyle w:val="TableParagraph"/>
              <w:spacing w:before="0" w:line="250" w:lineRule="exact"/>
              <w:jc w:val="left"/>
            </w:pPr>
            <w:r>
              <w:t>Todos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demás</w:t>
            </w:r>
            <w:r>
              <w:rPr>
                <w:spacing w:val="-4"/>
              </w:rPr>
              <w:t xml:space="preserve"> </w:t>
            </w:r>
            <w:r>
              <w:t>giros</w:t>
            </w:r>
            <w:r>
              <w:rPr>
                <w:spacing w:val="-4"/>
              </w:rPr>
              <w:t xml:space="preserve"> </w:t>
            </w:r>
            <w:r>
              <w:t>comerciales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contemplados</w:t>
            </w:r>
            <w:r>
              <w:rPr>
                <w:spacing w:val="-5"/>
              </w:rPr>
              <w:t xml:space="preserve"> en</w:t>
            </w:r>
          </w:p>
          <w:p w14:paraId="6D940A01" w14:textId="77777777" w:rsidR="00B02CFE" w:rsidRDefault="00C814CA">
            <w:pPr>
              <w:pStyle w:val="TableParagraph"/>
              <w:spacing w:before="37"/>
              <w:jc w:val="left"/>
            </w:pPr>
            <w:r>
              <w:t>este</w:t>
            </w:r>
            <w:r>
              <w:rPr>
                <w:spacing w:val="-5"/>
              </w:rPr>
              <w:t xml:space="preserve"> </w:t>
            </w:r>
            <w:r>
              <w:t>artículo</w:t>
            </w:r>
            <w:r>
              <w:rPr>
                <w:spacing w:val="-2"/>
              </w:rPr>
              <w:t xml:space="preserve"> </w:t>
            </w:r>
            <w:r>
              <w:t>sin</w:t>
            </w:r>
            <w:r>
              <w:rPr>
                <w:spacing w:val="-2"/>
              </w:rPr>
              <w:t xml:space="preserve"> </w:t>
            </w:r>
            <w:r>
              <w:t>venta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bebidas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alcohólicas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</w:tcPr>
          <w:p w14:paraId="6350AABE" w14:textId="77777777" w:rsidR="00B02CFE" w:rsidRDefault="00B02CFE">
            <w:pPr>
              <w:pStyle w:val="TableParagraph"/>
              <w:spacing w:before="11"/>
              <w:ind w:left="0"/>
              <w:jc w:val="left"/>
              <w:rPr>
                <w:sz w:val="24"/>
              </w:rPr>
            </w:pPr>
          </w:p>
          <w:p w14:paraId="28B327E5" w14:textId="77777777" w:rsidR="00B02CFE" w:rsidRDefault="00C814CA">
            <w:pPr>
              <w:pStyle w:val="TableParagraph"/>
              <w:spacing w:before="0"/>
              <w:ind w:left="814" w:right="806"/>
            </w:pPr>
            <w:r>
              <w:rPr>
                <w:spacing w:val="-5"/>
              </w:rPr>
              <w:t>20</w:t>
            </w:r>
          </w:p>
        </w:tc>
        <w:tc>
          <w:tcPr>
            <w:tcW w:w="1702" w:type="dxa"/>
            <w:tcBorders>
              <w:top w:val="double" w:sz="4" w:space="0" w:color="000000"/>
              <w:bottom w:val="double" w:sz="4" w:space="0" w:color="000000"/>
            </w:tcBorders>
          </w:tcPr>
          <w:p w14:paraId="7C0E531B" w14:textId="77777777" w:rsidR="00B02CFE" w:rsidRDefault="00B02CFE">
            <w:pPr>
              <w:pStyle w:val="TableParagraph"/>
              <w:spacing w:before="11"/>
              <w:ind w:left="0"/>
              <w:jc w:val="left"/>
              <w:rPr>
                <w:sz w:val="24"/>
              </w:rPr>
            </w:pPr>
          </w:p>
          <w:p w14:paraId="4C97279F" w14:textId="77777777" w:rsidR="00B02CFE" w:rsidRDefault="00C814CA">
            <w:pPr>
              <w:pStyle w:val="TableParagraph"/>
              <w:spacing w:before="0"/>
              <w:ind w:left="672" w:right="665"/>
            </w:pPr>
            <w:r>
              <w:rPr>
                <w:spacing w:val="-5"/>
              </w:rPr>
              <w:t>15</w:t>
            </w:r>
          </w:p>
        </w:tc>
      </w:tr>
      <w:tr w:rsidR="00B02CFE" w14:paraId="191E9CF8" w14:textId="77777777">
        <w:trPr>
          <w:trHeight w:val="578"/>
        </w:trPr>
        <w:tc>
          <w:tcPr>
            <w:tcW w:w="5098" w:type="dxa"/>
            <w:tcBorders>
              <w:top w:val="double" w:sz="4" w:space="0" w:color="000000"/>
            </w:tcBorders>
          </w:tcPr>
          <w:p w14:paraId="3DA5D1B8" w14:textId="77777777" w:rsidR="00B02CFE" w:rsidRDefault="00C814CA">
            <w:pPr>
              <w:pStyle w:val="TableParagraph"/>
              <w:spacing w:before="0" w:line="252" w:lineRule="exact"/>
              <w:jc w:val="left"/>
            </w:pPr>
            <w:r>
              <w:t>Todos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demás</w:t>
            </w:r>
            <w:r>
              <w:rPr>
                <w:spacing w:val="-4"/>
              </w:rPr>
              <w:t xml:space="preserve"> </w:t>
            </w:r>
            <w:r>
              <w:t>giros</w:t>
            </w:r>
            <w:r>
              <w:rPr>
                <w:spacing w:val="-3"/>
              </w:rPr>
              <w:t xml:space="preserve"> </w:t>
            </w:r>
            <w:r>
              <w:t>industriales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contemplados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en</w:t>
            </w:r>
          </w:p>
          <w:p w14:paraId="1D6B5DBB" w14:textId="77777777" w:rsidR="00B02CFE" w:rsidRDefault="00C814CA">
            <w:pPr>
              <w:pStyle w:val="TableParagraph"/>
              <w:spacing w:before="37"/>
              <w:jc w:val="left"/>
            </w:pPr>
            <w:r>
              <w:t>este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artículo</w:t>
            </w:r>
          </w:p>
        </w:tc>
        <w:tc>
          <w:tcPr>
            <w:tcW w:w="1985" w:type="dxa"/>
            <w:tcBorders>
              <w:top w:val="double" w:sz="4" w:space="0" w:color="000000"/>
            </w:tcBorders>
          </w:tcPr>
          <w:p w14:paraId="3AF79943" w14:textId="77777777" w:rsidR="00B02CFE" w:rsidRDefault="00B02CFE">
            <w:pPr>
              <w:pStyle w:val="TableParagraph"/>
              <w:spacing w:before="2"/>
              <w:ind w:left="0"/>
              <w:jc w:val="left"/>
              <w:rPr>
                <w:sz w:val="25"/>
              </w:rPr>
            </w:pPr>
          </w:p>
          <w:p w14:paraId="47BF805F" w14:textId="77777777" w:rsidR="00B02CFE" w:rsidRDefault="00C814CA">
            <w:pPr>
              <w:pStyle w:val="TableParagraph"/>
              <w:spacing w:before="0"/>
              <w:ind w:left="814" w:right="806"/>
            </w:pPr>
            <w:r>
              <w:rPr>
                <w:spacing w:val="-5"/>
              </w:rPr>
              <w:t>120</w:t>
            </w:r>
          </w:p>
        </w:tc>
        <w:tc>
          <w:tcPr>
            <w:tcW w:w="1702" w:type="dxa"/>
            <w:tcBorders>
              <w:top w:val="double" w:sz="4" w:space="0" w:color="000000"/>
            </w:tcBorders>
          </w:tcPr>
          <w:p w14:paraId="18AC9EF8" w14:textId="77777777" w:rsidR="00B02CFE" w:rsidRDefault="00B02CFE">
            <w:pPr>
              <w:pStyle w:val="TableParagraph"/>
              <w:spacing w:before="2"/>
              <w:ind w:left="0"/>
              <w:jc w:val="left"/>
              <w:rPr>
                <w:sz w:val="25"/>
              </w:rPr>
            </w:pPr>
          </w:p>
          <w:p w14:paraId="315B5D7F" w14:textId="77777777" w:rsidR="00B02CFE" w:rsidRDefault="00C814CA">
            <w:pPr>
              <w:pStyle w:val="TableParagraph"/>
              <w:spacing w:before="0"/>
              <w:ind w:left="672" w:right="665"/>
            </w:pPr>
            <w:r>
              <w:rPr>
                <w:spacing w:val="-5"/>
              </w:rPr>
              <w:t>60</w:t>
            </w:r>
          </w:p>
        </w:tc>
      </w:tr>
    </w:tbl>
    <w:p w14:paraId="183A039D" w14:textId="0D14D3FE" w:rsidR="00B02CFE" w:rsidRDefault="00EF690A">
      <w:pPr>
        <w:pStyle w:val="Textoindependiente"/>
        <w:spacing w:before="88" w:line="276" w:lineRule="auto"/>
        <w:ind w:left="178" w:right="226"/>
        <w:jc w:val="both"/>
      </w:pPr>
      <w:r>
        <w:t xml:space="preserve"> </w:t>
      </w:r>
      <w:r w:rsidR="00C814CA">
        <w:rPr>
          <w:b/>
        </w:rPr>
        <w:t>Artículo 38</w:t>
      </w:r>
      <w:r w:rsidR="00C814CA">
        <w:t>. Para el otorgamiento de autorización inicial, eventual y refrendo de licencias de funcionamiento para establecimientos comerciales con venta de bebidas alcohólicas, el Ayuntamiento atenderá lo dispuesto</w:t>
      </w:r>
      <w:r w:rsidR="00C814CA">
        <w:rPr>
          <w:spacing w:val="40"/>
        </w:rPr>
        <w:t xml:space="preserve"> </w:t>
      </w:r>
      <w:r w:rsidR="00C814CA">
        <w:t>en la tarifa de los artículos 155, 155 A y 156 del Código Financiero.</w:t>
      </w:r>
    </w:p>
    <w:p w14:paraId="04A94C92" w14:textId="77777777" w:rsidR="00B02CFE" w:rsidRDefault="00B02CFE">
      <w:pPr>
        <w:pStyle w:val="Textoindependiente"/>
        <w:spacing w:before="6"/>
        <w:rPr>
          <w:sz w:val="26"/>
        </w:rPr>
      </w:pPr>
    </w:p>
    <w:p w14:paraId="6DEB28CB" w14:textId="77777777" w:rsidR="00B02CFE" w:rsidRDefault="00C814CA">
      <w:pPr>
        <w:pStyle w:val="Textoindependiente"/>
        <w:spacing w:before="1" w:line="276" w:lineRule="auto"/>
        <w:ind w:left="178" w:right="230"/>
        <w:jc w:val="both"/>
      </w:pPr>
      <w:r>
        <w:rPr>
          <w:b/>
        </w:rPr>
        <w:t>Artículo 39</w:t>
      </w:r>
      <w:r>
        <w:t xml:space="preserve">. Para el otorgamiento de autorización inicial, eventual y refrendo de licencias para los establecimientos comerciales, industriales y de servicios considerados dentro del Catálogo del Sistema S.A.R.E., éste se regirá por el citado catalogo que apruebe el </w:t>
      </w:r>
      <w:r>
        <w:t>Ayuntamiento.</w:t>
      </w:r>
    </w:p>
    <w:p w14:paraId="7188F6F1" w14:textId="77777777" w:rsidR="00B02CFE" w:rsidRDefault="00B02CFE">
      <w:pPr>
        <w:pStyle w:val="Textoindependiente"/>
        <w:spacing w:before="8"/>
        <w:rPr>
          <w:sz w:val="26"/>
        </w:rPr>
      </w:pPr>
    </w:p>
    <w:p w14:paraId="2E767DDA" w14:textId="77777777" w:rsidR="00B02CFE" w:rsidRDefault="00C814CA">
      <w:pPr>
        <w:pStyle w:val="Textoindependiente"/>
        <w:spacing w:before="1" w:line="276" w:lineRule="auto"/>
        <w:ind w:left="178" w:right="231"/>
        <w:jc w:val="both"/>
      </w:pPr>
      <w:r>
        <w:rPr>
          <w:b/>
        </w:rPr>
        <w:t>Artículo 40</w:t>
      </w:r>
      <w:r>
        <w:t>. Por dictamen de factibilidad de ubicación del domicilio de establecimientos comerciales, previa a la autorización de inscripción a la Tesorería Municipal, se cobrará el 1.50 UMA, independientemente del giro comercial.</w:t>
      </w:r>
    </w:p>
    <w:p w14:paraId="12C6E93E" w14:textId="77777777" w:rsidR="00B02CFE" w:rsidRDefault="00B02CFE">
      <w:pPr>
        <w:pStyle w:val="Textoindependiente"/>
        <w:spacing w:before="9"/>
        <w:rPr>
          <w:sz w:val="26"/>
        </w:rPr>
      </w:pPr>
    </w:p>
    <w:p w14:paraId="73EEA937" w14:textId="77777777" w:rsidR="00B02CFE" w:rsidRDefault="00C814CA">
      <w:pPr>
        <w:pStyle w:val="Textoindependiente"/>
        <w:spacing w:line="276" w:lineRule="auto"/>
        <w:ind w:left="178" w:right="235"/>
        <w:jc w:val="both"/>
      </w:pPr>
      <w:r>
        <w:rPr>
          <w:b/>
        </w:rPr>
        <w:t xml:space="preserve">Artículo </w:t>
      </w:r>
      <w:r>
        <w:rPr>
          <w:b/>
        </w:rPr>
        <w:t>41</w:t>
      </w:r>
      <w:r>
        <w:t>. Por dictamen de cambio de domicilio de establecimientos comerciales, previa solicitud y autorización de la Tesorería Municipal, se cobrará el 20 por ciento del pago inicial.</w:t>
      </w:r>
    </w:p>
    <w:p w14:paraId="25DE9DF1" w14:textId="77777777" w:rsidR="00B02CFE" w:rsidRDefault="00B02CFE">
      <w:pPr>
        <w:pStyle w:val="Textoindependiente"/>
        <w:spacing w:before="7"/>
        <w:rPr>
          <w:sz w:val="26"/>
        </w:rPr>
      </w:pPr>
    </w:p>
    <w:p w14:paraId="685DDCDF" w14:textId="77777777" w:rsidR="00B02CFE" w:rsidRDefault="00C814CA">
      <w:pPr>
        <w:pStyle w:val="Textoindependiente"/>
        <w:spacing w:line="276" w:lineRule="auto"/>
        <w:ind w:left="178" w:right="238"/>
        <w:jc w:val="both"/>
      </w:pPr>
      <w:r>
        <w:rPr>
          <w:b/>
        </w:rPr>
        <w:lastRenderedPageBreak/>
        <w:t xml:space="preserve">Artículo 42. </w:t>
      </w:r>
      <w:r>
        <w:t>Por dictamen del cambio de propietario de establecimientos comer</w:t>
      </w:r>
      <w:r>
        <w:t>ciales, se cobrará como una nueva expedición.</w:t>
      </w:r>
    </w:p>
    <w:p w14:paraId="73EF4B4C" w14:textId="77777777" w:rsidR="00B02CFE" w:rsidRDefault="00B02CFE">
      <w:pPr>
        <w:pStyle w:val="Textoindependiente"/>
        <w:spacing w:before="10"/>
        <w:rPr>
          <w:sz w:val="26"/>
        </w:rPr>
      </w:pPr>
    </w:p>
    <w:p w14:paraId="3E289F37" w14:textId="77777777" w:rsidR="00B02CFE" w:rsidRDefault="00C814CA">
      <w:pPr>
        <w:pStyle w:val="Textoindependiente"/>
        <w:spacing w:line="276" w:lineRule="auto"/>
        <w:ind w:left="178" w:right="239"/>
        <w:jc w:val="both"/>
      </w:pPr>
      <w:r>
        <w:rPr>
          <w:b/>
        </w:rPr>
        <w:t xml:space="preserve">Artículo 43. </w:t>
      </w:r>
      <w:r>
        <w:t>Por dictamen de cambio de razón social, considerando el mismo giro y propietario para establecimientos comerciales, se cobrará el 18 por ciento del pago inicial.</w:t>
      </w:r>
    </w:p>
    <w:p w14:paraId="3770DD85" w14:textId="77777777" w:rsidR="00B02CFE" w:rsidRDefault="00B02CFE">
      <w:pPr>
        <w:pStyle w:val="Textoindependiente"/>
        <w:spacing w:before="7"/>
        <w:rPr>
          <w:sz w:val="26"/>
        </w:rPr>
      </w:pPr>
    </w:p>
    <w:p w14:paraId="7FEEF74D" w14:textId="77777777" w:rsidR="00B02CFE" w:rsidRDefault="00C814CA">
      <w:pPr>
        <w:ind w:left="829" w:right="883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12"/>
        </w:rPr>
        <w:t>V</w:t>
      </w:r>
    </w:p>
    <w:p w14:paraId="0D9249D3" w14:textId="77777777" w:rsidR="00B02CFE" w:rsidRDefault="00C814CA">
      <w:pPr>
        <w:spacing w:before="47"/>
        <w:ind w:left="298" w:right="350"/>
        <w:jc w:val="center"/>
        <w:rPr>
          <w:b/>
        </w:rPr>
      </w:pPr>
      <w:r>
        <w:rPr>
          <w:b/>
        </w:rPr>
        <w:t>SERVICIO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PANTEON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MU</w:t>
      </w:r>
      <w:r>
        <w:rPr>
          <w:b/>
          <w:spacing w:val="-2"/>
        </w:rPr>
        <w:t>NICIPAL</w:t>
      </w:r>
    </w:p>
    <w:p w14:paraId="4026D914" w14:textId="77777777" w:rsidR="00B02CFE" w:rsidRDefault="00B02CFE">
      <w:pPr>
        <w:pStyle w:val="Textoindependiente"/>
        <w:rPr>
          <w:b/>
          <w:sz w:val="30"/>
        </w:rPr>
      </w:pPr>
    </w:p>
    <w:p w14:paraId="2D629B4D" w14:textId="77777777" w:rsidR="00B02CFE" w:rsidRDefault="00C814CA">
      <w:pPr>
        <w:pStyle w:val="Textoindependiente"/>
        <w:spacing w:line="276" w:lineRule="auto"/>
        <w:ind w:left="178" w:right="230"/>
        <w:jc w:val="both"/>
      </w:pPr>
      <w:r>
        <w:rPr>
          <w:b/>
        </w:rPr>
        <w:t xml:space="preserve">Artículo 44. </w:t>
      </w:r>
      <w:r>
        <w:t>Por el servicio de conservación y mantenimiento del panteón municipal, se deberá pagar anualmente 1.50 UMA, por cada lote que posea. Igualmente se pagará este monto por concepto de obras o construcción de monumentos, mausoleos o adiciones y mejoras, las cu</w:t>
      </w:r>
      <w:r>
        <w:t>ales serán autorizadas previa solicitud</w:t>
      </w:r>
      <w:r>
        <w:rPr>
          <w:spacing w:val="80"/>
        </w:rPr>
        <w:t xml:space="preserve"> </w:t>
      </w:r>
      <w:r>
        <w:t>a la Dirección de Obras Municipales y siempre que se realicen sin invadir el espacio de otros lotes.</w:t>
      </w:r>
    </w:p>
    <w:p w14:paraId="3AEC93F1" w14:textId="77777777" w:rsidR="00B02CFE" w:rsidRDefault="00B02CFE">
      <w:pPr>
        <w:pStyle w:val="Textoindependiente"/>
        <w:spacing w:before="9"/>
        <w:rPr>
          <w:sz w:val="26"/>
        </w:rPr>
      </w:pPr>
    </w:p>
    <w:p w14:paraId="20F45C85" w14:textId="77777777" w:rsidR="00B02CFE" w:rsidRDefault="00C814CA">
      <w:pPr>
        <w:pStyle w:val="Textoindependiente"/>
        <w:spacing w:line="276" w:lineRule="auto"/>
        <w:ind w:left="178" w:right="236"/>
        <w:jc w:val="both"/>
      </w:pPr>
      <w:r>
        <w:rPr>
          <w:b/>
        </w:rPr>
        <w:t xml:space="preserve">Artículo 45. </w:t>
      </w:r>
      <w:r>
        <w:t>La regularización del servicio de conservación y mantenimiento de los lotes del panteón municipal, se</w:t>
      </w:r>
      <w:r>
        <w:t xml:space="preserve"> pagará de acuerdo al número de anualidades pendientes. En ningún caso, podrá exceder del equivalente a 5 UMA.</w:t>
      </w:r>
    </w:p>
    <w:p w14:paraId="598E173B" w14:textId="77777777" w:rsidR="00B02CFE" w:rsidRDefault="00B02CFE">
      <w:pPr>
        <w:pStyle w:val="Textoindependiente"/>
        <w:spacing w:before="6"/>
        <w:rPr>
          <w:sz w:val="26"/>
        </w:rPr>
      </w:pPr>
    </w:p>
    <w:p w14:paraId="3B1E2620" w14:textId="77777777" w:rsidR="00B02CFE" w:rsidRDefault="00C814CA">
      <w:pPr>
        <w:ind w:left="829" w:right="878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VI</w:t>
      </w:r>
    </w:p>
    <w:p w14:paraId="0EA95E7D" w14:textId="77777777" w:rsidR="00B02CFE" w:rsidRDefault="00C814CA">
      <w:pPr>
        <w:spacing w:before="47"/>
        <w:ind w:left="298" w:right="344"/>
        <w:jc w:val="center"/>
        <w:rPr>
          <w:b/>
        </w:rPr>
      </w:pPr>
      <w:r>
        <w:rPr>
          <w:b/>
        </w:rPr>
        <w:t>POR</w:t>
      </w:r>
      <w:r>
        <w:rPr>
          <w:b/>
          <w:spacing w:val="-3"/>
        </w:rPr>
        <w:t xml:space="preserve"> </w:t>
      </w:r>
      <w:r>
        <w:rPr>
          <w:b/>
        </w:rPr>
        <w:t>EL</w:t>
      </w:r>
      <w:r>
        <w:rPr>
          <w:b/>
          <w:spacing w:val="-3"/>
        </w:rPr>
        <w:t xml:space="preserve"> </w:t>
      </w:r>
      <w:r>
        <w:rPr>
          <w:b/>
        </w:rPr>
        <w:t>SERVICIO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LIMPIA</w:t>
      </w:r>
    </w:p>
    <w:p w14:paraId="129A921E" w14:textId="77777777" w:rsidR="00B02CFE" w:rsidRDefault="00B02CFE">
      <w:pPr>
        <w:pStyle w:val="Textoindependiente"/>
        <w:spacing w:before="1"/>
        <w:rPr>
          <w:b/>
          <w:sz w:val="30"/>
        </w:rPr>
      </w:pPr>
    </w:p>
    <w:p w14:paraId="4EE43EEC" w14:textId="77777777" w:rsidR="00B02CFE" w:rsidRDefault="00C814CA">
      <w:pPr>
        <w:pStyle w:val="Textoindependiente"/>
        <w:spacing w:line="276" w:lineRule="auto"/>
        <w:ind w:left="178" w:right="233"/>
        <w:jc w:val="both"/>
      </w:pPr>
      <w:r>
        <w:rPr>
          <w:b/>
        </w:rPr>
        <w:t xml:space="preserve">Artículo 46. </w:t>
      </w:r>
      <w:r>
        <w:t>Por la recolección, transporte y disposición final de residuos sólidos que no requieran de u</w:t>
      </w:r>
      <w:r>
        <w:t>n manejo especial de comercios o industria, deberán pagar de forma anual dentro de los primeros tres meses de cada año fiscal, 52.5 UMA, dependiendo el volumen de éstos.</w:t>
      </w:r>
    </w:p>
    <w:p w14:paraId="254EBC27" w14:textId="77777777" w:rsidR="00B02CFE" w:rsidRDefault="00B02CFE">
      <w:pPr>
        <w:pStyle w:val="Textoindependiente"/>
        <w:spacing w:before="9"/>
        <w:rPr>
          <w:sz w:val="26"/>
        </w:rPr>
      </w:pPr>
    </w:p>
    <w:p w14:paraId="5894E488" w14:textId="77777777" w:rsidR="00B02CFE" w:rsidRDefault="00C814CA">
      <w:pPr>
        <w:pStyle w:val="Textoindependiente"/>
        <w:spacing w:line="276" w:lineRule="auto"/>
        <w:ind w:left="178" w:right="236"/>
        <w:jc w:val="both"/>
      </w:pPr>
      <w:r>
        <w:rPr>
          <w:b/>
        </w:rPr>
        <w:t xml:space="preserve">Artículo 47. </w:t>
      </w:r>
      <w:r>
        <w:t>Por los servicios de recolección, transporte y disposición final de dese</w:t>
      </w:r>
      <w:r>
        <w:t>chos sólidos, efectuados por el personal de la Dirección de Servicios Públicos del Municipio a solicitud de los interesados se cobrarán las cuotas siguientes:</w:t>
      </w:r>
    </w:p>
    <w:p w14:paraId="7A50D39E" w14:textId="73157D07" w:rsidR="00B02CFE" w:rsidRDefault="00EF690A">
      <w:pPr>
        <w:pStyle w:val="Prrafodelista"/>
        <w:numPr>
          <w:ilvl w:val="0"/>
          <w:numId w:val="8"/>
        </w:numPr>
        <w:tabs>
          <w:tab w:val="left" w:pos="886"/>
        </w:tabs>
        <w:spacing w:before="88"/>
        <w:ind w:hanging="424"/>
      </w:pPr>
      <w:r>
        <w:t xml:space="preserve"> </w:t>
      </w:r>
      <w:r w:rsidR="00C814CA">
        <w:t>Industrias,</w:t>
      </w:r>
      <w:r w:rsidR="00C814CA">
        <w:rPr>
          <w:spacing w:val="-6"/>
        </w:rPr>
        <w:t xml:space="preserve"> </w:t>
      </w:r>
      <w:r w:rsidR="00C814CA">
        <w:t>por</w:t>
      </w:r>
      <w:r w:rsidR="00C814CA">
        <w:rPr>
          <w:spacing w:val="-5"/>
        </w:rPr>
        <w:t xml:space="preserve"> </w:t>
      </w:r>
      <w:r w:rsidR="00C814CA">
        <w:t>viaje,</w:t>
      </w:r>
      <w:r w:rsidR="00C814CA">
        <w:rPr>
          <w:spacing w:val="-5"/>
        </w:rPr>
        <w:t xml:space="preserve"> </w:t>
      </w:r>
      <w:r w:rsidR="00C814CA">
        <w:t>dependiendo</w:t>
      </w:r>
      <w:r w:rsidR="00C814CA">
        <w:rPr>
          <w:spacing w:val="-5"/>
        </w:rPr>
        <w:t xml:space="preserve"> </w:t>
      </w:r>
      <w:r w:rsidR="00C814CA">
        <w:t>del</w:t>
      </w:r>
      <w:r w:rsidR="00C814CA">
        <w:rPr>
          <w:spacing w:val="-3"/>
        </w:rPr>
        <w:t xml:space="preserve"> </w:t>
      </w:r>
      <w:r w:rsidR="00C814CA">
        <w:t>volumen</w:t>
      </w:r>
      <w:r w:rsidR="00C814CA">
        <w:rPr>
          <w:spacing w:val="-3"/>
        </w:rPr>
        <w:t xml:space="preserve"> </w:t>
      </w:r>
      <w:r w:rsidR="00C814CA">
        <w:t>y</w:t>
      </w:r>
      <w:r w:rsidR="00C814CA">
        <w:rPr>
          <w:spacing w:val="-3"/>
        </w:rPr>
        <w:t xml:space="preserve"> </w:t>
      </w:r>
      <w:r w:rsidR="00C814CA">
        <w:t>peligrosidad</w:t>
      </w:r>
      <w:r w:rsidR="00C814CA">
        <w:rPr>
          <w:spacing w:val="-3"/>
        </w:rPr>
        <w:t xml:space="preserve"> </w:t>
      </w:r>
      <w:r w:rsidR="00C814CA">
        <w:t>de</w:t>
      </w:r>
      <w:r w:rsidR="00C814CA">
        <w:rPr>
          <w:spacing w:val="-4"/>
        </w:rPr>
        <w:t xml:space="preserve"> </w:t>
      </w:r>
      <w:r w:rsidR="00C814CA">
        <w:t>sus</w:t>
      </w:r>
      <w:r w:rsidR="00C814CA">
        <w:rPr>
          <w:spacing w:val="-3"/>
        </w:rPr>
        <w:t xml:space="preserve"> </w:t>
      </w:r>
      <w:r w:rsidR="00C814CA">
        <w:t>desechos,</w:t>
      </w:r>
      <w:r w:rsidR="00C814CA">
        <w:rPr>
          <w:spacing w:val="-3"/>
        </w:rPr>
        <w:t xml:space="preserve"> </w:t>
      </w:r>
      <w:r w:rsidR="00C814CA">
        <w:t>15.75</w:t>
      </w:r>
      <w:r w:rsidR="00C814CA">
        <w:rPr>
          <w:spacing w:val="-3"/>
        </w:rPr>
        <w:t xml:space="preserve"> </w:t>
      </w:r>
      <w:r w:rsidR="00C814CA">
        <w:rPr>
          <w:spacing w:val="-4"/>
        </w:rPr>
        <w:t>UMA.</w:t>
      </w:r>
    </w:p>
    <w:p w14:paraId="09D33CB4" w14:textId="77777777" w:rsidR="00B02CFE" w:rsidRDefault="00B02CFE">
      <w:pPr>
        <w:pStyle w:val="Textoindependiente"/>
        <w:spacing w:before="11"/>
        <w:rPr>
          <w:sz w:val="29"/>
        </w:rPr>
      </w:pPr>
    </w:p>
    <w:p w14:paraId="07CC72E0" w14:textId="77777777" w:rsidR="00B02CFE" w:rsidRDefault="00C814CA">
      <w:pPr>
        <w:pStyle w:val="Prrafodelista"/>
        <w:numPr>
          <w:ilvl w:val="0"/>
          <w:numId w:val="8"/>
        </w:numPr>
        <w:tabs>
          <w:tab w:val="left" w:pos="884"/>
          <w:tab w:val="left" w:pos="898"/>
        </w:tabs>
        <w:spacing w:line="276" w:lineRule="auto"/>
        <w:ind w:left="898" w:right="233" w:hanging="437"/>
        <w:jc w:val="both"/>
      </w:pPr>
      <w:r>
        <w:t xml:space="preserve">Comercios y servicios, por viaje, dependiendo del volumen y peligrosidad de sus desechos, 15.75 </w:t>
      </w:r>
      <w:r>
        <w:rPr>
          <w:spacing w:val="-4"/>
        </w:rPr>
        <w:t>UMA.</w:t>
      </w:r>
    </w:p>
    <w:p w14:paraId="495FB8AB" w14:textId="77777777" w:rsidR="00B02CFE" w:rsidRDefault="00B02CFE">
      <w:pPr>
        <w:pStyle w:val="Textoindependiente"/>
        <w:spacing w:before="7"/>
        <w:rPr>
          <w:sz w:val="26"/>
        </w:rPr>
      </w:pPr>
    </w:p>
    <w:p w14:paraId="783C41EC" w14:textId="77777777" w:rsidR="00B02CFE" w:rsidRDefault="00C814CA">
      <w:pPr>
        <w:pStyle w:val="Prrafodelista"/>
        <w:numPr>
          <w:ilvl w:val="0"/>
          <w:numId w:val="8"/>
        </w:numPr>
        <w:tabs>
          <w:tab w:val="left" w:pos="883"/>
          <w:tab w:val="left" w:pos="898"/>
        </w:tabs>
        <w:spacing w:line="276" w:lineRule="auto"/>
        <w:ind w:left="898" w:right="231" w:hanging="437"/>
        <w:jc w:val="both"/>
      </w:pPr>
      <w:r>
        <w:t>Demás organismos que requieran el servicio en el municipio y periferia urbana, por viaje, dependiendo del volumen y peligrosidad de sus desechos, 15.75 UMA.</w:t>
      </w:r>
    </w:p>
    <w:p w14:paraId="3AB9F7B7" w14:textId="77777777" w:rsidR="00B02CFE" w:rsidRDefault="00B02CFE">
      <w:pPr>
        <w:pStyle w:val="Textoindependiente"/>
        <w:spacing w:before="7"/>
        <w:rPr>
          <w:sz w:val="26"/>
        </w:rPr>
      </w:pPr>
    </w:p>
    <w:p w14:paraId="0B61006D" w14:textId="77777777" w:rsidR="00B02CFE" w:rsidRDefault="00C814CA">
      <w:pPr>
        <w:pStyle w:val="Prrafodelista"/>
        <w:numPr>
          <w:ilvl w:val="0"/>
          <w:numId w:val="8"/>
        </w:numPr>
        <w:tabs>
          <w:tab w:val="left" w:pos="885"/>
        </w:tabs>
        <w:ind w:left="885" w:hanging="423"/>
      </w:pPr>
      <w:r>
        <w:t>En</w:t>
      </w:r>
      <w:r>
        <w:rPr>
          <w:spacing w:val="-3"/>
        </w:rPr>
        <w:t xml:space="preserve"> </w:t>
      </w:r>
      <w:r>
        <w:t>lotes</w:t>
      </w:r>
      <w:r>
        <w:rPr>
          <w:spacing w:val="-2"/>
        </w:rPr>
        <w:t xml:space="preserve"> </w:t>
      </w:r>
      <w:r>
        <w:t>baldíos,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viaje,</w:t>
      </w:r>
      <w:r>
        <w:rPr>
          <w:spacing w:val="-4"/>
        </w:rPr>
        <w:t xml:space="preserve"> </w:t>
      </w:r>
      <w:r>
        <w:t>dependiendo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volumen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peligrosidad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desechos,</w:t>
      </w:r>
      <w:r>
        <w:rPr>
          <w:spacing w:val="-2"/>
        </w:rPr>
        <w:t xml:space="preserve"> </w:t>
      </w:r>
      <w:r>
        <w:t>15.75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2359FA04" w14:textId="77777777" w:rsidR="00B02CFE" w:rsidRDefault="00B02CFE">
      <w:pPr>
        <w:pStyle w:val="Textoindependiente"/>
        <w:rPr>
          <w:sz w:val="30"/>
        </w:rPr>
      </w:pPr>
    </w:p>
    <w:p w14:paraId="4DD92991" w14:textId="77777777" w:rsidR="00B02CFE" w:rsidRDefault="00C814CA">
      <w:pPr>
        <w:pStyle w:val="Prrafodelista"/>
        <w:numPr>
          <w:ilvl w:val="0"/>
          <w:numId w:val="8"/>
        </w:numPr>
        <w:tabs>
          <w:tab w:val="left" w:pos="884"/>
          <w:tab w:val="left" w:pos="898"/>
        </w:tabs>
        <w:spacing w:line="276" w:lineRule="auto"/>
        <w:ind w:left="898" w:right="230" w:hanging="437"/>
        <w:jc w:val="both"/>
      </w:pPr>
      <w:r>
        <w:t>R</w:t>
      </w:r>
      <w:r>
        <w:t xml:space="preserve">etiro de escombros, por viaje, dependiendo del volumen y peligrosidad de sus desechos, 15.75 </w:t>
      </w:r>
      <w:r>
        <w:rPr>
          <w:spacing w:val="-4"/>
        </w:rPr>
        <w:t>UMA.</w:t>
      </w:r>
    </w:p>
    <w:p w14:paraId="1F1C8FC5" w14:textId="77777777" w:rsidR="00B02CFE" w:rsidRDefault="00B02CFE">
      <w:pPr>
        <w:pStyle w:val="Textoindependiente"/>
        <w:spacing w:before="8"/>
        <w:rPr>
          <w:sz w:val="26"/>
        </w:rPr>
      </w:pPr>
    </w:p>
    <w:p w14:paraId="25C44838" w14:textId="77777777" w:rsidR="00B02CFE" w:rsidRDefault="00C814CA">
      <w:pPr>
        <w:pStyle w:val="Textoindependiente"/>
        <w:spacing w:line="276" w:lineRule="auto"/>
        <w:ind w:left="178" w:right="228"/>
        <w:jc w:val="both"/>
      </w:pPr>
      <w:r>
        <w:rPr>
          <w:b/>
        </w:rPr>
        <w:t xml:space="preserve">Artículo 48. </w:t>
      </w:r>
      <w:r>
        <w:t>Para evitar la proliferación de basura y focos de infección, los propietarios de los lotes baldíos deberán</w:t>
      </w:r>
      <w:r>
        <w:rPr>
          <w:spacing w:val="-1"/>
        </w:rPr>
        <w:t xml:space="preserve"> </w:t>
      </w:r>
      <w:r>
        <w:t>mantenerlos</w:t>
      </w:r>
      <w:r>
        <w:rPr>
          <w:spacing w:val="-3"/>
        </w:rPr>
        <w:t xml:space="preserve"> </w:t>
      </w:r>
      <w:r>
        <w:t>limpios.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del artículo</w:t>
      </w:r>
      <w:r>
        <w:rPr>
          <w:spacing w:val="-4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al incurrir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rebeldía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propietarios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lotes baldíos que no los limpien, el personal del Municipio, podrá realizar esos trabajos y en tal caso cobrará una cuota de 0.20 UMA por m</w:t>
      </w:r>
      <w:r>
        <w:rPr>
          <w:vertAlign w:val="superscript"/>
        </w:rPr>
        <w:t>2</w:t>
      </w:r>
      <w:r>
        <w:t>, y se aplicará lo establecido en la reglamentaci</w:t>
      </w:r>
      <w:r>
        <w:t xml:space="preserve">ón que al efecto emitan las </w:t>
      </w:r>
      <w:r>
        <w:lastRenderedPageBreak/>
        <w:t>autoridades municipales, estatales y federales.</w:t>
      </w:r>
    </w:p>
    <w:p w14:paraId="7613430A" w14:textId="77777777" w:rsidR="00B02CFE" w:rsidRDefault="00B02CFE">
      <w:pPr>
        <w:pStyle w:val="Textoindependiente"/>
        <w:spacing w:before="8"/>
        <w:rPr>
          <w:sz w:val="26"/>
        </w:rPr>
      </w:pPr>
    </w:p>
    <w:p w14:paraId="5BFFC766" w14:textId="77777777" w:rsidR="00B02CFE" w:rsidRDefault="00C814CA">
      <w:pPr>
        <w:ind w:left="298" w:right="349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VII</w:t>
      </w:r>
    </w:p>
    <w:p w14:paraId="7E917C20" w14:textId="77777777" w:rsidR="00B02CFE" w:rsidRDefault="00C814CA">
      <w:pPr>
        <w:spacing w:before="47"/>
        <w:ind w:left="298" w:right="349"/>
        <w:jc w:val="center"/>
        <w:rPr>
          <w:b/>
        </w:rPr>
      </w:pPr>
      <w:r>
        <w:rPr>
          <w:b/>
        </w:rPr>
        <w:t>USO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VÍA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LUGARES</w:t>
      </w:r>
      <w:r>
        <w:rPr>
          <w:b/>
          <w:spacing w:val="-2"/>
        </w:rPr>
        <w:t xml:space="preserve"> PÚBLICOS</w:t>
      </w:r>
    </w:p>
    <w:p w14:paraId="2E53E34B" w14:textId="77777777" w:rsidR="00B02CFE" w:rsidRDefault="00B02CFE">
      <w:pPr>
        <w:pStyle w:val="Textoindependiente"/>
        <w:spacing w:before="11"/>
        <w:rPr>
          <w:b/>
          <w:sz w:val="29"/>
        </w:rPr>
      </w:pPr>
    </w:p>
    <w:p w14:paraId="63437DE6" w14:textId="77777777" w:rsidR="00B02CFE" w:rsidRDefault="00C814CA">
      <w:pPr>
        <w:pStyle w:val="Textoindependiente"/>
        <w:spacing w:line="276" w:lineRule="auto"/>
        <w:ind w:left="178" w:right="237"/>
        <w:jc w:val="both"/>
      </w:pPr>
      <w:r>
        <w:rPr>
          <w:b/>
        </w:rPr>
        <w:t xml:space="preserve">Artículo 49. </w:t>
      </w:r>
      <w:r>
        <w:t>Por los permisos que concede la autoridad municipal, por la utilización de la vía y lugares públicos, se causarán derechos de acuerdo a la tarifa siguiente:</w:t>
      </w:r>
    </w:p>
    <w:p w14:paraId="2F41CF9A" w14:textId="77777777" w:rsidR="00B02CFE" w:rsidRDefault="00B02CFE">
      <w:pPr>
        <w:pStyle w:val="Textoindependiente"/>
        <w:spacing w:before="7"/>
        <w:rPr>
          <w:sz w:val="26"/>
        </w:rPr>
      </w:pPr>
    </w:p>
    <w:p w14:paraId="0AC601C5" w14:textId="77777777" w:rsidR="00B02CFE" w:rsidRDefault="00C814CA">
      <w:pPr>
        <w:pStyle w:val="Prrafodelista"/>
        <w:numPr>
          <w:ilvl w:val="0"/>
          <w:numId w:val="7"/>
        </w:numPr>
        <w:tabs>
          <w:tab w:val="left" w:pos="885"/>
          <w:tab w:val="left" w:pos="898"/>
        </w:tabs>
        <w:spacing w:before="1" w:line="276" w:lineRule="auto"/>
        <w:ind w:right="235" w:hanging="360"/>
        <w:jc w:val="both"/>
      </w:pPr>
      <w:r>
        <w:t>Por establecimientos de diversiones, espectáculos y vendimias integradas, se cobrará diariamente p</w:t>
      </w:r>
      <w:r>
        <w:t>or los días comprendidos en el permiso, 0.50 UMA por m</w:t>
      </w:r>
      <w:r>
        <w:rPr>
          <w:vertAlign w:val="superscript"/>
        </w:rPr>
        <w:t>2</w:t>
      </w:r>
      <w:r>
        <w:t>, por cada uno de ellos.</w:t>
      </w:r>
    </w:p>
    <w:p w14:paraId="693E863B" w14:textId="77777777" w:rsidR="00B02CFE" w:rsidRDefault="00B02CFE">
      <w:pPr>
        <w:pStyle w:val="Textoindependiente"/>
        <w:spacing w:before="7"/>
        <w:rPr>
          <w:sz w:val="26"/>
        </w:rPr>
      </w:pPr>
    </w:p>
    <w:p w14:paraId="1EB070F5" w14:textId="77777777" w:rsidR="00B02CFE" w:rsidRDefault="00C814CA">
      <w:pPr>
        <w:pStyle w:val="Prrafodelista"/>
        <w:numPr>
          <w:ilvl w:val="0"/>
          <w:numId w:val="7"/>
        </w:numPr>
        <w:tabs>
          <w:tab w:val="left" w:pos="884"/>
          <w:tab w:val="left" w:pos="898"/>
        </w:tabs>
        <w:spacing w:line="276" w:lineRule="auto"/>
        <w:ind w:right="229" w:hanging="360"/>
        <w:jc w:val="both"/>
      </w:pPr>
      <w:r>
        <w:t>Las disposiciones anteriores se condicionarán a los requisitos, espacios y tarifas que se convengan</w:t>
      </w:r>
      <w:r>
        <w:rPr>
          <w:spacing w:val="40"/>
        </w:rPr>
        <w:t xml:space="preserve"> </w:t>
      </w:r>
      <w:r>
        <w:t>con motivo de las celebraciones de las tradicionales ferias anuales, debien</w:t>
      </w:r>
      <w:r>
        <w:t>do el Ayuntamiento</w:t>
      </w:r>
      <w:r>
        <w:rPr>
          <w:spacing w:val="40"/>
        </w:rPr>
        <w:t xml:space="preserve"> </w:t>
      </w:r>
      <w:r>
        <w:t>aprobar dichas condiciones e informar en su oportunidad de las mismas al Congreso del Estado de Tlaxcala, para los efectos a que haya lugar.</w:t>
      </w:r>
    </w:p>
    <w:p w14:paraId="71EA3394" w14:textId="77777777" w:rsidR="00B02CFE" w:rsidRDefault="00B02CFE">
      <w:pPr>
        <w:pStyle w:val="Textoindependiente"/>
        <w:spacing w:before="6"/>
        <w:rPr>
          <w:sz w:val="26"/>
        </w:rPr>
      </w:pPr>
    </w:p>
    <w:p w14:paraId="40C9A708" w14:textId="77777777" w:rsidR="00B02CFE" w:rsidRDefault="00C814CA">
      <w:pPr>
        <w:pStyle w:val="Textoindependiente"/>
        <w:spacing w:line="278" w:lineRule="auto"/>
        <w:ind w:left="178" w:right="233"/>
        <w:jc w:val="both"/>
      </w:pPr>
      <w:r>
        <w:rPr>
          <w:b/>
        </w:rPr>
        <w:t xml:space="preserve">Artículo 50. </w:t>
      </w:r>
      <w:r>
        <w:t>Todo aquel que ejerza la actividad comercial en la vía pública o en las zonas dest</w:t>
      </w:r>
      <w:r>
        <w:t>inadas para tianguis, con o sin tener lugar específico, pagarán derechos de acuerdo a lo siguiente:</w:t>
      </w:r>
    </w:p>
    <w:p w14:paraId="1319B7E6" w14:textId="77777777" w:rsidR="00B02CFE" w:rsidRDefault="00B02CFE">
      <w:pPr>
        <w:pStyle w:val="Textoindependiente"/>
        <w:spacing w:before="5"/>
        <w:rPr>
          <w:sz w:val="26"/>
        </w:rPr>
      </w:pPr>
    </w:p>
    <w:p w14:paraId="5CB0ABCC" w14:textId="77777777" w:rsidR="00B02CFE" w:rsidRDefault="00C814CA">
      <w:pPr>
        <w:pStyle w:val="Prrafodelista"/>
        <w:numPr>
          <w:ilvl w:val="0"/>
          <w:numId w:val="6"/>
        </w:numPr>
        <w:tabs>
          <w:tab w:val="left" w:pos="885"/>
          <w:tab w:val="left" w:pos="898"/>
        </w:tabs>
        <w:spacing w:line="276" w:lineRule="auto"/>
        <w:ind w:right="229" w:hanging="360"/>
        <w:jc w:val="both"/>
      </w:pPr>
      <w:r>
        <w:t>Por puestos semifijos que sean autorizados para el ejercicio del comercio, en las zonas destinadas en el día y horario específico, se pagará de forma mensu</w:t>
      </w:r>
      <w:r>
        <w:t>al la cantidad de 0.30 UMA por m</w:t>
      </w:r>
      <w:r>
        <w:rPr>
          <w:vertAlign w:val="superscript"/>
        </w:rPr>
        <w:t>2</w:t>
      </w:r>
      <w:r>
        <w:rPr>
          <w:spacing w:val="-14"/>
        </w:rPr>
        <w:t xml:space="preserve"> </w:t>
      </w:r>
      <w:r>
        <w:t>que ocupen, independientemente del giro de que se trate.</w:t>
      </w:r>
    </w:p>
    <w:p w14:paraId="00BBA8A0" w14:textId="77777777" w:rsidR="00B02CFE" w:rsidRDefault="00B02CFE">
      <w:pPr>
        <w:pStyle w:val="Textoindependiente"/>
        <w:spacing w:before="6"/>
        <w:rPr>
          <w:sz w:val="26"/>
        </w:rPr>
      </w:pPr>
    </w:p>
    <w:p w14:paraId="3A40AABD" w14:textId="77777777" w:rsidR="00B02CFE" w:rsidRDefault="00C814CA">
      <w:pPr>
        <w:pStyle w:val="Prrafodelista"/>
        <w:numPr>
          <w:ilvl w:val="0"/>
          <w:numId w:val="6"/>
        </w:numPr>
        <w:tabs>
          <w:tab w:val="left" w:pos="884"/>
          <w:tab w:val="left" w:pos="898"/>
        </w:tabs>
        <w:spacing w:before="1" w:line="276" w:lineRule="auto"/>
        <w:ind w:right="230" w:hanging="360"/>
        <w:jc w:val="both"/>
      </w:pPr>
      <w:r>
        <w:t>Los comerciantes que deseen establecerse en los tianguis de temporada o especiales, de acuerdo a las zonas, días y horarios que la autoridad municipal establezca, pagarán la cantidad de 0.20 UMA por m</w:t>
      </w:r>
      <w:r>
        <w:rPr>
          <w:vertAlign w:val="superscript"/>
        </w:rPr>
        <w:t>2</w:t>
      </w:r>
      <w:r>
        <w:t>, independientemente del giro que se trate.</w:t>
      </w:r>
    </w:p>
    <w:p w14:paraId="62B9E61B" w14:textId="1A6A79DE" w:rsidR="00B02CFE" w:rsidRDefault="00EF690A">
      <w:pPr>
        <w:pStyle w:val="Textoindependiente"/>
        <w:spacing w:before="88" w:line="276" w:lineRule="auto"/>
        <w:ind w:left="178" w:right="227"/>
        <w:jc w:val="both"/>
      </w:pPr>
      <w:r>
        <w:t xml:space="preserve"> </w:t>
      </w:r>
      <w:r w:rsidR="00C814CA">
        <w:rPr>
          <w:b/>
        </w:rPr>
        <w:t>Artículo 51</w:t>
      </w:r>
      <w:r w:rsidR="00C814CA">
        <w:t>. Por la ocupación de vía pública para la instalación de aparatos telefónicos para servicio público</w:t>
      </w:r>
      <w:r w:rsidR="00C814CA">
        <w:rPr>
          <w:spacing w:val="40"/>
        </w:rPr>
        <w:t xml:space="preserve"> </w:t>
      </w:r>
      <w:r w:rsidR="00C814CA">
        <w:t xml:space="preserve">y de postes para la red de energía eléctrica, deberán de ser exhibidas las constancias de construcción y las constancias de uso de </w:t>
      </w:r>
      <w:r w:rsidR="00C814CA">
        <w:t>suelo, que previamente deberán ser solicitada ante la Dirección de Obras Públicas Municipales,</w:t>
      </w:r>
      <w:r w:rsidR="00C814CA">
        <w:rPr>
          <w:spacing w:val="-2"/>
        </w:rPr>
        <w:t xml:space="preserve"> </w:t>
      </w:r>
      <w:r w:rsidR="00C814CA">
        <w:t>se</w:t>
      </w:r>
      <w:r w:rsidR="00C814CA">
        <w:rPr>
          <w:spacing w:val="-2"/>
        </w:rPr>
        <w:t xml:space="preserve"> </w:t>
      </w:r>
      <w:r w:rsidR="00C814CA">
        <w:t>cobrará</w:t>
      </w:r>
      <w:r w:rsidR="00C814CA">
        <w:rPr>
          <w:spacing w:val="-2"/>
        </w:rPr>
        <w:t xml:space="preserve"> </w:t>
      </w:r>
      <w:r w:rsidR="00C814CA">
        <w:t>0.50 UMA</w:t>
      </w:r>
      <w:r w:rsidR="00C814CA">
        <w:rPr>
          <w:spacing w:val="-1"/>
        </w:rPr>
        <w:t xml:space="preserve"> </w:t>
      </w:r>
      <w:r w:rsidR="00C814CA">
        <w:t>por</w:t>
      </w:r>
      <w:r w:rsidR="00C814CA">
        <w:rPr>
          <w:spacing w:val="-2"/>
        </w:rPr>
        <w:t xml:space="preserve"> </w:t>
      </w:r>
      <w:r w:rsidR="00C814CA">
        <w:t>mes, por equipo y/o</w:t>
      </w:r>
      <w:r w:rsidR="00C814CA">
        <w:rPr>
          <w:spacing w:val="-3"/>
        </w:rPr>
        <w:t xml:space="preserve"> </w:t>
      </w:r>
      <w:r w:rsidR="00C814CA">
        <w:t>por cada</w:t>
      </w:r>
      <w:r w:rsidR="00C814CA">
        <w:rPr>
          <w:spacing w:val="-2"/>
        </w:rPr>
        <w:t xml:space="preserve"> </w:t>
      </w:r>
      <w:r w:rsidR="00C814CA">
        <w:t>tres</w:t>
      </w:r>
      <w:r w:rsidR="00C814CA">
        <w:rPr>
          <w:spacing w:val="-2"/>
        </w:rPr>
        <w:t xml:space="preserve"> </w:t>
      </w:r>
      <w:r w:rsidR="00C814CA">
        <w:t>postes</w:t>
      </w:r>
      <w:r w:rsidR="00C814CA">
        <w:rPr>
          <w:spacing w:val="-2"/>
        </w:rPr>
        <w:t xml:space="preserve"> </w:t>
      </w:r>
      <w:r w:rsidR="00C814CA">
        <w:t>que se</w:t>
      </w:r>
      <w:r w:rsidR="00C814CA">
        <w:rPr>
          <w:spacing w:val="-2"/>
        </w:rPr>
        <w:t xml:space="preserve"> </w:t>
      </w:r>
      <w:r w:rsidR="00C814CA">
        <w:t>encuentren</w:t>
      </w:r>
      <w:r w:rsidR="00C814CA">
        <w:rPr>
          <w:spacing w:val="-2"/>
        </w:rPr>
        <w:t xml:space="preserve"> </w:t>
      </w:r>
      <w:r w:rsidR="00C814CA">
        <w:t>instalados. Igualmente se</w:t>
      </w:r>
      <w:r w:rsidR="00C814CA">
        <w:rPr>
          <w:spacing w:val="-1"/>
        </w:rPr>
        <w:t xml:space="preserve"> </w:t>
      </w:r>
      <w:r w:rsidR="00C814CA">
        <w:t>aplicará</w:t>
      </w:r>
      <w:r w:rsidR="00C814CA">
        <w:rPr>
          <w:spacing w:val="-1"/>
        </w:rPr>
        <w:t xml:space="preserve"> </w:t>
      </w:r>
      <w:r w:rsidR="00C814CA">
        <w:t>para</w:t>
      </w:r>
      <w:r w:rsidR="00C814CA">
        <w:rPr>
          <w:spacing w:val="-1"/>
        </w:rPr>
        <w:t xml:space="preserve"> </w:t>
      </w:r>
      <w:r w:rsidR="00C814CA">
        <w:t>los</w:t>
      </w:r>
      <w:r w:rsidR="00C814CA">
        <w:rPr>
          <w:spacing w:val="-1"/>
        </w:rPr>
        <w:t xml:space="preserve"> </w:t>
      </w:r>
      <w:r w:rsidR="00C814CA">
        <w:t>servicios</w:t>
      </w:r>
      <w:r w:rsidR="00C814CA">
        <w:rPr>
          <w:spacing w:val="-1"/>
        </w:rPr>
        <w:t xml:space="preserve"> </w:t>
      </w:r>
      <w:r w:rsidR="00C814CA">
        <w:t>de</w:t>
      </w:r>
      <w:r w:rsidR="00C814CA">
        <w:rPr>
          <w:spacing w:val="-1"/>
        </w:rPr>
        <w:t xml:space="preserve"> </w:t>
      </w:r>
      <w:r w:rsidR="00C814CA">
        <w:t>televisión,</w:t>
      </w:r>
      <w:r w:rsidR="00C814CA">
        <w:rPr>
          <w:spacing w:val="-4"/>
        </w:rPr>
        <w:t xml:space="preserve"> </w:t>
      </w:r>
      <w:r w:rsidR="00C814CA">
        <w:t>transmisi</w:t>
      </w:r>
      <w:r w:rsidR="00C814CA">
        <w:t>ón</w:t>
      </w:r>
      <w:r w:rsidR="00C814CA">
        <w:rPr>
          <w:spacing w:val="-2"/>
        </w:rPr>
        <w:t xml:space="preserve"> </w:t>
      </w:r>
      <w:r w:rsidR="00C814CA">
        <w:t>de</w:t>
      </w:r>
      <w:r w:rsidR="00C814CA">
        <w:rPr>
          <w:spacing w:val="-1"/>
        </w:rPr>
        <w:t xml:space="preserve"> </w:t>
      </w:r>
      <w:r w:rsidR="00C814CA">
        <w:t>datos</w:t>
      </w:r>
      <w:r w:rsidR="00C814CA">
        <w:rPr>
          <w:spacing w:val="-1"/>
        </w:rPr>
        <w:t xml:space="preserve"> </w:t>
      </w:r>
      <w:r w:rsidR="00C814CA">
        <w:t>o</w:t>
      </w:r>
      <w:r w:rsidR="00C814CA">
        <w:rPr>
          <w:spacing w:val="-1"/>
        </w:rPr>
        <w:t xml:space="preserve"> </w:t>
      </w:r>
      <w:r w:rsidR="00C814CA">
        <w:t>imágenes,</w:t>
      </w:r>
      <w:r w:rsidR="00C814CA">
        <w:rPr>
          <w:spacing w:val="-1"/>
        </w:rPr>
        <w:t xml:space="preserve"> </w:t>
      </w:r>
      <w:r w:rsidR="00C814CA">
        <w:t>y</w:t>
      </w:r>
      <w:r w:rsidR="00C814CA">
        <w:rPr>
          <w:spacing w:val="-1"/>
        </w:rPr>
        <w:t xml:space="preserve"> </w:t>
      </w:r>
      <w:r w:rsidR="00C814CA">
        <w:t>servicio</w:t>
      </w:r>
      <w:r w:rsidR="00C814CA">
        <w:rPr>
          <w:spacing w:val="-2"/>
        </w:rPr>
        <w:t xml:space="preserve"> </w:t>
      </w:r>
      <w:r w:rsidR="00C814CA">
        <w:t>de</w:t>
      </w:r>
      <w:r w:rsidR="00C814CA">
        <w:rPr>
          <w:spacing w:val="-1"/>
        </w:rPr>
        <w:t xml:space="preserve"> </w:t>
      </w:r>
      <w:r w:rsidR="00C814CA">
        <w:t xml:space="preserve">internet por cable o por cualquier otro medio que requiera redes de conexión o bases de recepción y distribución de </w:t>
      </w:r>
      <w:r w:rsidR="00C814CA">
        <w:rPr>
          <w:spacing w:val="-2"/>
        </w:rPr>
        <w:t>señales.</w:t>
      </w:r>
    </w:p>
    <w:p w14:paraId="10BD766C" w14:textId="77777777" w:rsidR="00B02CFE" w:rsidRDefault="00B02CFE">
      <w:pPr>
        <w:pStyle w:val="Textoindependiente"/>
        <w:spacing w:before="4"/>
        <w:rPr>
          <w:sz w:val="26"/>
        </w:rPr>
      </w:pPr>
    </w:p>
    <w:p w14:paraId="4F74D431" w14:textId="77777777" w:rsidR="00B02CFE" w:rsidRDefault="00C814CA">
      <w:pPr>
        <w:spacing w:before="1"/>
        <w:ind w:left="298" w:right="351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VIII</w:t>
      </w:r>
    </w:p>
    <w:p w14:paraId="4FFD362A" w14:textId="77777777" w:rsidR="00B02CFE" w:rsidRDefault="00C814CA">
      <w:pPr>
        <w:spacing w:before="47" w:line="276" w:lineRule="auto"/>
        <w:ind w:left="298" w:right="351"/>
        <w:jc w:val="center"/>
        <w:rPr>
          <w:b/>
        </w:rPr>
      </w:pPr>
      <w:r>
        <w:rPr>
          <w:b/>
        </w:rPr>
        <w:t>EXPEDICIÓN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REFRENDO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LICENCIAS</w:t>
      </w:r>
      <w:r>
        <w:rPr>
          <w:b/>
          <w:spacing w:val="-5"/>
        </w:rPr>
        <w:t xml:space="preserve"> </w:t>
      </w:r>
      <w:r>
        <w:rPr>
          <w:b/>
        </w:rPr>
        <w:t>PARA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COLOCACIÓN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 xml:space="preserve">ANUNCIOS </w:t>
      </w:r>
      <w:r>
        <w:rPr>
          <w:b/>
          <w:spacing w:val="-2"/>
        </w:rPr>
        <w:t>PUBLICITARIOS</w:t>
      </w:r>
    </w:p>
    <w:p w14:paraId="4013C558" w14:textId="77777777" w:rsidR="00B02CFE" w:rsidRDefault="00B02CFE">
      <w:pPr>
        <w:pStyle w:val="Textoindependiente"/>
        <w:spacing w:before="5"/>
        <w:rPr>
          <w:b/>
          <w:sz w:val="26"/>
        </w:rPr>
      </w:pPr>
    </w:p>
    <w:p w14:paraId="5186A3E0" w14:textId="77777777" w:rsidR="00B02CFE" w:rsidRDefault="00C814CA">
      <w:pPr>
        <w:pStyle w:val="Textoindependiente"/>
        <w:spacing w:line="276" w:lineRule="auto"/>
        <w:ind w:left="178" w:right="228"/>
        <w:jc w:val="both"/>
      </w:pPr>
      <w:r>
        <w:rPr>
          <w:b/>
        </w:rPr>
        <w:t xml:space="preserve">Artículo 52. </w:t>
      </w:r>
      <w:r>
        <w:t>El Ayuntamiento regulará mediante disposiciones de carácter general, los requisitos para la obtención de las licencias, permisos o autorizaciones, según el caso, para la colocación de anuncios publicitarios, que soliciten</w:t>
      </w:r>
      <w:r>
        <w:rPr>
          <w:spacing w:val="-1"/>
        </w:rPr>
        <w:t xml:space="preserve"> </w:t>
      </w:r>
      <w:r>
        <w:t>person</w:t>
      </w:r>
      <w:r>
        <w:t>as físicas o morales</w:t>
      </w:r>
      <w:r>
        <w:rPr>
          <w:spacing w:val="-1"/>
        </w:rPr>
        <w:t xml:space="preserve"> </w:t>
      </w:r>
      <w:r>
        <w:t>que por sí o por interpósita persona coloquen u ordenen la instalación, así como, plazos de su vigencia y las características, dimensiones y espacios en que se fijen o instalen en bienes de dominio público, privado, en locales y establ</w:t>
      </w:r>
      <w:r>
        <w:t xml:space="preserve">ecimientos susceptibles de ser observados desde la vía pública o lugares de uso común, que anuncien o promuevan la venta de bienes o servicios, respetando la normatividad aplicable emitida por el Instituto Nacional de Antropología e Historia </w:t>
      </w:r>
      <w:r>
        <w:lastRenderedPageBreak/>
        <w:t>y por la Secre</w:t>
      </w:r>
      <w:r>
        <w:t>taría de Medio Ambiente, de acuerdo con la siguiente tarifa:</w:t>
      </w:r>
    </w:p>
    <w:p w14:paraId="35499939" w14:textId="77777777" w:rsidR="00B02CFE" w:rsidRDefault="00B02CFE">
      <w:pPr>
        <w:pStyle w:val="Textoindependiente"/>
        <w:spacing w:before="6"/>
        <w:rPr>
          <w:sz w:val="26"/>
        </w:rPr>
      </w:pPr>
    </w:p>
    <w:p w14:paraId="6387F92B" w14:textId="77777777" w:rsidR="00B02CFE" w:rsidRDefault="00C814CA">
      <w:pPr>
        <w:pStyle w:val="Prrafodelista"/>
        <w:numPr>
          <w:ilvl w:val="0"/>
          <w:numId w:val="5"/>
        </w:numPr>
        <w:tabs>
          <w:tab w:val="left" w:pos="886"/>
        </w:tabs>
        <w:ind w:hanging="424"/>
      </w:pPr>
      <w:r>
        <w:t>Anuncios</w:t>
      </w:r>
      <w:r>
        <w:rPr>
          <w:spacing w:val="-3"/>
        </w:rPr>
        <w:t xml:space="preserve"> </w:t>
      </w:r>
      <w:r>
        <w:t>adosados,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m²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fracción:</w:t>
      </w:r>
    </w:p>
    <w:p w14:paraId="726EE22D" w14:textId="77777777" w:rsidR="00B02CFE" w:rsidRDefault="00B02CFE">
      <w:pPr>
        <w:pStyle w:val="Textoindependiente"/>
        <w:spacing w:before="9"/>
        <w:rPr>
          <w:sz w:val="29"/>
        </w:rPr>
      </w:pPr>
    </w:p>
    <w:p w14:paraId="22E7C658" w14:textId="77777777" w:rsidR="00B02CFE" w:rsidRDefault="00C814CA">
      <w:pPr>
        <w:pStyle w:val="Prrafodelista"/>
        <w:numPr>
          <w:ilvl w:val="1"/>
          <w:numId w:val="5"/>
        </w:numPr>
        <w:tabs>
          <w:tab w:val="left" w:pos="1311"/>
        </w:tabs>
      </w:pPr>
      <w:r>
        <w:t>Expedición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licencia,</w:t>
      </w:r>
      <w:r>
        <w:rPr>
          <w:spacing w:val="-3"/>
        </w:rPr>
        <w:t xml:space="preserve"> </w:t>
      </w:r>
      <w:r>
        <w:t>2.20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30B0EA52" w14:textId="77777777" w:rsidR="00B02CFE" w:rsidRDefault="00B02CFE">
      <w:pPr>
        <w:pStyle w:val="Textoindependiente"/>
        <w:spacing w:before="9"/>
        <w:rPr>
          <w:sz w:val="29"/>
        </w:rPr>
      </w:pPr>
    </w:p>
    <w:p w14:paraId="0E1A2927" w14:textId="77777777" w:rsidR="00B02CFE" w:rsidRDefault="00C814CA">
      <w:pPr>
        <w:pStyle w:val="Prrafodelista"/>
        <w:numPr>
          <w:ilvl w:val="1"/>
          <w:numId w:val="5"/>
        </w:numPr>
        <w:tabs>
          <w:tab w:val="left" w:pos="1311"/>
        </w:tabs>
      </w:pPr>
      <w:r>
        <w:t>Refrendo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licencia,</w:t>
      </w:r>
      <w:r>
        <w:rPr>
          <w:spacing w:val="-2"/>
        </w:rPr>
        <w:t xml:space="preserve"> </w:t>
      </w:r>
      <w:r>
        <w:t>1.64</w:t>
      </w:r>
      <w:r>
        <w:rPr>
          <w:spacing w:val="-4"/>
        </w:rPr>
        <w:t xml:space="preserve"> UMA.</w:t>
      </w:r>
    </w:p>
    <w:p w14:paraId="1CA97D16" w14:textId="77777777" w:rsidR="00B02CFE" w:rsidRDefault="00B02CFE">
      <w:pPr>
        <w:pStyle w:val="Textoindependiente"/>
        <w:rPr>
          <w:sz w:val="30"/>
        </w:rPr>
      </w:pPr>
    </w:p>
    <w:p w14:paraId="2D306626" w14:textId="77777777" w:rsidR="00B02CFE" w:rsidRDefault="00C814CA">
      <w:pPr>
        <w:pStyle w:val="Prrafodelista"/>
        <w:numPr>
          <w:ilvl w:val="0"/>
          <w:numId w:val="5"/>
        </w:numPr>
        <w:tabs>
          <w:tab w:val="left" w:pos="885"/>
        </w:tabs>
        <w:ind w:left="885" w:hanging="423"/>
      </w:pPr>
      <w:r>
        <w:t>Anuncios</w:t>
      </w:r>
      <w:r>
        <w:rPr>
          <w:spacing w:val="-3"/>
        </w:rPr>
        <w:t xml:space="preserve"> </w:t>
      </w:r>
      <w:r>
        <w:t>pintados</w:t>
      </w:r>
      <w:r>
        <w:rPr>
          <w:spacing w:val="-2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murales,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m²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fracción:</w:t>
      </w:r>
    </w:p>
    <w:p w14:paraId="34CB7947" w14:textId="77777777" w:rsidR="00B02CFE" w:rsidRDefault="00B02CFE">
      <w:pPr>
        <w:pStyle w:val="Textoindependiente"/>
        <w:spacing w:before="8"/>
        <w:rPr>
          <w:sz w:val="29"/>
        </w:rPr>
      </w:pPr>
    </w:p>
    <w:p w14:paraId="7CF8587B" w14:textId="77777777" w:rsidR="00B02CFE" w:rsidRDefault="00C814CA">
      <w:pPr>
        <w:pStyle w:val="Prrafodelista"/>
        <w:numPr>
          <w:ilvl w:val="1"/>
          <w:numId w:val="5"/>
        </w:numPr>
        <w:tabs>
          <w:tab w:val="left" w:pos="1311"/>
        </w:tabs>
        <w:spacing w:before="1"/>
      </w:pPr>
      <w:r>
        <w:t>Expedición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licencia,</w:t>
      </w:r>
      <w:r>
        <w:rPr>
          <w:spacing w:val="-3"/>
        </w:rPr>
        <w:t xml:space="preserve"> </w:t>
      </w:r>
      <w:r>
        <w:t>2.20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5E674FA8" w14:textId="77777777" w:rsidR="00B02CFE" w:rsidRDefault="00B02CFE">
      <w:pPr>
        <w:pStyle w:val="Textoindependiente"/>
        <w:spacing w:before="8"/>
        <w:rPr>
          <w:sz w:val="29"/>
        </w:rPr>
      </w:pPr>
    </w:p>
    <w:p w14:paraId="3C67CC4E" w14:textId="77777777" w:rsidR="00B02CFE" w:rsidRDefault="00C814CA">
      <w:pPr>
        <w:pStyle w:val="Prrafodelista"/>
        <w:numPr>
          <w:ilvl w:val="1"/>
          <w:numId w:val="5"/>
        </w:numPr>
        <w:tabs>
          <w:tab w:val="left" w:pos="1311"/>
        </w:tabs>
      </w:pPr>
      <w:r>
        <w:t>Refrendo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licencia,</w:t>
      </w:r>
      <w:r>
        <w:rPr>
          <w:spacing w:val="-2"/>
        </w:rPr>
        <w:t xml:space="preserve"> </w:t>
      </w:r>
      <w:r>
        <w:t>1.10</w:t>
      </w:r>
      <w:r>
        <w:rPr>
          <w:spacing w:val="-4"/>
        </w:rPr>
        <w:t xml:space="preserve"> UMA.</w:t>
      </w:r>
    </w:p>
    <w:p w14:paraId="751591DE" w14:textId="77777777" w:rsidR="00B02CFE" w:rsidRDefault="00B02CFE">
      <w:pPr>
        <w:pStyle w:val="Textoindependiente"/>
        <w:rPr>
          <w:sz w:val="30"/>
        </w:rPr>
      </w:pPr>
    </w:p>
    <w:p w14:paraId="5789E111" w14:textId="77777777" w:rsidR="00B02CFE" w:rsidRDefault="00C814CA">
      <w:pPr>
        <w:pStyle w:val="Prrafodelista"/>
        <w:numPr>
          <w:ilvl w:val="0"/>
          <w:numId w:val="5"/>
        </w:numPr>
        <w:tabs>
          <w:tab w:val="left" w:pos="884"/>
        </w:tabs>
        <w:ind w:left="884" w:hanging="422"/>
      </w:pPr>
      <w:r>
        <w:t>Estructurales,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m²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fracción:</w:t>
      </w:r>
    </w:p>
    <w:p w14:paraId="5F8C26E9" w14:textId="77777777" w:rsidR="00B02CFE" w:rsidRDefault="00B02CFE">
      <w:pPr>
        <w:pStyle w:val="Textoindependiente"/>
        <w:spacing w:before="9"/>
        <w:rPr>
          <w:sz w:val="29"/>
        </w:rPr>
      </w:pPr>
    </w:p>
    <w:p w14:paraId="1EBD9B67" w14:textId="77777777" w:rsidR="00B02CFE" w:rsidRDefault="00C814CA">
      <w:pPr>
        <w:pStyle w:val="Prrafodelista"/>
        <w:numPr>
          <w:ilvl w:val="1"/>
          <w:numId w:val="5"/>
        </w:numPr>
        <w:tabs>
          <w:tab w:val="left" w:pos="1311"/>
        </w:tabs>
      </w:pPr>
      <w:r>
        <w:t>Expedición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licencia,</w:t>
      </w:r>
      <w:r>
        <w:rPr>
          <w:spacing w:val="-3"/>
        </w:rPr>
        <w:t xml:space="preserve"> </w:t>
      </w:r>
      <w:r>
        <w:t>6.61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6AFF8154" w14:textId="77777777" w:rsidR="00B02CFE" w:rsidRDefault="00B02CFE">
      <w:pPr>
        <w:pStyle w:val="Textoindependiente"/>
        <w:spacing w:before="9"/>
        <w:rPr>
          <w:sz w:val="29"/>
        </w:rPr>
      </w:pPr>
    </w:p>
    <w:p w14:paraId="67115538" w14:textId="77777777" w:rsidR="00B02CFE" w:rsidRDefault="00C814CA">
      <w:pPr>
        <w:pStyle w:val="Prrafodelista"/>
        <w:numPr>
          <w:ilvl w:val="1"/>
          <w:numId w:val="5"/>
        </w:numPr>
        <w:tabs>
          <w:tab w:val="left" w:pos="1311"/>
        </w:tabs>
      </w:pPr>
      <w:r>
        <w:t>Refrendo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licencia,</w:t>
      </w:r>
      <w:r>
        <w:rPr>
          <w:spacing w:val="-2"/>
        </w:rPr>
        <w:t xml:space="preserve"> </w:t>
      </w:r>
      <w:r>
        <w:t>3.30</w:t>
      </w:r>
      <w:r>
        <w:rPr>
          <w:spacing w:val="-4"/>
        </w:rPr>
        <w:t xml:space="preserve"> UMA.</w:t>
      </w:r>
    </w:p>
    <w:p w14:paraId="1EFF4027" w14:textId="77777777" w:rsidR="00B02CFE" w:rsidRDefault="00B02CFE">
      <w:pPr>
        <w:pStyle w:val="Textoindependiente"/>
        <w:spacing w:before="9"/>
        <w:rPr>
          <w:sz w:val="29"/>
        </w:rPr>
      </w:pPr>
    </w:p>
    <w:p w14:paraId="414CE6D8" w14:textId="77777777" w:rsidR="00B02CFE" w:rsidRDefault="00C814CA">
      <w:pPr>
        <w:pStyle w:val="Prrafodelista"/>
        <w:numPr>
          <w:ilvl w:val="0"/>
          <w:numId w:val="5"/>
        </w:numPr>
        <w:tabs>
          <w:tab w:val="left" w:pos="885"/>
        </w:tabs>
        <w:ind w:left="885" w:hanging="423"/>
      </w:pPr>
      <w:r>
        <w:t>Luminosos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m²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fracción:</w:t>
      </w:r>
    </w:p>
    <w:p w14:paraId="3E40BBAB" w14:textId="77777777" w:rsidR="00B02CFE" w:rsidRDefault="00B02CFE">
      <w:pPr>
        <w:pStyle w:val="Textoindependiente"/>
        <w:spacing w:before="11"/>
        <w:rPr>
          <w:sz w:val="29"/>
        </w:rPr>
      </w:pPr>
    </w:p>
    <w:p w14:paraId="546C68BC" w14:textId="77777777" w:rsidR="00B02CFE" w:rsidRDefault="00C814CA">
      <w:pPr>
        <w:pStyle w:val="Prrafodelista"/>
        <w:numPr>
          <w:ilvl w:val="1"/>
          <w:numId w:val="5"/>
        </w:numPr>
        <w:tabs>
          <w:tab w:val="left" w:pos="1311"/>
        </w:tabs>
      </w:pPr>
      <w:r>
        <w:t>Expedición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licencias,</w:t>
      </w:r>
      <w:r>
        <w:rPr>
          <w:spacing w:val="-3"/>
        </w:rPr>
        <w:t xml:space="preserve"> </w:t>
      </w:r>
      <w:r>
        <w:t>13.23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5DFAD76D" w14:textId="77777777" w:rsidR="00B02CFE" w:rsidRDefault="00B02CFE">
      <w:pPr>
        <w:pStyle w:val="Textoindependiente"/>
        <w:spacing w:before="8"/>
        <w:rPr>
          <w:sz w:val="29"/>
        </w:rPr>
      </w:pPr>
    </w:p>
    <w:p w14:paraId="7B275659" w14:textId="77777777" w:rsidR="00B02CFE" w:rsidRDefault="00C814CA">
      <w:pPr>
        <w:pStyle w:val="Prrafodelista"/>
        <w:numPr>
          <w:ilvl w:val="1"/>
          <w:numId w:val="5"/>
        </w:numPr>
        <w:tabs>
          <w:tab w:val="left" w:pos="1311"/>
        </w:tabs>
        <w:spacing w:before="1"/>
      </w:pPr>
      <w:r>
        <w:t>Refrendo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licencia,</w:t>
      </w:r>
      <w:r>
        <w:rPr>
          <w:spacing w:val="-2"/>
        </w:rPr>
        <w:t xml:space="preserve"> </w:t>
      </w:r>
      <w:r>
        <w:t>6.61</w:t>
      </w:r>
      <w:r>
        <w:rPr>
          <w:spacing w:val="-4"/>
        </w:rPr>
        <w:t xml:space="preserve"> UMA.</w:t>
      </w:r>
    </w:p>
    <w:p w14:paraId="40EE7381" w14:textId="01D20B1A" w:rsidR="00B02CFE" w:rsidRDefault="00EF690A">
      <w:pPr>
        <w:pStyle w:val="Prrafodelista"/>
        <w:numPr>
          <w:ilvl w:val="0"/>
          <w:numId w:val="5"/>
        </w:numPr>
        <w:tabs>
          <w:tab w:val="left" w:pos="886"/>
        </w:tabs>
        <w:spacing w:before="88"/>
        <w:ind w:hanging="424"/>
      </w:pPr>
      <w:r>
        <w:t xml:space="preserve"> </w:t>
      </w:r>
      <w:r w:rsidR="00C814CA">
        <w:t>Publicidad</w:t>
      </w:r>
      <w:r w:rsidR="00C814CA">
        <w:rPr>
          <w:spacing w:val="-3"/>
        </w:rPr>
        <w:t xml:space="preserve"> </w:t>
      </w:r>
      <w:r w:rsidR="00C814CA">
        <w:t>fonética</w:t>
      </w:r>
      <w:r w:rsidR="00C814CA">
        <w:rPr>
          <w:spacing w:val="-3"/>
        </w:rPr>
        <w:t xml:space="preserve"> </w:t>
      </w:r>
      <w:r w:rsidR="00C814CA">
        <w:t>a</w:t>
      </w:r>
      <w:r w:rsidR="00C814CA">
        <w:rPr>
          <w:spacing w:val="-3"/>
        </w:rPr>
        <w:t xml:space="preserve"> </w:t>
      </w:r>
      <w:r w:rsidR="00C814CA">
        <w:t>bordo</w:t>
      </w:r>
      <w:r w:rsidR="00C814CA">
        <w:rPr>
          <w:spacing w:val="-6"/>
        </w:rPr>
        <w:t xml:space="preserve"> </w:t>
      </w:r>
      <w:r w:rsidR="00C814CA">
        <w:t>de</w:t>
      </w:r>
      <w:r w:rsidR="00C814CA">
        <w:rPr>
          <w:spacing w:val="-3"/>
        </w:rPr>
        <w:t xml:space="preserve"> </w:t>
      </w:r>
      <w:r w:rsidR="00C814CA">
        <w:t>vehículos</w:t>
      </w:r>
      <w:r w:rsidR="00C814CA">
        <w:rPr>
          <w:spacing w:val="-4"/>
        </w:rPr>
        <w:t xml:space="preserve"> </w:t>
      </w:r>
      <w:r w:rsidR="00C814CA">
        <w:rPr>
          <w:spacing w:val="-2"/>
        </w:rPr>
        <w:t>automotores:</w:t>
      </w:r>
    </w:p>
    <w:p w14:paraId="16D1DFE7" w14:textId="77777777" w:rsidR="00B02CFE" w:rsidRDefault="00B02CFE">
      <w:pPr>
        <w:pStyle w:val="Textoindependiente"/>
        <w:spacing w:before="8"/>
        <w:rPr>
          <w:sz w:val="28"/>
        </w:rPr>
      </w:pPr>
    </w:p>
    <w:p w14:paraId="0C8751B3" w14:textId="77777777" w:rsidR="00B02CFE" w:rsidRDefault="00C814CA">
      <w:pPr>
        <w:pStyle w:val="Prrafodelista"/>
        <w:numPr>
          <w:ilvl w:val="1"/>
          <w:numId w:val="5"/>
        </w:numPr>
        <w:tabs>
          <w:tab w:val="left" w:pos="1311"/>
        </w:tabs>
      </w:pPr>
      <w:r>
        <w:t>Transitoria,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semana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fracción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vehicular,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3E55FD05" w14:textId="77777777" w:rsidR="00B02CFE" w:rsidRDefault="00B02CFE">
      <w:pPr>
        <w:pStyle w:val="Textoindependiente"/>
        <w:spacing w:before="11"/>
        <w:rPr>
          <w:sz w:val="28"/>
        </w:rPr>
      </w:pPr>
    </w:p>
    <w:p w14:paraId="03D87D1D" w14:textId="77777777" w:rsidR="00B02CFE" w:rsidRDefault="00C814CA">
      <w:pPr>
        <w:pStyle w:val="Prrafodelista"/>
        <w:numPr>
          <w:ilvl w:val="1"/>
          <w:numId w:val="5"/>
        </w:numPr>
        <w:tabs>
          <w:tab w:val="left" w:pos="1311"/>
        </w:tabs>
      </w:pPr>
      <w:r>
        <w:t>Transitoria,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vehicular,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23448246" w14:textId="77777777" w:rsidR="00B02CFE" w:rsidRDefault="00B02CFE">
      <w:pPr>
        <w:pStyle w:val="Textoindependiente"/>
        <w:spacing w:before="10"/>
        <w:rPr>
          <w:sz w:val="28"/>
        </w:rPr>
      </w:pPr>
    </w:p>
    <w:p w14:paraId="16468EE0" w14:textId="77777777" w:rsidR="00B02CFE" w:rsidRDefault="00C814CA">
      <w:pPr>
        <w:pStyle w:val="Prrafodelista"/>
        <w:numPr>
          <w:ilvl w:val="1"/>
          <w:numId w:val="5"/>
        </w:numPr>
        <w:tabs>
          <w:tab w:val="left" w:pos="1311"/>
        </w:tabs>
      </w:pPr>
      <w:r>
        <w:t>Permanente,</w:t>
      </w:r>
      <w:r>
        <w:rPr>
          <w:spacing w:val="-7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vehicular,</w:t>
      </w:r>
      <w:r>
        <w:rPr>
          <w:spacing w:val="-5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2BE3D9E1" w14:textId="77777777" w:rsidR="00B02CFE" w:rsidRDefault="00B02CFE">
      <w:pPr>
        <w:pStyle w:val="Textoindependiente"/>
        <w:spacing w:before="9"/>
        <w:rPr>
          <w:sz w:val="28"/>
        </w:rPr>
      </w:pPr>
    </w:p>
    <w:p w14:paraId="5F2A508C" w14:textId="77777777" w:rsidR="00B02CFE" w:rsidRDefault="00C814CA">
      <w:pPr>
        <w:pStyle w:val="Textoindependiente"/>
        <w:spacing w:line="278" w:lineRule="auto"/>
        <w:ind w:left="178" w:right="224"/>
        <w:jc w:val="both"/>
      </w:pPr>
      <w:r>
        <w:t>Para</w:t>
      </w:r>
      <w:r>
        <w:rPr>
          <w:spacing w:val="-2"/>
        </w:rPr>
        <w:t xml:space="preserve"> </w:t>
      </w:r>
      <w:r>
        <w:t>efectos de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artículo se entenderá como</w:t>
      </w:r>
      <w:r>
        <w:rPr>
          <w:spacing w:val="-3"/>
        </w:rPr>
        <w:t xml:space="preserve"> </w:t>
      </w:r>
      <w:r>
        <w:t>anuncio luminoso,</w:t>
      </w:r>
      <w:r>
        <w:rPr>
          <w:spacing w:val="-2"/>
        </w:rPr>
        <w:t xml:space="preserve"> </w:t>
      </w:r>
      <w:r>
        <w:t>aquel que sea alumbrado por una</w:t>
      </w:r>
      <w:r>
        <w:rPr>
          <w:spacing w:val="-2"/>
        </w:rPr>
        <w:t xml:space="preserve"> </w:t>
      </w:r>
      <w:r>
        <w:t>fuente de luz distinta de la natural en su interior o exterior.</w:t>
      </w:r>
    </w:p>
    <w:p w14:paraId="7560F375" w14:textId="77777777" w:rsidR="00B02CFE" w:rsidRDefault="00B02CFE">
      <w:pPr>
        <w:pStyle w:val="Textoindependiente"/>
        <w:spacing w:before="1"/>
        <w:rPr>
          <w:sz w:val="25"/>
        </w:rPr>
      </w:pPr>
    </w:p>
    <w:p w14:paraId="2368BF39" w14:textId="77777777" w:rsidR="00B02CFE" w:rsidRDefault="00C814CA">
      <w:pPr>
        <w:pStyle w:val="Textoindependiente"/>
        <w:spacing w:line="276" w:lineRule="auto"/>
        <w:ind w:left="178" w:right="227"/>
        <w:jc w:val="both"/>
      </w:pPr>
      <w:r>
        <w:t>No se</w:t>
      </w:r>
      <w:r>
        <w:rPr>
          <w:spacing w:val="-2"/>
        </w:rPr>
        <w:t xml:space="preserve"> </w:t>
      </w:r>
      <w:r>
        <w:t>causarán</w:t>
      </w:r>
      <w:r>
        <w:rPr>
          <w:spacing w:val="-2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derechos, por</w:t>
      </w:r>
      <w:r>
        <w:rPr>
          <w:spacing w:val="-2"/>
        </w:rPr>
        <w:t xml:space="preserve"> </w:t>
      </w:r>
      <w:r>
        <w:t>los anuncios</w:t>
      </w:r>
      <w:r>
        <w:rPr>
          <w:spacing w:val="-2"/>
        </w:rPr>
        <w:t xml:space="preserve"> </w:t>
      </w:r>
      <w:r>
        <w:t>adosados, pintados</w:t>
      </w:r>
      <w:r>
        <w:t xml:space="preserve"> y</w:t>
      </w:r>
      <w:r>
        <w:rPr>
          <w:spacing w:val="-3"/>
        </w:rPr>
        <w:t xml:space="preserve"> </w:t>
      </w:r>
      <w:r>
        <w:t>murales que</w:t>
      </w:r>
      <w:r>
        <w:rPr>
          <w:spacing w:val="-2"/>
        </w:rPr>
        <w:t xml:space="preserve"> </w:t>
      </w:r>
      <w:r>
        <w:t>tenga</w:t>
      </w:r>
      <w:r>
        <w:rPr>
          <w:spacing w:val="-2"/>
        </w:rPr>
        <w:t xml:space="preserve"> </w:t>
      </w:r>
      <w:r>
        <w:t>como única</w:t>
      </w:r>
      <w:r>
        <w:rPr>
          <w:spacing w:val="-2"/>
        </w:rPr>
        <w:t xml:space="preserve"> </w:t>
      </w:r>
      <w:r>
        <w:t>finalidad la identificación del establecimiento comercial o de servicios, cuando éstos tengan fines educativos,</w:t>
      </w:r>
      <w:r>
        <w:rPr>
          <w:spacing w:val="80"/>
        </w:rPr>
        <w:t xml:space="preserve"> </w:t>
      </w:r>
      <w:r>
        <w:t>culturales o políticos.</w:t>
      </w:r>
    </w:p>
    <w:p w14:paraId="047CC0F5" w14:textId="77777777" w:rsidR="00B02CFE" w:rsidRDefault="00B02CFE">
      <w:pPr>
        <w:pStyle w:val="Textoindependiente"/>
        <w:spacing w:before="7"/>
        <w:rPr>
          <w:sz w:val="25"/>
        </w:rPr>
      </w:pPr>
    </w:p>
    <w:p w14:paraId="410322EA" w14:textId="77777777" w:rsidR="00B02CFE" w:rsidRDefault="00C814CA">
      <w:pPr>
        <w:pStyle w:val="Textoindependiente"/>
        <w:spacing w:line="276" w:lineRule="auto"/>
        <w:ind w:left="178" w:right="229"/>
        <w:jc w:val="both"/>
      </w:pPr>
      <w:r>
        <w:t>Las personas físicas y morales deberán solicitar la expedición de la licencia antes señ</w:t>
      </w:r>
      <w:r>
        <w:t xml:space="preserve">alada dentro de los 30 días siguientes a la fecha en que se dé la situación jurídica </w:t>
      </w:r>
      <w:proofErr w:type="gramStart"/>
      <w:r>
        <w:t>o</w:t>
      </w:r>
      <w:proofErr w:type="gramEnd"/>
      <w:r>
        <w:t xml:space="preserve"> de hecho, misma que tendrá una vigencia de un año fiscal, respetando la normatividad aplicable emitida por el Instituto Nacional de Antropología e Historia</w:t>
      </w:r>
      <w:r>
        <w:rPr>
          <w:spacing w:val="80"/>
        </w:rPr>
        <w:t xml:space="preserve"> </w:t>
      </w:r>
      <w:r>
        <w:t>y por la Secr</w:t>
      </w:r>
      <w:r>
        <w:t>etaria de Medio Ambiente.</w:t>
      </w:r>
    </w:p>
    <w:p w14:paraId="305F2F6B" w14:textId="77777777" w:rsidR="00B02CFE" w:rsidRDefault="00B02CFE">
      <w:pPr>
        <w:pStyle w:val="Textoindependiente"/>
        <w:spacing w:before="8"/>
        <w:rPr>
          <w:sz w:val="25"/>
        </w:rPr>
      </w:pPr>
    </w:p>
    <w:p w14:paraId="4EAAEF7E" w14:textId="77777777" w:rsidR="00B02CFE" w:rsidRDefault="00C814CA">
      <w:pPr>
        <w:pStyle w:val="Textoindependiente"/>
        <w:spacing w:line="276" w:lineRule="auto"/>
        <w:ind w:left="178" w:right="228"/>
        <w:jc w:val="both"/>
      </w:pPr>
      <w:r>
        <w:rPr>
          <w:b/>
        </w:rPr>
        <w:lastRenderedPageBreak/>
        <w:t xml:space="preserve">Artículo 53. </w:t>
      </w:r>
      <w:r>
        <w:t xml:space="preserve">Por los permisos de utilización de espacios publicitarios diferentes a los especificados en el artículo 52 de la presente Ley, de publicidad fonética a bordo de vehículos automotores y otros medios publicitarios, el </w:t>
      </w:r>
      <w:r>
        <w:t xml:space="preserve">Municipio cobrará el derecho de este uso acorde a la tarifa y por la utilización de espacios para efectos publicitarios en lugares designados y autorizados por el Ayuntamiento, por evento siempre y cuando no exceda el plazo de una semana, y se aplicará la </w:t>
      </w:r>
      <w:r>
        <w:t>siguiente:</w:t>
      </w:r>
    </w:p>
    <w:p w14:paraId="0EB28387" w14:textId="77777777" w:rsidR="00B02CFE" w:rsidRDefault="00B02CFE">
      <w:pPr>
        <w:pStyle w:val="Textoindependiente"/>
        <w:spacing w:before="5"/>
        <w:rPr>
          <w:sz w:val="25"/>
        </w:rPr>
      </w:pPr>
    </w:p>
    <w:p w14:paraId="716C81D8" w14:textId="77777777" w:rsidR="00B02CFE" w:rsidRDefault="00C814CA">
      <w:pPr>
        <w:spacing w:before="1"/>
        <w:ind w:left="829" w:right="878"/>
        <w:jc w:val="center"/>
        <w:rPr>
          <w:b/>
        </w:rPr>
      </w:pPr>
      <w:r>
        <w:rPr>
          <w:b/>
          <w:spacing w:val="-2"/>
        </w:rPr>
        <w:t>TARIFA</w:t>
      </w:r>
    </w:p>
    <w:p w14:paraId="6ABE3753" w14:textId="77777777" w:rsidR="00B02CFE" w:rsidRDefault="00B02CFE">
      <w:pPr>
        <w:pStyle w:val="Textoindependiente"/>
        <w:spacing w:before="10"/>
        <w:rPr>
          <w:b/>
          <w:sz w:val="28"/>
        </w:rPr>
      </w:pPr>
    </w:p>
    <w:p w14:paraId="1E5D4EBC" w14:textId="77777777" w:rsidR="00B02CFE" w:rsidRDefault="00C814CA">
      <w:pPr>
        <w:pStyle w:val="Prrafodelista"/>
        <w:numPr>
          <w:ilvl w:val="0"/>
          <w:numId w:val="4"/>
        </w:numPr>
        <w:tabs>
          <w:tab w:val="left" w:pos="886"/>
        </w:tabs>
        <w:ind w:hanging="424"/>
      </w:pPr>
      <w:r>
        <w:t>Eventos</w:t>
      </w:r>
      <w:r>
        <w:rPr>
          <w:spacing w:val="-2"/>
        </w:rPr>
        <w:t xml:space="preserve"> </w:t>
      </w:r>
      <w:r>
        <w:t>masivos,</w:t>
      </w:r>
      <w:r>
        <w:rPr>
          <w:spacing w:val="-4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UMA,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fines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lucro.</w:t>
      </w:r>
    </w:p>
    <w:p w14:paraId="7CA24521" w14:textId="77777777" w:rsidR="00B02CFE" w:rsidRDefault="00B02CFE">
      <w:pPr>
        <w:pStyle w:val="Textoindependiente"/>
        <w:spacing w:before="8"/>
        <w:rPr>
          <w:sz w:val="28"/>
        </w:rPr>
      </w:pPr>
    </w:p>
    <w:p w14:paraId="78430416" w14:textId="77777777" w:rsidR="00B02CFE" w:rsidRDefault="00C814CA">
      <w:pPr>
        <w:pStyle w:val="Prrafodelista"/>
        <w:numPr>
          <w:ilvl w:val="0"/>
          <w:numId w:val="4"/>
        </w:numPr>
        <w:tabs>
          <w:tab w:val="left" w:pos="885"/>
        </w:tabs>
        <w:spacing w:before="1"/>
        <w:ind w:left="885" w:hanging="423"/>
      </w:pPr>
      <w:r>
        <w:t>Eventos</w:t>
      </w:r>
      <w:r>
        <w:rPr>
          <w:spacing w:val="-2"/>
        </w:rPr>
        <w:t xml:space="preserve"> </w:t>
      </w:r>
      <w:r>
        <w:t>masivos,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UMA,</w:t>
      </w:r>
      <w:r>
        <w:rPr>
          <w:spacing w:val="-5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fines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lucro.</w:t>
      </w:r>
    </w:p>
    <w:p w14:paraId="3E00BEFF" w14:textId="77777777" w:rsidR="00B02CFE" w:rsidRDefault="00B02CFE">
      <w:pPr>
        <w:pStyle w:val="Textoindependiente"/>
        <w:spacing w:before="10"/>
        <w:rPr>
          <w:sz w:val="28"/>
        </w:rPr>
      </w:pPr>
    </w:p>
    <w:p w14:paraId="3DAC11FB" w14:textId="77777777" w:rsidR="00B02CFE" w:rsidRDefault="00C814CA">
      <w:pPr>
        <w:pStyle w:val="Prrafodelista"/>
        <w:numPr>
          <w:ilvl w:val="0"/>
          <w:numId w:val="4"/>
        </w:numPr>
        <w:tabs>
          <w:tab w:val="left" w:pos="884"/>
        </w:tabs>
        <w:ind w:left="884" w:hanging="422"/>
      </w:pPr>
      <w:r>
        <w:t>Eventos</w:t>
      </w:r>
      <w:r>
        <w:rPr>
          <w:spacing w:val="-4"/>
        </w:rPr>
        <w:t xml:space="preserve"> </w:t>
      </w:r>
      <w:r>
        <w:t>deportivos,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0D3A9FC1" w14:textId="77777777" w:rsidR="00B02CFE" w:rsidRDefault="00B02CFE">
      <w:pPr>
        <w:pStyle w:val="Textoindependiente"/>
        <w:spacing w:before="11"/>
        <w:rPr>
          <w:sz w:val="28"/>
        </w:rPr>
      </w:pPr>
    </w:p>
    <w:p w14:paraId="1D0F733A" w14:textId="77777777" w:rsidR="00B02CFE" w:rsidRDefault="00C814CA">
      <w:pPr>
        <w:pStyle w:val="Prrafodelista"/>
        <w:numPr>
          <w:ilvl w:val="0"/>
          <w:numId w:val="4"/>
        </w:numPr>
        <w:tabs>
          <w:tab w:val="left" w:pos="885"/>
        </w:tabs>
        <w:ind w:left="885" w:hanging="423"/>
      </w:pPr>
      <w:r>
        <w:t>Eventos</w:t>
      </w:r>
      <w:r>
        <w:rPr>
          <w:spacing w:val="-3"/>
        </w:rPr>
        <w:t xml:space="preserve"> </w:t>
      </w:r>
      <w:r>
        <w:t>sociales,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74C42FD0" w14:textId="77777777" w:rsidR="00B02CFE" w:rsidRDefault="00B02CFE">
      <w:pPr>
        <w:pStyle w:val="Textoindependiente"/>
        <w:spacing w:before="8"/>
        <w:rPr>
          <w:sz w:val="28"/>
        </w:rPr>
      </w:pPr>
    </w:p>
    <w:p w14:paraId="256B4429" w14:textId="77777777" w:rsidR="00B02CFE" w:rsidRDefault="00C814CA">
      <w:pPr>
        <w:pStyle w:val="Prrafodelista"/>
        <w:numPr>
          <w:ilvl w:val="0"/>
          <w:numId w:val="4"/>
        </w:numPr>
        <w:tabs>
          <w:tab w:val="left" w:pos="886"/>
          <w:tab w:val="left" w:pos="898"/>
        </w:tabs>
        <w:spacing w:before="1" w:line="278" w:lineRule="auto"/>
        <w:ind w:left="898" w:right="237" w:hanging="437"/>
      </w:pPr>
      <w:r>
        <w:t>Por</w:t>
      </w:r>
      <w:r>
        <w:rPr>
          <w:spacing w:val="40"/>
        </w:rPr>
        <w:t xml:space="preserve"> </w:t>
      </w:r>
      <w:r>
        <w:t>realizar</w:t>
      </w:r>
      <w:r>
        <w:rPr>
          <w:spacing w:val="39"/>
        </w:rPr>
        <w:t xml:space="preserve"> </w:t>
      </w:r>
      <w:r>
        <w:t>actividades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publicidad</w:t>
      </w:r>
      <w:r>
        <w:rPr>
          <w:spacing w:val="39"/>
        </w:rPr>
        <w:t xml:space="preserve"> </w:t>
      </w:r>
      <w:r>
        <w:t>tales</w:t>
      </w:r>
      <w:r>
        <w:rPr>
          <w:spacing w:val="40"/>
        </w:rPr>
        <w:t xml:space="preserve"> </w:t>
      </w:r>
      <w:r>
        <w:t>como</w:t>
      </w:r>
      <w:r>
        <w:rPr>
          <w:spacing w:val="38"/>
        </w:rPr>
        <w:t xml:space="preserve"> </w:t>
      </w:r>
      <w:r>
        <w:t>volanteo,</w:t>
      </w:r>
      <w:r>
        <w:rPr>
          <w:spacing w:val="39"/>
        </w:rPr>
        <w:t xml:space="preserve"> </w:t>
      </w:r>
      <w:r>
        <w:t>pancartas</w:t>
      </w:r>
      <w:r>
        <w:rPr>
          <w:spacing w:val="39"/>
        </w:rPr>
        <w:t xml:space="preserve"> </w:t>
      </w:r>
      <w:r>
        <w:t>fijas</w:t>
      </w:r>
      <w:r>
        <w:rPr>
          <w:spacing w:val="40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móviles,</w:t>
      </w:r>
      <w:r>
        <w:rPr>
          <w:spacing w:val="40"/>
        </w:rPr>
        <w:t xml:space="preserve"> </w:t>
      </w:r>
      <w:r>
        <w:t>pegado</w:t>
      </w:r>
      <w:r>
        <w:rPr>
          <w:spacing w:val="38"/>
        </w:rPr>
        <w:t xml:space="preserve"> </w:t>
      </w:r>
      <w:r>
        <w:t>de posters por una semana, 3 UMA.</w:t>
      </w:r>
    </w:p>
    <w:p w14:paraId="1F22ADA4" w14:textId="77777777" w:rsidR="00B02CFE" w:rsidRDefault="00B02CFE">
      <w:pPr>
        <w:pStyle w:val="Textoindependiente"/>
        <w:spacing w:before="1"/>
        <w:rPr>
          <w:sz w:val="25"/>
        </w:rPr>
      </w:pPr>
    </w:p>
    <w:p w14:paraId="106C30C4" w14:textId="77777777" w:rsidR="00B02CFE" w:rsidRDefault="00C814CA">
      <w:pPr>
        <w:pStyle w:val="Prrafodelista"/>
        <w:numPr>
          <w:ilvl w:val="0"/>
          <w:numId w:val="4"/>
        </w:numPr>
        <w:tabs>
          <w:tab w:val="left" w:pos="886"/>
        </w:tabs>
        <w:ind w:hanging="424"/>
      </w:pPr>
      <w:r>
        <w:t>Otros</w:t>
      </w:r>
      <w:r>
        <w:rPr>
          <w:spacing w:val="-6"/>
        </w:rPr>
        <w:t xml:space="preserve"> </w:t>
      </w:r>
      <w:r>
        <w:t>diversos,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21978DEC" w14:textId="77777777" w:rsidR="00B02CFE" w:rsidRDefault="00B02CFE">
      <w:pPr>
        <w:pStyle w:val="Textoindependiente"/>
        <w:spacing w:before="11"/>
        <w:rPr>
          <w:sz w:val="28"/>
        </w:rPr>
      </w:pPr>
    </w:p>
    <w:p w14:paraId="4E2C4B7C" w14:textId="77777777" w:rsidR="00B02CFE" w:rsidRDefault="00C814CA">
      <w:pPr>
        <w:pStyle w:val="Textoindependiente"/>
        <w:spacing w:line="276" w:lineRule="auto"/>
        <w:ind w:left="178" w:right="229"/>
        <w:jc w:val="both"/>
      </w:pPr>
      <w:r>
        <w:t>Previo dictamen y autorización del Ayuntamiento, éste podrá realizar la reducción en las tarifas en comento, debiendo tomarse como base para ello, las circunstancias y condiciones de cada negociación en lo particular, que a juicio de la autoridad considere</w:t>
      </w:r>
      <w:r>
        <w:t xml:space="preserve"> importante.</w:t>
      </w:r>
    </w:p>
    <w:p w14:paraId="285BB76A" w14:textId="72008290" w:rsidR="00B02CFE" w:rsidRDefault="00EF690A">
      <w:pPr>
        <w:spacing w:before="88"/>
        <w:ind w:left="298" w:right="348"/>
        <w:jc w:val="center"/>
        <w:rPr>
          <w:b/>
        </w:rPr>
      </w:pPr>
      <w:r>
        <w:t xml:space="preserve"> </w:t>
      </w:r>
      <w:r w:rsidR="00C814CA">
        <w:rPr>
          <w:b/>
        </w:rPr>
        <w:t>CAPÍTULO</w:t>
      </w:r>
      <w:r w:rsidR="00C814CA">
        <w:rPr>
          <w:b/>
          <w:spacing w:val="-9"/>
        </w:rPr>
        <w:t xml:space="preserve"> </w:t>
      </w:r>
      <w:r w:rsidR="00C814CA">
        <w:rPr>
          <w:b/>
          <w:spacing w:val="-7"/>
        </w:rPr>
        <w:t>IX</w:t>
      </w:r>
    </w:p>
    <w:p w14:paraId="6198321A" w14:textId="77777777" w:rsidR="00B02CFE" w:rsidRDefault="00C814CA">
      <w:pPr>
        <w:spacing w:before="40" w:line="276" w:lineRule="auto"/>
        <w:ind w:left="298" w:right="350"/>
        <w:jc w:val="center"/>
        <w:rPr>
          <w:b/>
        </w:rPr>
      </w:pPr>
      <w:r>
        <w:rPr>
          <w:b/>
        </w:rPr>
        <w:t>SERVICIOS</w:t>
      </w:r>
      <w:r>
        <w:rPr>
          <w:b/>
          <w:spacing w:val="-5"/>
        </w:rPr>
        <w:t xml:space="preserve"> </w:t>
      </w:r>
      <w:r>
        <w:rPr>
          <w:b/>
        </w:rPr>
        <w:t>QUE</w:t>
      </w:r>
      <w:r>
        <w:rPr>
          <w:b/>
          <w:spacing w:val="-7"/>
        </w:rPr>
        <w:t xml:space="preserve"> </w:t>
      </w:r>
      <w:r>
        <w:rPr>
          <w:b/>
        </w:rPr>
        <w:t>PRESTEN</w:t>
      </w:r>
      <w:r>
        <w:rPr>
          <w:b/>
          <w:spacing w:val="-6"/>
        </w:rPr>
        <w:t xml:space="preserve"> </w:t>
      </w:r>
      <w:r>
        <w:rPr>
          <w:b/>
        </w:rPr>
        <w:t>LOS</w:t>
      </w:r>
      <w:r>
        <w:rPr>
          <w:b/>
          <w:spacing w:val="-5"/>
        </w:rPr>
        <w:t xml:space="preserve"> </w:t>
      </w:r>
      <w:r>
        <w:rPr>
          <w:b/>
        </w:rPr>
        <w:t>ORGANISMOS</w:t>
      </w:r>
      <w:r>
        <w:rPr>
          <w:b/>
          <w:spacing w:val="-5"/>
        </w:rPr>
        <w:t xml:space="preserve"> </w:t>
      </w:r>
      <w:r>
        <w:rPr>
          <w:b/>
        </w:rPr>
        <w:t>PÚBLICOS</w:t>
      </w:r>
      <w:r>
        <w:rPr>
          <w:b/>
          <w:spacing w:val="-5"/>
        </w:rPr>
        <w:t xml:space="preserve"> </w:t>
      </w:r>
      <w:r>
        <w:rPr>
          <w:b/>
        </w:rPr>
        <w:t>DESCENTRALIZADOS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LA ADMINISTRACIÓN MUNICIPAL</w:t>
      </w:r>
    </w:p>
    <w:p w14:paraId="26C6EC0F" w14:textId="77777777" w:rsidR="00B02CFE" w:rsidRDefault="00B02CFE">
      <w:pPr>
        <w:pStyle w:val="Textoindependiente"/>
        <w:spacing w:before="6"/>
        <w:rPr>
          <w:b/>
          <w:sz w:val="25"/>
        </w:rPr>
      </w:pPr>
    </w:p>
    <w:p w14:paraId="385AC268" w14:textId="77777777" w:rsidR="00B02CFE" w:rsidRDefault="00C814CA">
      <w:pPr>
        <w:pStyle w:val="Textoindependiente"/>
        <w:spacing w:line="276" w:lineRule="auto"/>
        <w:ind w:left="178"/>
      </w:pPr>
      <w:r>
        <w:rPr>
          <w:b/>
        </w:rPr>
        <w:t>Artículo</w:t>
      </w:r>
      <w:r>
        <w:rPr>
          <w:b/>
          <w:spacing w:val="26"/>
        </w:rPr>
        <w:t xml:space="preserve"> </w:t>
      </w:r>
      <w:r>
        <w:rPr>
          <w:b/>
        </w:rPr>
        <w:t>54.</w:t>
      </w:r>
      <w:r>
        <w:rPr>
          <w:b/>
          <w:spacing w:val="27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derechos</w:t>
      </w:r>
      <w:r>
        <w:rPr>
          <w:spacing w:val="24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servicios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preste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Comisión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Agua</w:t>
      </w:r>
      <w:r>
        <w:rPr>
          <w:spacing w:val="27"/>
        </w:rPr>
        <w:t xml:space="preserve"> </w:t>
      </w:r>
      <w:r>
        <w:t>Potable</w:t>
      </w:r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Alcantarillado</w:t>
      </w:r>
      <w:r>
        <w:rPr>
          <w:spacing w:val="26"/>
        </w:rPr>
        <w:t xml:space="preserve"> </w:t>
      </w:r>
      <w:r>
        <w:t>del Municipio, serán e</w:t>
      </w:r>
      <w:r>
        <w:t>stablecidos de acuerdo a las tarifas siguientes:</w:t>
      </w:r>
    </w:p>
    <w:p w14:paraId="0CE0EA26" w14:textId="77777777" w:rsidR="00B02CFE" w:rsidRDefault="00B02CFE">
      <w:pPr>
        <w:pStyle w:val="Textoindependiente"/>
        <w:spacing w:before="7"/>
        <w:rPr>
          <w:sz w:val="25"/>
        </w:rPr>
      </w:pPr>
    </w:p>
    <w:p w14:paraId="2B836988" w14:textId="77777777" w:rsidR="00B02CFE" w:rsidRDefault="00C814CA">
      <w:pPr>
        <w:pStyle w:val="Prrafodelista"/>
        <w:numPr>
          <w:ilvl w:val="0"/>
          <w:numId w:val="3"/>
        </w:numPr>
        <w:tabs>
          <w:tab w:val="left" w:pos="886"/>
        </w:tabs>
        <w:ind w:hanging="424"/>
        <w:jc w:val="left"/>
      </w:pP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agua</w:t>
      </w:r>
      <w:r>
        <w:rPr>
          <w:spacing w:val="-3"/>
        </w:rPr>
        <w:t xml:space="preserve"> </w:t>
      </w:r>
      <w:r>
        <w:t>potable,</w:t>
      </w:r>
      <w:r>
        <w:rPr>
          <w:spacing w:val="-3"/>
        </w:rPr>
        <w:t xml:space="preserve"> </w:t>
      </w:r>
      <w:r>
        <w:t>previa</w:t>
      </w:r>
      <w:r>
        <w:rPr>
          <w:spacing w:val="-3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escrito,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rPr>
          <w:spacing w:val="-2"/>
        </w:rPr>
        <w:t>pagar:</w:t>
      </w:r>
    </w:p>
    <w:p w14:paraId="6B7442F2" w14:textId="77777777" w:rsidR="00B02CFE" w:rsidRDefault="00B02CFE">
      <w:pPr>
        <w:pStyle w:val="Textoindependiente"/>
        <w:spacing w:before="11"/>
        <w:rPr>
          <w:sz w:val="28"/>
        </w:rPr>
      </w:pPr>
    </w:p>
    <w:p w14:paraId="6639351F" w14:textId="77777777" w:rsidR="00B02CFE" w:rsidRDefault="00C814CA">
      <w:pPr>
        <w:pStyle w:val="Prrafodelista"/>
        <w:numPr>
          <w:ilvl w:val="1"/>
          <w:numId w:val="3"/>
        </w:numPr>
        <w:tabs>
          <w:tab w:val="left" w:pos="1311"/>
        </w:tabs>
      </w:pPr>
      <w:r>
        <w:t>Casa</w:t>
      </w:r>
      <w:r>
        <w:rPr>
          <w:spacing w:val="-3"/>
        </w:rPr>
        <w:t xml:space="preserve"> </w:t>
      </w:r>
      <w:r>
        <w:t>habitación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inmuebles</w:t>
      </w:r>
      <w:r>
        <w:rPr>
          <w:spacing w:val="-3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régimen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condominio,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3BB7E62A" w14:textId="77777777" w:rsidR="00B02CFE" w:rsidRDefault="00B02CFE">
      <w:pPr>
        <w:pStyle w:val="Textoindependiente"/>
        <w:spacing w:before="10"/>
        <w:rPr>
          <w:sz w:val="28"/>
        </w:rPr>
      </w:pPr>
    </w:p>
    <w:p w14:paraId="1905B56C" w14:textId="77777777" w:rsidR="00B02CFE" w:rsidRDefault="00C814CA">
      <w:pPr>
        <w:pStyle w:val="Prrafodelista"/>
        <w:numPr>
          <w:ilvl w:val="1"/>
          <w:numId w:val="3"/>
        </w:numPr>
        <w:tabs>
          <w:tab w:val="left" w:pos="1311"/>
        </w:tabs>
      </w:pPr>
      <w:r>
        <w:t>Inmuebles</w:t>
      </w:r>
      <w:r>
        <w:rPr>
          <w:spacing w:val="-4"/>
        </w:rPr>
        <w:t xml:space="preserve"> </w:t>
      </w:r>
      <w:r>
        <w:t>destinados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comercio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industria,</w:t>
      </w:r>
      <w:r>
        <w:rPr>
          <w:spacing w:val="-3"/>
        </w:rPr>
        <w:t xml:space="preserve"> </w:t>
      </w:r>
      <w:r>
        <w:t>5.25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0B0DB3C0" w14:textId="77777777" w:rsidR="00B02CFE" w:rsidRDefault="00B02CFE">
      <w:pPr>
        <w:pStyle w:val="Textoindependiente"/>
        <w:rPr>
          <w:sz w:val="29"/>
        </w:rPr>
      </w:pPr>
    </w:p>
    <w:p w14:paraId="27B5731D" w14:textId="77777777" w:rsidR="00B02CFE" w:rsidRDefault="00C814CA">
      <w:pPr>
        <w:pStyle w:val="Prrafodelista"/>
        <w:numPr>
          <w:ilvl w:val="0"/>
          <w:numId w:val="3"/>
        </w:numPr>
        <w:tabs>
          <w:tab w:val="left" w:pos="885"/>
        </w:tabs>
        <w:ind w:left="885" w:hanging="423"/>
        <w:jc w:val="left"/>
      </w:pP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autorización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factibilidad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agua</w:t>
      </w:r>
      <w:r>
        <w:rPr>
          <w:spacing w:val="-4"/>
        </w:rPr>
        <w:t xml:space="preserve"> </w:t>
      </w:r>
      <w:r>
        <w:t>potable</w:t>
      </w:r>
      <w:r>
        <w:rPr>
          <w:spacing w:val="-3"/>
        </w:rPr>
        <w:t xml:space="preserve"> </w:t>
      </w:r>
      <w:r>
        <w:t>y alcantarillado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pagará:</w:t>
      </w:r>
    </w:p>
    <w:p w14:paraId="770DF95F" w14:textId="77777777" w:rsidR="00B02CFE" w:rsidRDefault="00B02CFE">
      <w:pPr>
        <w:pStyle w:val="Textoindependiente"/>
        <w:spacing w:before="11"/>
        <w:rPr>
          <w:sz w:val="28"/>
        </w:rPr>
      </w:pPr>
    </w:p>
    <w:p w14:paraId="6E24A98B" w14:textId="77777777" w:rsidR="00B02CFE" w:rsidRDefault="00C814CA">
      <w:pPr>
        <w:pStyle w:val="Prrafodelista"/>
        <w:numPr>
          <w:ilvl w:val="1"/>
          <w:numId w:val="3"/>
        </w:numPr>
        <w:tabs>
          <w:tab w:val="left" w:pos="1311"/>
        </w:tabs>
      </w:pPr>
      <w:r>
        <w:t>Fraccionamientos</w:t>
      </w:r>
      <w:r>
        <w:rPr>
          <w:spacing w:val="-7"/>
        </w:rPr>
        <w:t xml:space="preserve"> </w:t>
      </w:r>
      <w:r>
        <w:t>habitacionales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vivienda,</w:t>
      </w:r>
      <w:r>
        <w:rPr>
          <w:spacing w:val="-5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rPr>
          <w:spacing w:val="-4"/>
        </w:rPr>
        <w:t>UMA.</w:t>
      </w:r>
    </w:p>
    <w:p w14:paraId="0F893967" w14:textId="77777777" w:rsidR="00B02CFE" w:rsidRDefault="00B02CFE">
      <w:pPr>
        <w:pStyle w:val="Textoindependiente"/>
        <w:spacing w:before="1"/>
        <w:rPr>
          <w:sz w:val="24"/>
        </w:rPr>
      </w:pPr>
    </w:p>
    <w:p w14:paraId="1E6BDA4B" w14:textId="77777777" w:rsidR="00B02CFE" w:rsidRDefault="00C814CA">
      <w:pPr>
        <w:pStyle w:val="Prrafodelista"/>
        <w:numPr>
          <w:ilvl w:val="1"/>
          <w:numId w:val="3"/>
        </w:numPr>
        <w:tabs>
          <w:tab w:val="left" w:pos="1311"/>
        </w:tabs>
      </w:pPr>
      <w:r>
        <w:t>Comercios,</w:t>
      </w:r>
      <w:r>
        <w:rPr>
          <w:spacing w:val="-3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2AA239BA" w14:textId="77777777" w:rsidR="00B02CFE" w:rsidRDefault="00B02CFE">
      <w:pPr>
        <w:pStyle w:val="Textoindependiente"/>
        <w:spacing w:before="4"/>
        <w:rPr>
          <w:sz w:val="24"/>
        </w:rPr>
      </w:pPr>
    </w:p>
    <w:p w14:paraId="2C8D5D2D" w14:textId="77777777" w:rsidR="00B02CFE" w:rsidRDefault="00C814CA">
      <w:pPr>
        <w:pStyle w:val="Prrafodelista"/>
        <w:numPr>
          <w:ilvl w:val="1"/>
          <w:numId w:val="3"/>
        </w:numPr>
        <w:tabs>
          <w:tab w:val="left" w:pos="1311"/>
        </w:tabs>
      </w:pPr>
      <w:r>
        <w:t>Industria,</w:t>
      </w:r>
      <w:r>
        <w:rPr>
          <w:spacing w:val="-3"/>
        </w:rPr>
        <w:t xml:space="preserve"> </w:t>
      </w:r>
      <w:r>
        <w:t>31.5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463C6190" w14:textId="77777777" w:rsidR="00B02CFE" w:rsidRDefault="00B02CFE">
      <w:pPr>
        <w:pStyle w:val="Textoindependiente"/>
        <w:spacing w:before="4"/>
        <w:rPr>
          <w:sz w:val="24"/>
        </w:rPr>
      </w:pPr>
    </w:p>
    <w:p w14:paraId="15779F77" w14:textId="77777777" w:rsidR="00B02CFE" w:rsidRDefault="00C814CA">
      <w:pPr>
        <w:pStyle w:val="Prrafodelista"/>
        <w:numPr>
          <w:ilvl w:val="0"/>
          <w:numId w:val="3"/>
        </w:numPr>
        <w:tabs>
          <w:tab w:val="left" w:pos="884"/>
        </w:tabs>
        <w:ind w:left="884" w:hanging="422"/>
        <w:jc w:val="left"/>
      </w:pP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agua</w:t>
      </w:r>
      <w:r>
        <w:rPr>
          <w:spacing w:val="-2"/>
        </w:rPr>
        <w:t xml:space="preserve"> </w:t>
      </w:r>
      <w:r>
        <w:t>potable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usuarios</w:t>
      </w:r>
      <w:r>
        <w:rPr>
          <w:spacing w:val="-2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rPr>
          <w:spacing w:val="-2"/>
        </w:rPr>
        <w:t>siguiente:</w:t>
      </w:r>
    </w:p>
    <w:p w14:paraId="292D5D04" w14:textId="77777777" w:rsidR="00B02CFE" w:rsidRDefault="00B02CFE">
      <w:pPr>
        <w:pStyle w:val="Textoindependiente"/>
        <w:spacing w:before="4"/>
        <w:rPr>
          <w:sz w:val="24"/>
        </w:rPr>
      </w:pPr>
    </w:p>
    <w:p w14:paraId="4C56328D" w14:textId="77777777" w:rsidR="00B02CFE" w:rsidRDefault="00C814CA">
      <w:pPr>
        <w:pStyle w:val="Prrafodelista"/>
        <w:numPr>
          <w:ilvl w:val="1"/>
          <w:numId w:val="3"/>
        </w:numPr>
        <w:tabs>
          <w:tab w:val="left" w:pos="1311"/>
        </w:tabs>
      </w:pPr>
      <w:r>
        <w:t>Casa</w:t>
      </w:r>
      <w:r>
        <w:rPr>
          <w:spacing w:val="-4"/>
        </w:rPr>
        <w:t xml:space="preserve"> </w:t>
      </w:r>
      <w:r>
        <w:t>habitación,</w:t>
      </w:r>
      <w:r>
        <w:rPr>
          <w:spacing w:val="-3"/>
        </w:rPr>
        <w:t xml:space="preserve"> </w:t>
      </w:r>
      <w:r>
        <w:t>6.5</w:t>
      </w:r>
      <w:r>
        <w:rPr>
          <w:spacing w:val="-3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rPr>
          <w:spacing w:val="-2"/>
        </w:rPr>
        <w:t>anual.</w:t>
      </w:r>
    </w:p>
    <w:p w14:paraId="21DE2BBC" w14:textId="77777777" w:rsidR="00B02CFE" w:rsidRDefault="00B02CFE">
      <w:pPr>
        <w:pStyle w:val="Textoindependiente"/>
        <w:spacing w:before="4"/>
        <w:rPr>
          <w:sz w:val="24"/>
        </w:rPr>
      </w:pPr>
    </w:p>
    <w:p w14:paraId="63407CF9" w14:textId="77777777" w:rsidR="00B02CFE" w:rsidRDefault="00C814CA">
      <w:pPr>
        <w:pStyle w:val="Prrafodelista"/>
        <w:numPr>
          <w:ilvl w:val="1"/>
          <w:numId w:val="3"/>
        </w:numPr>
        <w:tabs>
          <w:tab w:val="left" w:pos="1311"/>
        </w:tabs>
      </w:pPr>
      <w:r>
        <w:t>Para</w:t>
      </w:r>
      <w:r>
        <w:rPr>
          <w:spacing w:val="-8"/>
        </w:rPr>
        <w:t xml:space="preserve"> </w:t>
      </w:r>
      <w:r>
        <w:t>inmuebles</w:t>
      </w:r>
      <w:r>
        <w:rPr>
          <w:spacing w:val="-5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régimen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condominio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departamento,</w:t>
      </w:r>
      <w:r>
        <w:rPr>
          <w:spacing w:val="-3"/>
        </w:rPr>
        <w:t xml:space="preserve"> </w:t>
      </w:r>
      <w:r>
        <w:t>6.5</w:t>
      </w:r>
      <w:r>
        <w:rPr>
          <w:spacing w:val="-3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rPr>
          <w:spacing w:val="-2"/>
        </w:rPr>
        <w:t>anual.</w:t>
      </w:r>
    </w:p>
    <w:p w14:paraId="3C0746B5" w14:textId="77777777" w:rsidR="00B02CFE" w:rsidRDefault="00B02CFE">
      <w:pPr>
        <w:pStyle w:val="Textoindependiente"/>
        <w:spacing w:before="4"/>
        <w:rPr>
          <w:sz w:val="24"/>
        </w:rPr>
      </w:pPr>
    </w:p>
    <w:p w14:paraId="7E3056F5" w14:textId="77777777" w:rsidR="00B02CFE" w:rsidRDefault="00C814CA">
      <w:pPr>
        <w:pStyle w:val="Prrafodelista"/>
        <w:numPr>
          <w:ilvl w:val="1"/>
          <w:numId w:val="3"/>
        </w:numPr>
        <w:tabs>
          <w:tab w:val="left" w:pos="1311"/>
        </w:tabs>
      </w:pPr>
      <w:r>
        <w:t>Inmuebles</w:t>
      </w:r>
      <w:r>
        <w:rPr>
          <w:spacing w:val="-5"/>
        </w:rPr>
        <w:t xml:space="preserve"> </w:t>
      </w:r>
      <w:r>
        <w:t>destinados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comerciales,</w:t>
      </w:r>
      <w:r>
        <w:rPr>
          <w:spacing w:val="-7"/>
        </w:rPr>
        <w:t xml:space="preserve"> </w:t>
      </w:r>
      <w:r>
        <w:t>2.1</w:t>
      </w:r>
      <w:r>
        <w:rPr>
          <w:spacing w:val="-4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rPr>
          <w:spacing w:val="-2"/>
        </w:rPr>
        <w:t>anual.</w:t>
      </w:r>
    </w:p>
    <w:p w14:paraId="1F84E09A" w14:textId="77777777" w:rsidR="00B02CFE" w:rsidRDefault="00B02CFE">
      <w:pPr>
        <w:pStyle w:val="Textoindependiente"/>
        <w:spacing w:before="1"/>
        <w:rPr>
          <w:sz w:val="24"/>
        </w:rPr>
      </w:pPr>
    </w:p>
    <w:p w14:paraId="47A9477D" w14:textId="77777777" w:rsidR="00B02CFE" w:rsidRDefault="00C814CA">
      <w:pPr>
        <w:pStyle w:val="Prrafodelista"/>
        <w:numPr>
          <w:ilvl w:val="1"/>
          <w:numId w:val="3"/>
        </w:numPr>
        <w:tabs>
          <w:tab w:val="left" w:pos="1311"/>
        </w:tabs>
      </w:pPr>
      <w:r>
        <w:t>Inmuebles</w:t>
      </w:r>
      <w:r>
        <w:rPr>
          <w:spacing w:val="-4"/>
        </w:rPr>
        <w:t xml:space="preserve"> </w:t>
      </w:r>
      <w:r>
        <w:t>destinados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actividades</w:t>
      </w:r>
      <w:r>
        <w:rPr>
          <w:spacing w:val="-5"/>
        </w:rPr>
        <w:t xml:space="preserve"> </w:t>
      </w:r>
      <w:r>
        <w:t>industriales,</w:t>
      </w:r>
      <w:r>
        <w:rPr>
          <w:spacing w:val="-7"/>
        </w:rPr>
        <w:t xml:space="preserve"> </w:t>
      </w:r>
      <w:r>
        <w:t>26.25</w:t>
      </w:r>
      <w:r>
        <w:rPr>
          <w:spacing w:val="-7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rPr>
          <w:spacing w:val="-2"/>
        </w:rPr>
        <w:t>anual.</w:t>
      </w:r>
    </w:p>
    <w:p w14:paraId="4428748E" w14:textId="77777777" w:rsidR="00B02CFE" w:rsidRDefault="00B02CFE">
      <w:pPr>
        <w:pStyle w:val="Textoindependiente"/>
        <w:spacing w:before="4"/>
        <w:rPr>
          <w:sz w:val="24"/>
        </w:rPr>
      </w:pPr>
    </w:p>
    <w:p w14:paraId="5F0C45DF" w14:textId="77777777" w:rsidR="00B02CFE" w:rsidRDefault="00C814CA">
      <w:pPr>
        <w:pStyle w:val="Prrafodelista"/>
        <w:numPr>
          <w:ilvl w:val="0"/>
          <w:numId w:val="3"/>
        </w:numPr>
        <w:tabs>
          <w:tab w:val="left" w:pos="884"/>
        </w:tabs>
        <w:ind w:left="884" w:hanging="346"/>
        <w:jc w:val="left"/>
      </w:pPr>
      <w:r>
        <w:t>Para</w:t>
      </w:r>
      <w:r>
        <w:rPr>
          <w:spacing w:val="-8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otorgamiento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permiso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descarga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servicio de</w:t>
      </w:r>
      <w:r>
        <w:rPr>
          <w:spacing w:val="-3"/>
        </w:rPr>
        <w:t xml:space="preserve"> </w:t>
      </w:r>
      <w:r>
        <w:t>alcantarillado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pagará:</w:t>
      </w:r>
    </w:p>
    <w:p w14:paraId="74E1777E" w14:textId="77777777" w:rsidR="00B02CFE" w:rsidRDefault="00B02CFE">
      <w:pPr>
        <w:pStyle w:val="Textoindependiente"/>
        <w:spacing w:before="4"/>
        <w:rPr>
          <w:sz w:val="24"/>
        </w:rPr>
      </w:pPr>
    </w:p>
    <w:p w14:paraId="08B203CE" w14:textId="77777777" w:rsidR="00B02CFE" w:rsidRDefault="00C814CA">
      <w:pPr>
        <w:pStyle w:val="Prrafodelista"/>
        <w:numPr>
          <w:ilvl w:val="1"/>
          <w:numId w:val="3"/>
        </w:numPr>
        <w:tabs>
          <w:tab w:val="left" w:pos="1311"/>
        </w:tabs>
      </w:pPr>
      <w:r>
        <w:t>Para</w:t>
      </w:r>
      <w:r>
        <w:rPr>
          <w:spacing w:val="-4"/>
        </w:rPr>
        <w:t xml:space="preserve"> </w:t>
      </w:r>
      <w:r>
        <w:t>casa</w:t>
      </w:r>
      <w:r>
        <w:rPr>
          <w:spacing w:val="-3"/>
        </w:rPr>
        <w:t xml:space="preserve"> </w:t>
      </w:r>
      <w:r>
        <w:t>habitación,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3048A006" w14:textId="77777777" w:rsidR="00B02CFE" w:rsidRDefault="00B02CFE">
      <w:pPr>
        <w:pStyle w:val="Textoindependiente"/>
        <w:spacing w:before="4"/>
        <w:rPr>
          <w:sz w:val="24"/>
        </w:rPr>
      </w:pPr>
    </w:p>
    <w:p w14:paraId="6D2FC3C5" w14:textId="77777777" w:rsidR="00B02CFE" w:rsidRDefault="00C814CA">
      <w:pPr>
        <w:pStyle w:val="Prrafodelista"/>
        <w:numPr>
          <w:ilvl w:val="1"/>
          <w:numId w:val="3"/>
        </w:numPr>
        <w:tabs>
          <w:tab w:val="left" w:pos="1311"/>
        </w:tabs>
      </w:pPr>
      <w:r>
        <w:t>Para</w:t>
      </w:r>
      <w:r>
        <w:rPr>
          <w:spacing w:val="-6"/>
        </w:rPr>
        <w:t xml:space="preserve"> </w:t>
      </w:r>
      <w:r>
        <w:t>comercio,</w:t>
      </w:r>
      <w:r>
        <w:rPr>
          <w:spacing w:val="-2"/>
        </w:rPr>
        <w:t xml:space="preserve"> </w:t>
      </w:r>
      <w:r>
        <w:t>5.25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5C76423E" w14:textId="77777777" w:rsidR="00B02CFE" w:rsidRDefault="00B02CFE">
      <w:pPr>
        <w:pStyle w:val="Textoindependiente"/>
        <w:spacing w:before="4"/>
        <w:rPr>
          <w:sz w:val="24"/>
        </w:rPr>
      </w:pPr>
    </w:p>
    <w:p w14:paraId="3FD83118" w14:textId="77777777" w:rsidR="00B02CFE" w:rsidRDefault="00C814CA">
      <w:pPr>
        <w:pStyle w:val="Prrafodelista"/>
        <w:numPr>
          <w:ilvl w:val="1"/>
          <w:numId w:val="3"/>
        </w:numPr>
        <w:tabs>
          <w:tab w:val="left" w:pos="1311"/>
        </w:tabs>
      </w:pPr>
      <w:r>
        <w:t>Para</w:t>
      </w:r>
      <w:r>
        <w:rPr>
          <w:spacing w:val="-4"/>
        </w:rPr>
        <w:t xml:space="preserve"> </w:t>
      </w:r>
      <w:r>
        <w:t>industria,</w:t>
      </w:r>
      <w:r>
        <w:rPr>
          <w:spacing w:val="-3"/>
        </w:rPr>
        <w:t xml:space="preserve"> </w:t>
      </w:r>
      <w:r>
        <w:t>37.8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63E04720" w14:textId="77777777" w:rsidR="00B02CFE" w:rsidRDefault="00B02CFE">
      <w:pPr>
        <w:pStyle w:val="Textoindependiente"/>
        <w:spacing w:before="4"/>
        <w:rPr>
          <w:sz w:val="24"/>
        </w:rPr>
      </w:pPr>
    </w:p>
    <w:p w14:paraId="2E157590" w14:textId="77777777" w:rsidR="00B02CFE" w:rsidRDefault="00C814CA">
      <w:pPr>
        <w:pStyle w:val="Prrafodelista"/>
        <w:numPr>
          <w:ilvl w:val="0"/>
          <w:numId w:val="3"/>
        </w:numPr>
        <w:tabs>
          <w:tab w:val="left" w:pos="884"/>
          <w:tab w:val="left" w:pos="898"/>
        </w:tabs>
        <w:spacing w:line="276" w:lineRule="auto"/>
        <w:ind w:left="898" w:right="229" w:hanging="360"/>
        <w:jc w:val="both"/>
      </w:pPr>
      <w:r>
        <w:t>Para el caso de mantenimiento por daños o desperfectos ocasionados al servicio de alcantarillado, se pagará el costo de la reparación del daño de 3 UMA por gastos de administración directa de la obra. Adicionalmente en caso de industria y comercio se pagar</w:t>
      </w:r>
      <w:r>
        <w:t>á por concepto de mantenimiento anual la siguiente tarifa:</w:t>
      </w:r>
    </w:p>
    <w:p w14:paraId="084BCE1D" w14:textId="77777777" w:rsidR="00B02CFE" w:rsidRDefault="00B02CFE">
      <w:pPr>
        <w:pStyle w:val="Textoindependiente"/>
        <w:spacing w:before="10"/>
        <w:rPr>
          <w:sz w:val="20"/>
        </w:rPr>
      </w:pPr>
    </w:p>
    <w:p w14:paraId="5F2ED5DF" w14:textId="77777777" w:rsidR="00B02CFE" w:rsidRDefault="00C814CA">
      <w:pPr>
        <w:pStyle w:val="Prrafodelista"/>
        <w:numPr>
          <w:ilvl w:val="1"/>
          <w:numId w:val="3"/>
        </w:numPr>
        <w:tabs>
          <w:tab w:val="left" w:pos="1311"/>
        </w:tabs>
      </w:pPr>
      <w:r>
        <w:t>Para</w:t>
      </w:r>
      <w:r>
        <w:rPr>
          <w:spacing w:val="-6"/>
        </w:rPr>
        <w:t xml:space="preserve"> </w:t>
      </w:r>
      <w:r>
        <w:t>comercio,</w:t>
      </w:r>
      <w:r>
        <w:rPr>
          <w:spacing w:val="-2"/>
        </w:rPr>
        <w:t xml:space="preserve"> </w:t>
      </w:r>
      <w:r>
        <w:t>5.25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22CFB3B7" w14:textId="77777777" w:rsidR="00B02CFE" w:rsidRDefault="00B02CFE">
      <w:pPr>
        <w:pStyle w:val="Textoindependiente"/>
        <w:spacing w:before="4"/>
        <w:rPr>
          <w:sz w:val="24"/>
        </w:rPr>
      </w:pPr>
    </w:p>
    <w:p w14:paraId="152E35F2" w14:textId="77777777" w:rsidR="00B02CFE" w:rsidRDefault="00C814CA">
      <w:pPr>
        <w:pStyle w:val="Prrafodelista"/>
        <w:numPr>
          <w:ilvl w:val="1"/>
          <w:numId w:val="3"/>
        </w:numPr>
        <w:tabs>
          <w:tab w:val="left" w:pos="1311"/>
        </w:tabs>
      </w:pPr>
      <w:r>
        <w:t>Para</w:t>
      </w:r>
      <w:r>
        <w:rPr>
          <w:spacing w:val="-4"/>
        </w:rPr>
        <w:t xml:space="preserve"> </w:t>
      </w:r>
      <w:r>
        <w:t>industria,</w:t>
      </w:r>
      <w:r>
        <w:rPr>
          <w:spacing w:val="-3"/>
        </w:rPr>
        <w:t xml:space="preserve"> </w:t>
      </w:r>
      <w:r>
        <w:t>37.8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0AA1BE60" w14:textId="189DCF45" w:rsidR="00B02CFE" w:rsidRDefault="00EF690A">
      <w:pPr>
        <w:pStyle w:val="Textoindependiente"/>
        <w:spacing w:before="88" w:line="276" w:lineRule="auto"/>
        <w:ind w:left="178" w:right="228"/>
        <w:jc w:val="both"/>
      </w:pPr>
      <w:r>
        <w:t xml:space="preserve"> </w:t>
      </w:r>
      <w:r w:rsidR="00C814CA">
        <w:t>En caso de la fracción II inciso a, cuando el número de viviendas que constituyan el fraccionamiento sea mayor a diez, el fraccion</w:t>
      </w:r>
      <w:r w:rsidR="00C814CA">
        <w:t>ador deberá de realizar mejoras a los sistemas de infraestructura básica de la comunidad en que se establezca, entendiéndose por éstas la red de agua potable, alcantarillado, así como la fosa de oxidación o de tratamiento existente, en observancia a los li</w:t>
      </w:r>
      <w:r w:rsidR="00C814CA">
        <w:t>neamientos vigentes establecidos por la Comisión Nacional del Agua.</w:t>
      </w:r>
    </w:p>
    <w:p w14:paraId="7A110EEF" w14:textId="77777777" w:rsidR="00B02CFE" w:rsidRDefault="00B02CFE">
      <w:pPr>
        <w:pStyle w:val="Textoindependiente"/>
        <w:spacing w:before="3"/>
        <w:rPr>
          <w:sz w:val="26"/>
        </w:rPr>
      </w:pPr>
    </w:p>
    <w:p w14:paraId="7B76F183" w14:textId="77777777" w:rsidR="00B02CFE" w:rsidRDefault="00C814CA">
      <w:pPr>
        <w:pStyle w:val="Textoindependiente"/>
        <w:spacing w:line="276" w:lineRule="auto"/>
        <w:ind w:left="178" w:right="227"/>
        <w:jc w:val="both"/>
      </w:pPr>
      <w:r>
        <w:t>Los propietarios de tomas habitacionales que tengan la calidad de pensionados, jubilados, viudas en situación precaria, adultos mayores, madres solteras y personas discapacitadas, que acr</w:t>
      </w:r>
      <w:r>
        <w:t>editen la calidad en que se encuentran, tendrán un descuento y cubrirán únicamente el 50 por ciento de la cuota mensual que les corresponda, única y exclusivamente respecto de la casa habitación en que tenga señalado su domicilio y que tenga el servicio pa</w:t>
      </w:r>
      <w:r>
        <w:t>ra una sola familia.</w:t>
      </w:r>
    </w:p>
    <w:p w14:paraId="1D1C3730" w14:textId="77777777" w:rsidR="00B02CFE" w:rsidRDefault="00B02CFE">
      <w:pPr>
        <w:pStyle w:val="Textoindependiente"/>
        <w:spacing w:before="1"/>
        <w:rPr>
          <w:sz w:val="26"/>
        </w:rPr>
      </w:pPr>
    </w:p>
    <w:p w14:paraId="5E7DE502" w14:textId="77777777" w:rsidR="00B02CFE" w:rsidRDefault="00C814CA">
      <w:pPr>
        <w:pStyle w:val="Textoindependiente"/>
        <w:spacing w:before="1" w:line="276" w:lineRule="auto"/>
        <w:ind w:left="178" w:right="233"/>
        <w:jc w:val="both"/>
      </w:pPr>
      <w:r>
        <w:t>Conforme al Código Financiero, los adeudos derivados por la prestación de los servicios de suministro de agua potable y mantenimiento de las redes de agua, drenaje y alcantarillado, serán considerados créditos fiscales, siendo la Dire</w:t>
      </w:r>
      <w:r>
        <w:t>cción Agua Potable y Alcantarillado del Municipio, la autoridad legalmente facultada para realizar su cobro, el cual deberá ser entregado a la Tesorería Municipal.</w:t>
      </w:r>
    </w:p>
    <w:p w14:paraId="1EC75CE3" w14:textId="77777777" w:rsidR="00B02CFE" w:rsidRDefault="00B02CFE">
      <w:pPr>
        <w:pStyle w:val="Textoindependiente"/>
        <w:spacing w:before="3"/>
        <w:rPr>
          <w:sz w:val="26"/>
        </w:rPr>
      </w:pPr>
    </w:p>
    <w:p w14:paraId="61433E2A" w14:textId="77777777" w:rsidR="00B02CFE" w:rsidRDefault="00C814CA">
      <w:pPr>
        <w:pStyle w:val="Textoindependiente"/>
        <w:spacing w:line="276" w:lineRule="auto"/>
        <w:ind w:left="178" w:right="236"/>
        <w:jc w:val="both"/>
      </w:pPr>
      <w:r>
        <w:rPr>
          <w:b/>
        </w:rPr>
        <w:t>Artículo 55</w:t>
      </w:r>
      <w:r>
        <w:t xml:space="preserve">. Las cuotas de recuperación que fije el Sistema de Desarrollo Integral de la Familia (DIF) Municipal de </w:t>
      </w:r>
      <w:proofErr w:type="spellStart"/>
      <w:r>
        <w:t>Xicohtzinco</w:t>
      </w:r>
      <w:proofErr w:type="spellEnd"/>
      <w:r>
        <w:t>, por la prestación de servicios de acuerdo con la Ley de Asistencia Social para el Estado de Tlaxcala, se fijarán por su propio consejo, de</w:t>
      </w:r>
      <w:r>
        <w:t>biendo el Ayuntamiento ratificarlas o reformarlas.</w:t>
      </w:r>
    </w:p>
    <w:p w14:paraId="6BB4B8F5" w14:textId="77777777" w:rsidR="00B02CFE" w:rsidRDefault="00B02CFE">
      <w:pPr>
        <w:pStyle w:val="Textoindependiente"/>
        <w:spacing w:before="2"/>
        <w:rPr>
          <w:sz w:val="26"/>
        </w:rPr>
      </w:pPr>
    </w:p>
    <w:p w14:paraId="0F2877D5" w14:textId="77777777" w:rsidR="00B02CFE" w:rsidRDefault="00C814CA">
      <w:pPr>
        <w:spacing w:line="283" w:lineRule="auto"/>
        <w:ind w:left="3945" w:right="3997"/>
        <w:jc w:val="center"/>
        <w:rPr>
          <w:b/>
        </w:rPr>
      </w:pPr>
      <w:r>
        <w:rPr>
          <w:b/>
        </w:rPr>
        <w:t>TÍTULO</w:t>
      </w:r>
      <w:r>
        <w:rPr>
          <w:b/>
          <w:spacing w:val="-14"/>
        </w:rPr>
        <w:t xml:space="preserve"> </w:t>
      </w:r>
      <w:r>
        <w:rPr>
          <w:b/>
        </w:rPr>
        <w:t xml:space="preserve">SEXTO </w:t>
      </w:r>
      <w:r>
        <w:rPr>
          <w:b/>
          <w:spacing w:val="-2"/>
        </w:rPr>
        <w:t>PRODUCTOS</w:t>
      </w:r>
    </w:p>
    <w:p w14:paraId="1E89DE5A" w14:textId="77777777" w:rsidR="00B02CFE" w:rsidRDefault="00B02CFE">
      <w:pPr>
        <w:pStyle w:val="Textoindependiente"/>
        <w:spacing w:before="11"/>
        <w:rPr>
          <w:b/>
          <w:sz w:val="20"/>
        </w:rPr>
      </w:pPr>
    </w:p>
    <w:p w14:paraId="2A23F079" w14:textId="77777777" w:rsidR="00B02CFE" w:rsidRDefault="00C814CA">
      <w:pPr>
        <w:ind w:left="298" w:right="349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12"/>
        </w:rPr>
        <w:t>I</w:t>
      </w:r>
    </w:p>
    <w:p w14:paraId="3FCD1A43" w14:textId="77777777" w:rsidR="00B02CFE" w:rsidRDefault="00C814CA">
      <w:pPr>
        <w:spacing w:before="42"/>
        <w:ind w:left="298" w:right="351"/>
        <w:jc w:val="center"/>
        <w:rPr>
          <w:b/>
        </w:rPr>
      </w:pPr>
      <w:r>
        <w:rPr>
          <w:b/>
        </w:rPr>
        <w:t>ENAJENACIÓN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BIENES</w:t>
      </w:r>
      <w:r>
        <w:rPr>
          <w:b/>
          <w:spacing w:val="-5"/>
        </w:rPr>
        <w:t xml:space="preserve"> </w:t>
      </w:r>
      <w:r>
        <w:rPr>
          <w:b/>
        </w:rPr>
        <w:t>MUEBLES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INMUEBLES</w:t>
      </w:r>
      <w:r>
        <w:rPr>
          <w:b/>
          <w:spacing w:val="-5"/>
        </w:rPr>
        <w:t xml:space="preserve"> </w:t>
      </w:r>
      <w:r>
        <w:rPr>
          <w:b/>
        </w:rPr>
        <w:t>PROPIEDAD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MUNICIPIO</w:t>
      </w:r>
    </w:p>
    <w:p w14:paraId="3A75610B" w14:textId="77777777" w:rsidR="00B02CFE" w:rsidRDefault="00B02CFE">
      <w:pPr>
        <w:pStyle w:val="Textoindependiente"/>
        <w:rPr>
          <w:b/>
          <w:sz w:val="25"/>
        </w:rPr>
      </w:pPr>
    </w:p>
    <w:p w14:paraId="4418C1A1" w14:textId="77777777" w:rsidR="00B02CFE" w:rsidRDefault="00C814CA">
      <w:pPr>
        <w:pStyle w:val="Textoindependiente"/>
        <w:spacing w:line="276" w:lineRule="auto"/>
        <w:ind w:left="178" w:right="229"/>
        <w:jc w:val="both"/>
      </w:pPr>
      <w:r>
        <w:rPr>
          <w:b/>
        </w:rPr>
        <w:t>Artículo 56</w:t>
      </w:r>
      <w:r>
        <w:t>. Los productos que obtenga el Municipio por concepto de enajenación de los bienes muebles e inmuebles propiedad del mismo, se registrarán en la cuenta pública, de acuerdo con el monto de las operaciones realizadas y de conformidad con lo dispuesto sobre e</w:t>
      </w:r>
      <w:r>
        <w:t>l particular por la Ley del Patrimonio Público del Estado de Tlaxcala, previa autorización de la enajenación del Ayuntamiento por interés público y el Congreso del Estado autorice las operaciones.</w:t>
      </w:r>
    </w:p>
    <w:p w14:paraId="04C92724" w14:textId="77777777" w:rsidR="00B02CFE" w:rsidRDefault="00B02CFE">
      <w:pPr>
        <w:pStyle w:val="Textoindependiente"/>
        <w:spacing w:before="3"/>
        <w:rPr>
          <w:sz w:val="26"/>
        </w:rPr>
      </w:pPr>
    </w:p>
    <w:p w14:paraId="33EF47E7" w14:textId="77777777" w:rsidR="00B02CFE" w:rsidRDefault="00C814CA">
      <w:pPr>
        <w:pStyle w:val="Textoindependiente"/>
        <w:spacing w:line="276" w:lineRule="auto"/>
        <w:ind w:left="178" w:right="233"/>
        <w:jc w:val="both"/>
      </w:pPr>
      <w:r>
        <w:rPr>
          <w:b/>
        </w:rPr>
        <w:t xml:space="preserve">Artículo 57. </w:t>
      </w:r>
      <w:r>
        <w:t>Los ingresos por concepto de enajenación de l</w:t>
      </w:r>
      <w:r>
        <w:t>otes a perpetuidad en el panteón municipal causarán a razón de 30 UMA por lote.</w:t>
      </w:r>
    </w:p>
    <w:p w14:paraId="7DA628C1" w14:textId="77777777" w:rsidR="00B02CFE" w:rsidRDefault="00B02CFE">
      <w:pPr>
        <w:pStyle w:val="Textoindependiente"/>
        <w:spacing w:before="3"/>
        <w:rPr>
          <w:sz w:val="26"/>
        </w:rPr>
      </w:pPr>
    </w:p>
    <w:p w14:paraId="6A766B06" w14:textId="77777777" w:rsidR="00B02CFE" w:rsidRDefault="00C814CA">
      <w:pPr>
        <w:pStyle w:val="Textoindependiente"/>
        <w:spacing w:line="276" w:lineRule="auto"/>
        <w:ind w:left="178" w:right="230"/>
        <w:jc w:val="both"/>
      </w:pPr>
      <w:r>
        <w:rPr>
          <w:b/>
        </w:rPr>
        <w:t xml:space="preserve">Artículo 58. </w:t>
      </w:r>
      <w:r>
        <w:t>La explotación de otros bienes propiedad del Municipio, será en forma tal que permita su mejor rendimiento comercial y su adecuada operación y mantenimiento, medi</w:t>
      </w:r>
      <w:r>
        <w:t>ante el otorgamiento de contratos que no podrán tener vigencia mayor a un año.</w:t>
      </w:r>
    </w:p>
    <w:p w14:paraId="5BF4A935" w14:textId="77777777" w:rsidR="00B02CFE" w:rsidRDefault="00B02CFE">
      <w:pPr>
        <w:pStyle w:val="Textoindependiente"/>
        <w:spacing w:before="6"/>
        <w:rPr>
          <w:sz w:val="21"/>
        </w:rPr>
      </w:pPr>
    </w:p>
    <w:p w14:paraId="540C42E6" w14:textId="77777777" w:rsidR="00B02CFE" w:rsidRDefault="00C814CA">
      <w:pPr>
        <w:spacing w:before="1"/>
        <w:ind w:left="298" w:right="349"/>
        <w:jc w:val="center"/>
        <w:rPr>
          <w:b/>
        </w:rPr>
      </w:pPr>
      <w:r>
        <w:rPr>
          <w:b/>
        </w:rPr>
        <w:t>CAPÍTULO</w:t>
      </w:r>
      <w:r>
        <w:rPr>
          <w:b/>
          <w:spacing w:val="-9"/>
        </w:rPr>
        <w:t xml:space="preserve"> </w:t>
      </w:r>
      <w:r>
        <w:rPr>
          <w:b/>
          <w:spacing w:val="-7"/>
        </w:rPr>
        <w:t>II</w:t>
      </w:r>
    </w:p>
    <w:p w14:paraId="756F59ED" w14:textId="77777777" w:rsidR="00B02CFE" w:rsidRDefault="00C814CA">
      <w:pPr>
        <w:spacing w:before="44"/>
        <w:ind w:left="298" w:right="298"/>
        <w:jc w:val="center"/>
        <w:rPr>
          <w:b/>
        </w:rPr>
      </w:pPr>
      <w:r>
        <w:rPr>
          <w:b/>
        </w:rPr>
        <w:t>ARRENDAMIENTO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BIENES</w:t>
      </w:r>
      <w:r>
        <w:rPr>
          <w:b/>
          <w:spacing w:val="-10"/>
        </w:rPr>
        <w:t xml:space="preserve"> </w:t>
      </w:r>
      <w:r>
        <w:rPr>
          <w:b/>
        </w:rPr>
        <w:t>INMUEBLES</w:t>
      </w:r>
      <w:r>
        <w:rPr>
          <w:b/>
          <w:spacing w:val="-10"/>
        </w:rPr>
        <w:t xml:space="preserve"> </w:t>
      </w:r>
      <w:r>
        <w:rPr>
          <w:b/>
        </w:rPr>
        <w:t>PROPIEDAD</w:t>
      </w:r>
      <w:r>
        <w:rPr>
          <w:b/>
          <w:spacing w:val="-10"/>
        </w:rPr>
        <w:t xml:space="preserve"> </w:t>
      </w:r>
      <w:r>
        <w:rPr>
          <w:b/>
        </w:rPr>
        <w:t>DEL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MUNICIPIO</w:t>
      </w:r>
    </w:p>
    <w:p w14:paraId="4BD9DA46" w14:textId="77777777" w:rsidR="00B02CFE" w:rsidRDefault="00B02CFE">
      <w:pPr>
        <w:pStyle w:val="Textoindependiente"/>
        <w:spacing w:before="11"/>
        <w:rPr>
          <w:b/>
          <w:sz w:val="24"/>
        </w:rPr>
      </w:pPr>
    </w:p>
    <w:p w14:paraId="7F978EF6" w14:textId="77777777" w:rsidR="00B02CFE" w:rsidRDefault="00C814CA">
      <w:pPr>
        <w:pStyle w:val="Textoindependiente"/>
        <w:spacing w:line="276" w:lineRule="auto"/>
        <w:ind w:left="178" w:right="227"/>
        <w:jc w:val="both"/>
      </w:pPr>
      <w:r>
        <w:rPr>
          <w:b/>
        </w:rPr>
        <w:t xml:space="preserve">Artículo 59. </w:t>
      </w:r>
      <w:r>
        <w:t>El arrendamiento de bienes inmuebles del Municipio, que son del dominio público, se regulará por lo estipulado en los contratos respectivos y las tarifas</w:t>
      </w:r>
      <w:r>
        <w:rPr>
          <w:spacing w:val="14"/>
        </w:rPr>
        <w:t xml:space="preserve"> </w:t>
      </w:r>
      <w:r>
        <w:t>de los productos que se cobren serán fijados por el</w:t>
      </w:r>
    </w:p>
    <w:p w14:paraId="6489B4E3" w14:textId="79254555" w:rsidR="00B02CFE" w:rsidRDefault="00EF690A">
      <w:pPr>
        <w:pStyle w:val="Textoindependiente"/>
        <w:spacing w:before="88" w:line="276" w:lineRule="auto"/>
        <w:ind w:left="178" w:right="236"/>
        <w:jc w:val="both"/>
      </w:pPr>
      <w:r>
        <w:t xml:space="preserve"> </w:t>
      </w:r>
      <w:r w:rsidR="00C814CA">
        <w:t>Ayuntamiento, según el reglamento de uso del inmueble del que se trate, con base a la superficie ocupada, al lugar de su ubicación y a su estado de conservación.</w:t>
      </w:r>
    </w:p>
    <w:p w14:paraId="11ED612D" w14:textId="77777777" w:rsidR="00B02CFE" w:rsidRDefault="00B02CFE">
      <w:pPr>
        <w:pStyle w:val="Textoindependiente"/>
        <w:spacing w:before="9"/>
        <w:rPr>
          <w:sz w:val="20"/>
        </w:rPr>
      </w:pPr>
    </w:p>
    <w:p w14:paraId="5AB5C6B9" w14:textId="77777777" w:rsidR="00B02CFE" w:rsidRDefault="00C814CA">
      <w:pPr>
        <w:pStyle w:val="Textoindependiente"/>
        <w:spacing w:line="276" w:lineRule="auto"/>
        <w:ind w:left="178" w:right="235"/>
        <w:jc w:val="both"/>
      </w:pPr>
      <w:r>
        <w:t>Los subarrendamientos que se realicen sin el consentimiento del Ayuntamiento serán nulos y se</w:t>
      </w:r>
      <w:r>
        <w:t xml:space="preserve"> aplicará una multa al arrendatario, que en ningún caso podrá ser inferior a 20 UMA.</w:t>
      </w:r>
    </w:p>
    <w:p w14:paraId="0A959D13" w14:textId="77777777" w:rsidR="00B02CFE" w:rsidRDefault="00B02CFE">
      <w:pPr>
        <w:pStyle w:val="Textoindependiente"/>
        <w:spacing w:before="9"/>
        <w:rPr>
          <w:sz w:val="20"/>
        </w:rPr>
      </w:pPr>
    </w:p>
    <w:p w14:paraId="28B78AAA" w14:textId="77777777" w:rsidR="00B02CFE" w:rsidRDefault="00C814CA">
      <w:pPr>
        <w:spacing w:line="278" w:lineRule="auto"/>
        <w:ind w:left="3921" w:right="3969" w:hanging="3"/>
        <w:jc w:val="center"/>
        <w:rPr>
          <w:b/>
        </w:rPr>
      </w:pPr>
      <w:r>
        <w:rPr>
          <w:b/>
        </w:rPr>
        <w:t>CAPÍTULO III OTROS</w:t>
      </w:r>
      <w:r>
        <w:rPr>
          <w:b/>
          <w:spacing w:val="-14"/>
        </w:rPr>
        <w:t xml:space="preserve"> </w:t>
      </w:r>
      <w:r>
        <w:rPr>
          <w:b/>
        </w:rPr>
        <w:t>PRODUCTOS</w:t>
      </w:r>
    </w:p>
    <w:p w14:paraId="244F6E68" w14:textId="77777777" w:rsidR="00B02CFE" w:rsidRDefault="00B02CFE">
      <w:pPr>
        <w:pStyle w:val="Textoindependiente"/>
        <w:spacing w:before="1"/>
        <w:rPr>
          <w:b/>
          <w:sz w:val="25"/>
        </w:rPr>
      </w:pPr>
    </w:p>
    <w:p w14:paraId="164B4CAC" w14:textId="77777777" w:rsidR="00B02CFE" w:rsidRDefault="00C814CA">
      <w:pPr>
        <w:pStyle w:val="Textoindependiente"/>
        <w:spacing w:before="1" w:line="276" w:lineRule="auto"/>
        <w:ind w:left="178" w:right="228"/>
        <w:jc w:val="both"/>
      </w:pP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 xml:space="preserve">60. </w:t>
      </w:r>
      <w:r>
        <w:t>Los</w:t>
      </w:r>
      <w:r>
        <w:rPr>
          <w:spacing w:val="-2"/>
        </w:rPr>
        <w:t xml:space="preserve"> </w:t>
      </w:r>
      <w:r>
        <w:t>ingresos</w:t>
      </w:r>
      <w:r>
        <w:rPr>
          <w:spacing w:val="-2"/>
        </w:rPr>
        <w:t xml:space="preserve"> </w:t>
      </w:r>
      <w:r>
        <w:t>provenientes de la</w:t>
      </w:r>
      <w:r>
        <w:rPr>
          <w:spacing w:val="-2"/>
        </w:rPr>
        <w:t xml:space="preserve"> </w:t>
      </w:r>
      <w:r>
        <w:t>inversión de</w:t>
      </w:r>
      <w:r>
        <w:rPr>
          <w:spacing w:val="-2"/>
        </w:rPr>
        <w:t xml:space="preserve"> </w:t>
      </w:r>
      <w:r>
        <w:t>capitales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fondos del</w:t>
      </w:r>
      <w:r>
        <w:rPr>
          <w:spacing w:val="-1"/>
        </w:rPr>
        <w:t xml:space="preserve"> </w:t>
      </w:r>
      <w:r>
        <w:t>erario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señalados en el artículo 221, fracción I</w:t>
      </w:r>
      <w:r>
        <w:t>I, del Código Financiero, se administrarán conforme al artículo 222, del citado Código. Las operaciones bancarias deberán ser registradas a nombre del Ayuntamiento, y formarán parte de</w:t>
      </w:r>
      <w:r>
        <w:rPr>
          <w:spacing w:val="40"/>
        </w:rPr>
        <w:t xml:space="preserve"> </w:t>
      </w:r>
      <w:r>
        <w:t>la cuenta pública.</w:t>
      </w:r>
    </w:p>
    <w:p w14:paraId="61C9217F" w14:textId="77777777" w:rsidR="00B02CFE" w:rsidRDefault="00B02CFE">
      <w:pPr>
        <w:pStyle w:val="Textoindependiente"/>
        <w:spacing w:before="3"/>
        <w:rPr>
          <w:sz w:val="25"/>
        </w:rPr>
      </w:pPr>
    </w:p>
    <w:p w14:paraId="7C16FC1F" w14:textId="77777777" w:rsidR="00B02CFE" w:rsidRDefault="00C814CA">
      <w:pPr>
        <w:pStyle w:val="Textoindependiente"/>
        <w:spacing w:line="278" w:lineRule="auto"/>
        <w:ind w:left="178" w:right="236"/>
        <w:jc w:val="both"/>
      </w:pPr>
      <w:r>
        <w:t>Cuando el monto de dichas inversiones exceda del 10 por ciento del total de sus ingresos pronosticados para el presente ejercicio fiscal, se requerirá la autorización previa y expresa del Congreso del Estado.</w:t>
      </w:r>
    </w:p>
    <w:p w14:paraId="18D31C30" w14:textId="77777777" w:rsidR="00B02CFE" w:rsidRDefault="00B02CFE">
      <w:pPr>
        <w:pStyle w:val="Textoindependiente"/>
        <w:spacing w:before="2"/>
        <w:rPr>
          <w:sz w:val="25"/>
        </w:rPr>
      </w:pPr>
    </w:p>
    <w:p w14:paraId="75ED18B4" w14:textId="77777777" w:rsidR="00B02CFE" w:rsidRDefault="00C814CA">
      <w:pPr>
        <w:spacing w:line="276" w:lineRule="auto"/>
        <w:ind w:left="3793" w:right="3847" w:firstLine="1"/>
        <w:jc w:val="center"/>
        <w:rPr>
          <w:b/>
        </w:rPr>
      </w:pPr>
      <w:r>
        <w:rPr>
          <w:b/>
        </w:rPr>
        <w:t xml:space="preserve">TÍTULO SÉPTIMO </w:t>
      </w:r>
      <w:r>
        <w:rPr>
          <w:b/>
          <w:spacing w:val="-2"/>
        </w:rPr>
        <w:t>APROVECHAMIENTOS</w:t>
      </w:r>
    </w:p>
    <w:p w14:paraId="23D9A53B" w14:textId="77777777" w:rsidR="00B02CFE" w:rsidRDefault="00B02CFE">
      <w:pPr>
        <w:pStyle w:val="Textoindependiente"/>
        <w:spacing w:before="4"/>
        <w:rPr>
          <w:b/>
          <w:sz w:val="25"/>
        </w:rPr>
      </w:pPr>
    </w:p>
    <w:p w14:paraId="6FA49B60" w14:textId="77777777" w:rsidR="00B02CFE" w:rsidRDefault="00C814CA">
      <w:pPr>
        <w:spacing w:line="278" w:lineRule="auto"/>
        <w:ind w:left="3455" w:right="3503" w:firstLine="916"/>
        <w:rPr>
          <w:b/>
        </w:rPr>
      </w:pPr>
      <w:r>
        <w:rPr>
          <w:b/>
        </w:rPr>
        <w:t>CAPÍTULO I DI</w:t>
      </w:r>
      <w:r>
        <w:rPr>
          <w:b/>
        </w:rPr>
        <w:t>SPOSICIONES</w:t>
      </w:r>
      <w:r>
        <w:rPr>
          <w:b/>
          <w:spacing w:val="-14"/>
        </w:rPr>
        <w:t xml:space="preserve"> </w:t>
      </w:r>
      <w:r>
        <w:rPr>
          <w:b/>
        </w:rPr>
        <w:t>GENERALES</w:t>
      </w:r>
    </w:p>
    <w:p w14:paraId="18E9B501" w14:textId="77777777" w:rsidR="00B02CFE" w:rsidRDefault="00B02CFE">
      <w:pPr>
        <w:pStyle w:val="Textoindependiente"/>
        <w:spacing w:before="2"/>
        <w:rPr>
          <w:b/>
          <w:sz w:val="25"/>
        </w:rPr>
      </w:pPr>
    </w:p>
    <w:p w14:paraId="58D1960B" w14:textId="77777777" w:rsidR="00B02CFE" w:rsidRDefault="00C814CA">
      <w:pPr>
        <w:pStyle w:val="Textoindependiente"/>
        <w:spacing w:line="276" w:lineRule="auto"/>
        <w:ind w:left="178" w:right="231"/>
        <w:jc w:val="both"/>
      </w:pPr>
      <w:r>
        <w:rPr>
          <w:b/>
        </w:rPr>
        <w:t xml:space="preserve">Artículo 61. </w:t>
      </w:r>
      <w:r>
        <w:t xml:space="preserve">Son los ingresos que percibe el Estado por funciones de derecho público distintos de: las contribuciones, los ingresos derivados de financiamientos y de los que obtengan los organismos descentralizados y las empresas de </w:t>
      </w:r>
      <w:r>
        <w:t>participación estatal y municipal.</w:t>
      </w:r>
    </w:p>
    <w:p w14:paraId="7B76040D" w14:textId="77777777" w:rsidR="00B02CFE" w:rsidRDefault="00B02CFE">
      <w:pPr>
        <w:pStyle w:val="Textoindependiente"/>
        <w:spacing w:before="4"/>
        <w:rPr>
          <w:sz w:val="25"/>
        </w:rPr>
      </w:pPr>
    </w:p>
    <w:p w14:paraId="798661AD" w14:textId="77777777" w:rsidR="00B02CFE" w:rsidRDefault="00C814CA">
      <w:pPr>
        <w:spacing w:line="276" w:lineRule="auto"/>
        <w:ind w:left="3945" w:right="3997"/>
        <w:jc w:val="center"/>
        <w:rPr>
          <w:b/>
        </w:rPr>
      </w:pPr>
      <w:r>
        <w:rPr>
          <w:b/>
        </w:rPr>
        <w:t>CAPÍTULO</w:t>
      </w:r>
      <w:r>
        <w:rPr>
          <w:b/>
          <w:spacing w:val="-14"/>
        </w:rPr>
        <w:t xml:space="preserve"> </w:t>
      </w:r>
      <w:r>
        <w:rPr>
          <w:b/>
        </w:rPr>
        <w:t xml:space="preserve">II </w:t>
      </w:r>
      <w:r>
        <w:rPr>
          <w:b/>
          <w:spacing w:val="-2"/>
        </w:rPr>
        <w:t>RECARGOS</w:t>
      </w:r>
    </w:p>
    <w:p w14:paraId="335E2CE6" w14:textId="77777777" w:rsidR="00B02CFE" w:rsidRDefault="00B02CFE">
      <w:pPr>
        <w:pStyle w:val="Textoindependiente"/>
        <w:spacing w:before="4"/>
        <w:rPr>
          <w:b/>
          <w:sz w:val="25"/>
        </w:rPr>
      </w:pPr>
    </w:p>
    <w:p w14:paraId="3EED418E" w14:textId="77777777" w:rsidR="00B02CFE" w:rsidRDefault="00C814CA">
      <w:pPr>
        <w:pStyle w:val="Textoindependiente"/>
        <w:spacing w:line="276" w:lineRule="auto"/>
        <w:ind w:left="178" w:right="231"/>
        <w:jc w:val="both"/>
      </w:pPr>
      <w:r>
        <w:rPr>
          <w:b/>
        </w:rPr>
        <w:t>Artículo 62</w:t>
      </w:r>
      <w:r>
        <w:t>. Las contribuciones omitidas, causarán un recargo por mora de acuerdo a la tasa aplicable por mes o fracción de éste, de conformidad con lo dispuesto en la Ley de Ingresos de la Federaci</w:t>
      </w:r>
      <w:r>
        <w:t>ón para el ejercicio</w:t>
      </w:r>
      <w:r>
        <w:rPr>
          <w:spacing w:val="-2"/>
        </w:rPr>
        <w:t xml:space="preserve"> </w:t>
      </w:r>
      <w:r>
        <w:t>fiscal 2024.</w:t>
      </w:r>
      <w:r>
        <w:rPr>
          <w:spacing w:val="-2"/>
        </w:rPr>
        <w:t xml:space="preserve"> </w:t>
      </w:r>
      <w:r>
        <w:t>Dichos recargos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determinados hasta</w:t>
      </w:r>
      <w:r>
        <w:rPr>
          <w:spacing w:val="-1"/>
        </w:rPr>
        <w:t xml:space="preserve"> </w:t>
      </w:r>
      <w:r>
        <w:t>por el periodo</w:t>
      </w:r>
      <w:r>
        <w:rPr>
          <w:spacing w:val="-1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surta</w:t>
      </w:r>
      <w:r>
        <w:rPr>
          <w:spacing w:val="-1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la prescripción de las obligaciones fiscales conforme a lo establecido por esta Ley y por el Código Financiero. Cuando el contribuyente pague en forma espontánea las contribuciones omitidas, el importe de los recargos no excederá de los causadas durante un</w:t>
      </w:r>
      <w:r>
        <w:t xml:space="preserve"> año.</w:t>
      </w:r>
    </w:p>
    <w:p w14:paraId="2EF8C1CC" w14:textId="77777777" w:rsidR="00B02CFE" w:rsidRDefault="00B02CFE">
      <w:pPr>
        <w:pStyle w:val="Textoindependiente"/>
        <w:spacing w:before="8"/>
        <w:rPr>
          <w:sz w:val="25"/>
        </w:rPr>
      </w:pPr>
    </w:p>
    <w:p w14:paraId="182F8774" w14:textId="77777777" w:rsidR="00B02CFE" w:rsidRDefault="00C814CA">
      <w:pPr>
        <w:pStyle w:val="Textoindependiente"/>
        <w:spacing w:line="276" w:lineRule="auto"/>
        <w:ind w:left="178" w:right="230"/>
        <w:jc w:val="both"/>
      </w:pPr>
      <w:r>
        <w:rPr>
          <w:b/>
        </w:rPr>
        <w:t xml:space="preserve">Artículo 63. </w:t>
      </w:r>
      <w:r>
        <w:t>Cuando se concedan prórrogas para el pago de créditos fiscales conforme a lo dispuesto en el Código Financiero, se causarán intereses sobre los saldos insolutos a razón del porcentaje que resulte aplicable por mes o fracción de éste, de</w:t>
      </w:r>
      <w:r>
        <w:t xml:space="preserve"> conformidad con lo dispuesto en la Ley de Ingresos de la Federación para el ejercicio fiscal 2024.</w:t>
      </w:r>
    </w:p>
    <w:p w14:paraId="726C2688" w14:textId="77777777" w:rsidR="00B02CFE" w:rsidRDefault="00B02CFE">
      <w:pPr>
        <w:pStyle w:val="Textoindependiente"/>
        <w:spacing w:before="3"/>
        <w:rPr>
          <w:sz w:val="25"/>
        </w:rPr>
      </w:pPr>
    </w:p>
    <w:p w14:paraId="3A0F34DB" w14:textId="77777777" w:rsidR="00B02CFE" w:rsidRDefault="00C814CA">
      <w:pPr>
        <w:pStyle w:val="Textoindependiente"/>
        <w:spacing w:line="276" w:lineRule="auto"/>
        <w:ind w:left="178" w:right="227"/>
        <w:jc w:val="both"/>
      </w:pPr>
      <w:r>
        <w:t>El monto de los créditos fiscales se actualizará aplicando el procedimiento que señalan los artículos 26, 26-A y 27 del Código Financiero y el Código Fiscal de la Federación.</w:t>
      </w:r>
    </w:p>
    <w:p w14:paraId="5A8EEE93" w14:textId="25E1C1B8" w:rsidR="00B02CFE" w:rsidRDefault="00EF690A">
      <w:pPr>
        <w:spacing w:before="88" w:line="285" w:lineRule="auto"/>
        <w:ind w:left="3945" w:right="3997"/>
        <w:jc w:val="center"/>
        <w:rPr>
          <w:b/>
        </w:rPr>
      </w:pPr>
      <w:r>
        <w:t xml:space="preserve"> </w:t>
      </w:r>
      <w:r w:rsidR="00C814CA">
        <w:rPr>
          <w:b/>
        </w:rPr>
        <w:t>CAPÍTULO</w:t>
      </w:r>
      <w:r w:rsidR="00C814CA">
        <w:rPr>
          <w:b/>
          <w:spacing w:val="-14"/>
        </w:rPr>
        <w:t xml:space="preserve"> </w:t>
      </w:r>
      <w:r w:rsidR="00C814CA">
        <w:rPr>
          <w:b/>
        </w:rPr>
        <w:t xml:space="preserve">III </w:t>
      </w:r>
      <w:r w:rsidR="00C814CA">
        <w:rPr>
          <w:b/>
          <w:spacing w:val="-2"/>
        </w:rPr>
        <w:t>MULTAS</w:t>
      </w:r>
    </w:p>
    <w:p w14:paraId="386361BB" w14:textId="77777777" w:rsidR="00B02CFE" w:rsidRDefault="00B02CFE">
      <w:pPr>
        <w:pStyle w:val="Textoindependiente"/>
        <w:spacing w:before="8"/>
        <w:rPr>
          <w:b/>
          <w:sz w:val="25"/>
        </w:rPr>
      </w:pPr>
    </w:p>
    <w:p w14:paraId="57A92517" w14:textId="77777777" w:rsidR="00B02CFE" w:rsidRDefault="00C814CA">
      <w:pPr>
        <w:pStyle w:val="Textoindependiente"/>
        <w:spacing w:line="276" w:lineRule="auto"/>
        <w:ind w:left="178" w:right="232"/>
        <w:jc w:val="both"/>
      </w:pPr>
      <w:r>
        <w:rPr>
          <w:b/>
        </w:rPr>
        <w:t xml:space="preserve">Artículo 64. </w:t>
      </w:r>
      <w:r>
        <w:t>Las multas por infracciones a que</w:t>
      </w:r>
      <w:r>
        <w:t xml:space="preserve"> se refiere el artículo 223, fracción II, del Código Financiero, cuya</w:t>
      </w:r>
      <w:r>
        <w:rPr>
          <w:spacing w:val="-1"/>
        </w:rPr>
        <w:t xml:space="preserve"> </w:t>
      </w:r>
      <w:r>
        <w:t>responsabilidad</w:t>
      </w:r>
      <w:r>
        <w:rPr>
          <w:spacing w:val="-3"/>
        </w:rPr>
        <w:t xml:space="preserve"> </w:t>
      </w:r>
      <w:r>
        <w:t>recae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sujetos</w:t>
      </w:r>
      <w:r>
        <w:rPr>
          <w:spacing w:val="-1"/>
        </w:rPr>
        <w:t xml:space="preserve"> </w:t>
      </w:r>
      <w:r>
        <w:t>pasivos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prestación</w:t>
      </w:r>
      <w:r>
        <w:rPr>
          <w:spacing w:val="-4"/>
        </w:rPr>
        <w:t xml:space="preserve"> </w:t>
      </w:r>
      <w:r>
        <w:t>fiscal,</w:t>
      </w:r>
      <w:r>
        <w:rPr>
          <w:spacing w:val="-1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impuestas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autoridad fiscal del Municipio, de conformidad con lo que establece el artículo 320, del </w:t>
      </w:r>
      <w:r>
        <w:t>Código Financiero y conforme</w:t>
      </w:r>
      <w:r>
        <w:rPr>
          <w:spacing w:val="40"/>
        </w:rPr>
        <w:t xml:space="preserve"> </w:t>
      </w:r>
      <w:r>
        <w:t>a la siguiente tarifa:</w:t>
      </w:r>
    </w:p>
    <w:p w14:paraId="0F00BB40" w14:textId="77777777" w:rsidR="00B02CFE" w:rsidRDefault="00B02CFE">
      <w:pPr>
        <w:pStyle w:val="Textoindependiente"/>
        <w:spacing w:before="8"/>
        <w:rPr>
          <w:sz w:val="26"/>
        </w:rPr>
      </w:pPr>
    </w:p>
    <w:p w14:paraId="2A1C3C33" w14:textId="77777777" w:rsidR="00B02CFE" w:rsidRDefault="00C814CA">
      <w:pPr>
        <w:pStyle w:val="Prrafodelista"/>
        <w:numPr>
          <w:ilvl w:val="0"/>
          <w:numId w:val="2"/>
        </w:numPr>
        <w:tabs>
          <w:tab w:val="left" w:pos="884"/>
          <w:tab w:val="left" w:pos="898"/>
        </w:tabs>
        <w:spacing w:before="1" w:line="276" w:lineRule="auto"/>
        <w:ind w:right="229" w:hanging="579"/>
        <w:jc w:val="both"/>
      </w:pPr>
      <w:r>
        <w:t>Por omitir los avisos de modificación al padrón de predios, manifestaciones o solicitudes de avalúo catastral, que previene el Código Financiero, en sus diversas disposiciones o presentarlos fuera de los</w:t>
      </w:r>
      <w:r>
        <w:t xml:space="preserve"> plazos señalados, de 8 a 15 UMA.</w:t>
      </w:r>
    </w:p>
    <w:p w14:paraId="183E41FA" w14:textId="77777777" w:rsidR="00B02CFE" w:rsidRDefault="00B02CFE">
      <w:pPr>
        <w:pStyle w:val="Textoindependiente"/>
        <w:spacing w:before="9"/>
        <w:rPr>
          <w:sz w:val="26"/>
        </w:rPr>
      </w:pPr>
    </w:p>
    <w:p w14:paraId="2775D84E" w14:textId="77777777" w:rsidR="00B02CFE" w:rsidRDefault="00C814CA">
      <w:pPr>
        <w:pStyle w:val="Prrafodelista"/>
        <w:numPr>
          <w:ilvl w:val="0"/>
          <w:numId w:val="2"/>
        </w:numPr>
        <w:tabs>
          <w:tab w:val="left" w:pos="884"/>
          <w:tab w:val="left" w:pos="898"/>
        </w:tabs>
        <w:spacing w:line="276" w:lineRule="auto"/>
        <w:ind w:right="234" w:hanging="579"/>
        <w:jc w:val="both"/>
      </w:pPr>
      <w:r>
        <w:t>Por no presentar avisos, informes y documentos o presentarlos alterados, falsificados, incompletos o con errores, que traigan consigo la evasión de una prestación fiscal, de 10 a 20 UMA.</w:t>
      </w:r>
    </w:p>
    <w:p w14:paraId="6EF802EC" w14:textId="77777777" w:rsidR="00B02CFE" w:rsidRDefault="00B02CFE">
      <w:pPr>
        <w:pStyle w:val="Textoindependiente"/>
        <w:spacing w:before="10"/>
        <w:rPr>
          <w:sz w:val="26"/>
        </w:rPr>
      </w:pPr>
    </w:p>
    <w:p w14:paraId="3B9508BA" w14:textId="77777777" w:rsidR="00B02CFE" w:rsidRDefault="00C814CA">
      <w:pPr>
        <w:pStyle w:val="Prrafodelista"/>
        <w:numPr>
          <w:ilvl w:val="0"/>
          <w:numId w:val="2"/>
        </w:numPr>
        <w:tabs>
          <w:tab w:val="left" w:pos="882"/>
          <w:tab w:val="left" w:pos="898"/>
        </w:tabs>
        <w:spacing w:line="276" w:lineRule="auto"/>
        <w:ind w:right="229" w:hanging="579"/>
        <w:jc w:val="both"/>
      </w:pPr>
      <w:r>
        <w:t>Por no presentar en su oportunida</w:t>
      </w:r>
      <w:r>
        <w:t>d las declaraciones prediales o de transmisión de bienes inmuebles conducentes al pago de impuestos y por esa omisión, no pagarlos total o parcialmente dentro de los plazos establecidos. Tratándose de la omisión de la presentación de la declaración de tran</w:t>
      </w:r>
      <w:r>
        <w:t>smisión de bienes inmuebles, la multa será aplicable por cada año o fracción de año, hasta por cinco años y se pagarán de 15 a 20 UMA.</w:t>
      </w:r>
    </w:p>
    <w:p w14:paraId="5F7C9E1C" w14:textId="77777777" w:rsidR="00B02CFE" w:rsidRDefault="00B02CFE">
      <w:pPr>
        <w:pStyle w:val="Textoindependiente"/>
        <w:spacing w:before="8"/>
        <w:rPr>
          <w:sz w:val="26"/>
        </w:rPr>
      </w:pPr>
    </w:p>
    <w:p w14:paraId="4ACA9082" w14:textId="77777777" w:rsidR="00B02CFE" w:rsidRDefault="00C814CA">
      <w:pPr>
        <w:pStyle w:val="Prrafodelista"/>
        <w:numPr>
          <w:ilvl w:val="0"/>
          <w:numId w:val="2"/>
        </w:numPr>
        <w:tabs>
          <w:tab w:val="left" w:pos="883"/>
          <w:tab w:val="left" w:pos="898"/>
        </w:tabs>
        <w:spacing w:line="276" w:lineRule="auto"/>
        <w:ind w:right="232" w:hanging="579"/>
        <w:jc w:val="both"/>
      </w:pPr>
      <w:r>
        <w:t>Por omitir el aviso correspondiente al cerrar temporal</w:t>
      </w:r>
      <w:r>
        <w:rPr>
          <w:spacing w:val="-1"/>
        </w:rPr>
        <w:t xml:space="preserve"> </w:t>
      </w:r>
      <w:r>
        <w:t xml:space="preserve">o definitivamente un establecimiento, de 5 a 15 </w:t>
      </w:r>
      <w:r>
        <w:rPr>
          <w:spacing w:val="-4"/>
        </w:rPr>
        <w:t>UMA.</w:t>
      </w:r>
    </w:p>
    <w:p w14:paraId="58169A20" w14:textId="77777777" w:rsidR="00B02CFE" w:rsidRDefault="00B02CFE">
      <w:pPr>
        <w:pStyle w:val="Textoindependiente"/>
        <w:spacing w:before="10"/>
        <w:rPr>
          <w:sz w:val="26"/>
        </w:rPr>
      </w:pPr>
    </w:p>
    <w:p w14:paraId="7623A1BA" w14:textId="77777777" w:rsidR="00B02CFE" w:rsidRDefault="00C814CA">
      <w:pPr>
        <w:pStyle w:val="Prrafodelista"/>
        <w:numPr>
          <w:ilvl w:val="0"/>
          <w:numId w:val="2"/>
        </w:numPr>
        <w:tabs>
          <w:tab w:val="left" w:pos="884"/>
          <w:tab w:val="left" w:pos="898"/>
        </w:tabs>
        <w:spacing w:line="276" w:lineRule="auto"/>
        <w:ind w:right="232" w:hanging="579"/>
        <w:jc w:val="both"/>
      </w:pPr>
      <w:r>
        <w:t>Por no permitir las visitas de inspección, no proporcionar los datos, documentos e informes que puedan pedir las autoridades o negar el acceso a los almacenes, depósitos de vehículos o cualquier otra de</w:t>
      </w:r>
      <w:r>
        <w:t xml:space="preserve">pendencia y, en general, negar los elementos que se requieran para comprobar la situación fiscal del visitado, en relación con el objeto de la visita o con la </w:t>
      </w:r>
      <w:proofErr w:type="spellStart"/>
      <w:r>
        <w:t>causación</w:t>
      </w:r>
      <w:proofErr w:type="spellEnd"/>
      <w:r>
        <w:t xml:space="preserve"> de los impuestos y derechos a su cargo, de 12 a 20 UMA.</w:t>
      </w:r>
    </w:p>
    <w:p w14:paraId="5000502F" w14:textId="77777777" w:rsidR="00B02CFE" w:rsidRDefault="00B02CFE">
      <w:pPr>
        <w:pStyle w:val="Textoindependiente"/>
        <w:spacing w:before="8"/>
        <w:rPr>
          <w:sz w:val="26"/>
        </w:rPr>
      </w:pPr>
    </w:p>
    <w:p w14:paraId="3710FF67" w14:textId="77777777" w:rsidR="00B02CFE" w:rsidRDefault="00C814CA">
      <w:pPr>
        <w:pStyle w:val="Prrafodelista"/>
        <w:numPr>
          <w:ilvl w:val="0"/>
          <w:numId w:val="2"/>
        </w:numPr>
        <w:tabs>
          <w:tab w:val="left" w:pos="884"/>
          <w:tab w:val="left" w:pos="898"/>
        </w:tabs>
        <w:spacing w:line="276" w:lineRule="auto"/>
        <w:ind w:right="233" w:hanging="579"/>
        <w:jc w:val="both"/>
      </w:pPr>
      <w:r>
        <w:t>Por incumplimiento a lo dispuesto por esta Ley en materia de obras públicas y desarrollo urbano que no tenga establecida sanción específica, se aplicará según lo ordenado en la Ley de Construcción del Estado de Tlaxcala, de 30 a 50 UMA.</w:t>
      </w:r>
    </w:p>
    <w:p w14:paraId="2222F494" w14:textId="77777777" w:rsidR="00B02CFE" w:rsidRDefault="00B02CFE">
      <w:pPr>
        <w:pStyle w:val="Textoindependiente"/>
        <w:spacing w:before="9"/>
        <w:rPr>
          <w:sz w:val="26"/>
        </w:rPr>
      </w:pPr>
    </w:p>
    <w:p w14:paraId="320D834B" w14:textId="77777777" w:rsidR="00B02CFE" w:rsidRDefault="00C814CA">
      <w:pPr>
        <w:pStyle w:val="Prrafodelista"/>
        <w:numPr>
          <w:ilvl w:val="0"/>
          <w:numId w:val="2"/>
        </w:numPr>
        <w:tabs>
          <w:tab w:val="left" w:pos="885"/>
        </w:tabs>
        <w:ind w:left="885" w:hanging="565"/>
      </w:pPr>
      <w:r>
        <w:t>Por</w:t>
      </w:r>
      <w:r>
        <w:rPr>
          <w:spacing w:val="-6"/>
        </w:rPr>
        <w:t xml:space="preserve"> </w:t>
      </w:r>
      <w:r>
        <w:t>obstruir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l</w:t>
      </w:r>
      <w:r>
        <w:t>ugares</w:t>
      </w:r>
      <w:r>
        <w:rPr>
          <w:spacing w:val="-3"/>
        </w:rPr>
        <w:t xml:space="preserve"> </w:t>
      </w:r>
      <w:r>
        <w:t>públicos</w:t>
      </w:r>
      <w:r>
        <w:rPr>
          <w:spacing w:val="-4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autorización</w:t>
      </w:r>
      <w:r>
        <w:rPr>
          <w:spacing w:val="-4"/>
        </w:rPr>
        <w:t xml:space="preserve"> </w:t>
      </w:r>
      <w:r>
        <w:t>correspondiente,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45</w:t>
      </w:r>
      <w:r>
        <w:rPr>
          <w:spacing w:val="-5"/>
        </w:rPr>
        <w:t xml:space="preserve"> </w:t>
      </w:r>
      <w:r>
        <w:rPr>
          <w:spacing w:val="-4"/>
        </w:rPr>
        <w:t>UMA.</w:t>
      </w:r>
    </w:p>
    <w:p w14:paraId="4B72B08F" w14:textId="77777777" w:rsidR="00B02CFE" w:rsidRDefault="00B02CFE">
      <w:pPr>
        <w:pStyle w:val="Textoindependiente"/>
        <w:spacing w:before="2"/>
        <w:rPr>
          <w:sz w:val="30"/>
        </w:rPr>
      </w:pPr>
    </w:p>
    <w:p w14:paraId="09EC2F66" w14:textId="77777777" w:rsidR="00B02CFE" w:rsidRDefault="00C814CA">
      <w:pPr>
        <w:pStyle w:val="Prrafodelista"/>
        <w:numPr>
          <w:ilvl w:val="0"/>
          <w:numId w:val="2"/>
        </w:numPr>
        <w:tabs>
          <w:tab w:val="left" w:pos="884"/>
          <w:tab w:val="left" w:pos="898"/>
        </w:tabs>
        <w:spacing w:line="276" w:lineRule="auto"/>
        <w:ind w:right="229" w:hanging="579"/>
        <w:jc w:val="both"/>
      </w:pPr>
      <w:r>
        <w:t>Por</w:t>
      </w:r>
      <w:r>
        <w:rPr>
          <w:spacing w:val="-2"/>
        </w:rPr>
        <w:t xml:space="preserve"> </w:t>
      </w:r>
      <w:r>
        <w:t>colocar</w:t>
      </w:r>
      <w:r>
        <w:rPr>
          <w:spacing w:val="-2"/>
        </w:rPr>
        <w:t xml:space="preserve"> </w:t>
      </w:r>
      <w:r>
        <w:t>anuncios,</w:t>
      </w:r>
      <w:r>
        <w:rPr>
          <w:spacing w:val="-2"/>
        </w:rPr>
        <w:t xml:space="preserve"> </w:t>
      </w:r>
      <w:r>
        <w:t>carteles,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publicidad,</w:t>
      </w:r>
      <w:r>
        <w:rPr>
          <w:spacing w:val="-2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contar 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licencia,</w:t>
      </w:r>
      <w:r>
        <w:rPr>
          <w:spacing w:val="-2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 xml:space="preserve">autorización que establece el artículo 52 de esta Ley, según el caso de que se trate, de 5 a </w:t>
      </w:r>
      <w:r>
        <w:t>10 UMA.</w:t>
      </w:r>
    </w:p>
    <w:p w14:paraId="44E3208A" w14:textId="77777777" w:rsidR="00B02CFE" w:rsidRDefault="00B02CFE">
      <w:pPr>
        <w:pStyle w:val="Textoindependiente"/>
        <w:spacing w:before="7"/>
        <w:rPr>
          <w:sz w:val="26"/>
        </w:rPr>
      </w:pPr>
    </w:p>
    <w:p w14:paraId="586428B8" w14:textId="77777777" w:rsidR="00B02CFE" w:rsidRDefault="00C814CA">
      <w:pPr>
        <w:pStyle w:val="Prrafodelista"/>
        <w:numPr>
          <w:ilvl w:val="0"/>
          <w:numId w:val="2"/>
        </w:numPr>
        <w:tabs>
          <w:tab w:val="left" w:pos="884"/>
          <w:tab w:val="left" w:pos="898"/>
        </w:tabs>
        <w:spacing w:before="1" w:line="278" w:lineRule="auto"/>
        <w:ind w:right="233" w:hanging="579"/>
        <w:jc w:val="both"/>
      </w:pPr>
      <w:r>
        <w:t>Carecer el establecimiento comercial del permiso o licencia de funcionamiento, se pagarán de 15 a 100 UMA.</w:t>
      </w:r>
    </w:p>
    <w:p w14:paraId="157B0BD7" w14:textId="77777777" w:rsidR="00B02CFE" w:rsidRDefault="00B02CFE">
      <w:pPr>
        <w:pStyle w:val="Textoindependiente"/>
        <w:spacing w:before="4"/>
        <w:rPr>
          <w:sz w:val="26"/>
        </w:rPr>
      </w:pPr>
    </w:p>
    <w:p w14:paraId="2C81E749" w14:textId="77777777" w:rsidR="00B02CFE" w:rsidRDefault="00C814CA">
      <w:pPr>
        <w:pStyle w:val="Prrafodelista"/>
        <w:numPr>
          <w:ilvl w:val="0"/>
          <w:numId w:val="2"/>
        </w:numPr>
        <w:tabs>
          <w:tab w:val="left" w:pos="886"/>
        </w:tabs>
        <w:ind w:left="886" w:hanging="566"/>
      </w:pPr>
      <w:r>
        <w:t>Refrendar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fuera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término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prevé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2C1689AD" w14:textId="60D182CA" w:rsidR="00B02CFE" w:rsidRDefault="00EF690A">
      <w:pPr>
        <w:pStyle w:val="Prrafodelista"/>
        <w:numPr>
          <w:ilvl w:val="0"/>
          <w:numId w:val="2"/>
        </w:numPr>
        <w:tabs>
          <w:tab w:val="left" w:pos="883"/>
          <w:tab w:val="left" w:pos="898"/>
        </w:tabs>
        <w:spacing w:before="88" w:line="276" w:lineRule="auto"/>
        <w:ind w:right="225" w:hanging="579"/>
        <w:jc w:val="both"/>
      </w:pPr>
      <w:r>
        <w:t xml:space="preserve"> </w:t>
      </w:r>
      <w:r w:rsidR="00C814CA">
        <w:t>Por mantener abiertas al público negociaciones comerciales fuera de los horarios autorizados, de 5 a 10 UMA, tratándose de comercios con venta de bebidas alcohólicas, de 50 a 200 UMA. En caso de reincidencia se hará acreedor a la clausura temporal o defini</w:t>
      </w:r>
      <w:r w:rsidR="00C814CA">
        <w:t>tiva del establecimiento.</w:t>
      </w:r>
    </w:p>
    <w:p w14:paraId="77AC6F96" w14:textId="77777777" w:rsidR="00B02CFE" w:rsidRDefault="00B02CFE">
      <w:pPr>
        <w:pStyle w:val="Textoindependiente"/>
        <w:spacing w:before="6"/>
        <w:rPr>
          <w:sz w:val="29"/>
        </w:rPr>
      </w:pPr>
    </w:p>
    <w:p w14:paraId="2D41C11C" w14:textId="77777777" w:rsidR="00B02CFE" w:rsidRDefault="00C814CA">
      <w:pPr>
        <w:pStyle w:val="Prrafodelista"/>
        <w:numPr>
          <w:ilvl w:val="0"/>
          <w:numId w:val="2"/>
        </w:numPr>
        <w:tabs>
          <w:tab w:val="left" w:pos="883"/>
          <w:tab w:val="left" w:pos="898"/>
        </w:tabs>
        <w:spacing w:line="276" w:lineRule="auto"/>
        <w:ind w:right="228" w:hanging="579"/>
        <w:jc w:val="both"/>
      </w:pPr>
      <w:r>
        <w:t xml:space="preserve">Ante la persistencia en el incumplimiento de medidas de seguridad necesarias de los establecimientos comerciales, espectáculos públicos, circos y ferias, el </w:t>
      </w:r>
      <w:proofErr w:type="gramStart"/>
      <w:r>
        <w:t>Director</w:t>
      </w:r>
      <w:proofErr w:type="gramEnd"/>
      <w:r>
        <w:t xml:space="preserve"> Municipal de Protección Civil, deberá emitir una resolución en </w:t>
      </w:r>
      <w:r>
        <w:t xml:space="preserve">la cual se establecerá el monto de las multas que podrán ser de 50 a 1500 </w:t>
      </w:r>
      <w:r>
        <w:rPr>
          <w:spacing w:val="-4"/>
        </w:rPr>
        <w:t>UMA.</w:t>
      </w:r>
    </w:p>
    <w:p w14:paraId="4E9A0D23" w14:textId="77777777" w:rsidR="00B02CFE" w:rsidRDefault="00B02CFE">
      <w:pPr>
        <w:pStyle w:val="Textoindependiente"/>
        <w:spacing w:before="7"/>
        <w:rPr>
          <w:sz w:val="29"/>
        </w:rPr>
      </w:pPr>
    </w:p>
    <w:p w14:paraId="06F6D9E0" w14:textId="77777777" w:rsidR="00B02CFE" w:rsidRDefault="00C814CA">
      <w:pPr>
        <w:pStyle w:val="Textoindependiente"/>
        <w:spacing w:line="276" w:lineRule="auto"/>
        <w:ind w:left="178" w:right="229"/>
        <w:jc w:val="both"/>
      </w:pPr>
      <w:r>
        <w:t>La autoridad fiscal municipal, en el ámbito de su competencia y para los efectos de calificar las sanciones previstas en este Capítulo, tomará en cuenta las circunstancias part</w:t>
      </w:r>
      <w:r>
        <w:t>iculares del caso, la situación económica del contribuyente, las reincidencias y los motivos de la sanción.</w:t>
      </w:r>
    </w:p>
    <w:p w14:paraId="471117E7" w14:textId="77777777" w:rsidR="00B02CFE" w:rsidRDefault="00B02CFE">
      <w:pPr>
        <w:pStyle w:val="Textoindependiente"/>
        <w:spacing w:before="6"/>
        <w:rPr>
          <w:sz w:val="29"/>
        </w:rPr>
      </w:pPr>
    </w:p>
    <w:p w14:paraId="75CED53A" w14:textId="77777777" w:rsidR="00B02CFE" w:rsidRDefault="00C814CA">
      <w:pPr>
        <w:pStyle w:val="Textoindependiente"/>
        <w:spacing w:before="1" w:line="276" w:lineRule="auto"/>
        <w:ind w:left="178" w:right="232"/>
        <w:jc w:val="both"/>
      </w:pPr>
      <w:r>
        <w:rPr>
          <w:b/>
        </w:rPr>
        <w:t xml:space="preserve">Artículo 65. </w:t>
      </w:r>
      <w:r>
        <w:t>Cuando sea necesario emplear el Procedimiento Administrativo de Ejecución para hacer</w:t>
      </w:r>
      <w:r>
        <w:rPr>
          <w:spacing w:val="40"/>
        </w:rPr>
        <w:t xml:space="preserve"> </w:t>
      </w:r>
      <w:r>
        <w:t>efectivo un crédito fiscal las personas físicas y</w:t>
      </w:r>
      <w:r>
        <w:t xml:space="preserve"> morales estarán obligadas a pagar los gastos de ejecución de acuerdo a lo establecido en el Título Décimo Tercero, Capítulo IV, del Código Financiero.</w:t>
      </w:r>
    </w:p>
    <w:p w14:paraId="1AD709E2" w14:textId="77777777" w:rsidR="00B02CFE" w:rsidRDefault="00B02CFE">
      <w:pPr>
        <w:pStyle w:val="Textoindependiente"/>
        <w:spacing w:before="8"/>
        <w:rPr>
          <w:sz w:val="29"/>
        </w:rPr>
      </w:pPr>
    </w:p>
    <w:p w14:paraId="46A2E7A9" w14:textId="77777777" w:rsidR="00B02CFE" w:rsidRDefault="00C814CA">
      <w:pPr>
        <w:pStyle w:val="Textoindependiente"/>
        <w:spacing w:line="276" w:lineRule="auto"/>
        <w:ind w:left="178" w:right="235"/>
        <w:jc w:val="both"/>
      </w:pPr>
      <w:r>
        <w:rPr>
          <w:b/>
        </w:rPr>
        <w:t xml:space="preserve">Artículo 66. </w:t>
      </w:r>
      <w:r>
        <w:t>Las infracciones no comprendidas en este Título por contravenir las disposiciones fiscales municipales se sancionarán de acuerdo a lo dispuesto por el Código Financiero.</w:t>
      </w:r>
    </w:p>
    <w:p w14:paraId="729E1FF3" w14:textId="77777777" w:rsidR="00B02CFE" w:rsidRDefault="00B02CFE">
      <w:pPr>
        <w:pStyle w:val="Textoindependiente"/>
        <w:spacing w:before="6"/>
        <w:rPr>
          <w:sz w:val="29"/>
        </w:rPr>
      </w:pPr>
    </w:p>
    <w:p w14:paraId="373C9A26" w14:textId="77777777" w:rsidR="00B02CFE" w:rsidRDefault="00C814CA">
      <w:pPr>
        <w:pStyle w:val="Textoindependiente"/>
        <w:spacing w:line="276" w:lineRule="auto"/>
        <w:ind w:left="178" w:right="232"/>
        <w:jc w:val="both"/>
      </w:pPr>
      <w:r>
        <w:rPr>
          <w:b/>
        </w:rPr>
        <w:t xml:space="preserve">Artículo 67. </w:t>
      </w:r>
      <w:r>
        <w:t xml:space="preserve">Las infracciones en que incurran las autoridades judiciales, el </w:t>
      </w:r>
      <w:proofErr w:type="gramStart"/>
      <w:r>
        <w:t>Director</w:t>
      </w:r>
      <w:proofErr w:type="gramEnd"/>
      <w:r>
        <w:t xml:space="preserve"> de Notarías y Registros Públicos del Estado de Tlaxcala, los notarios y los funcionarios y empleados del municipio en contravención</w:t>
      </w:r>
      <w:r>
        <w:rPr>
          <w:spacing w:val="40"/>
        </w:rPr>
        <w:t xml:space="preserve"> </w:t>
      </w:r>
      <w:r>
        <w:t>a los ordenamientos fiscales municipales, se pondrán en conocimiento a los titulares de las dependencias para efecto de apl</w:t>
      </w:r>
      <w:r>
        <w:t>icar las leyes respectivas.</w:t>
      </w:r>
    </w:p>
    <w:p w14:paraId="2AF27ACC" w14:textId="77777777" w:rsidR="00B02CFE" w:rsidRDefault="00B02CFE">
      <w:pPr>
        <w:pStyle w:val="Textoindependiente"/>
        <w:spacing w:before="8"/>
        <w:rPr>
          <w:sz w:val="29"/>
        </w:rPr>
      </w:pPr>
    </w:p>
    <w:p w14:paraId="335DB987" w14:textId="77777777" w:rsidR="00B02CFE" w:rsidRDefault="00C814CA">
      <w:pPr>
        <w:pStyle w:val="Textoindependiente"/>
        <w:spacing w:line="276" w:lineRule="auto"/>
        <w:ind w:left="178" w:right="227"/>
        <w:jc w:val="both"/>
      </w:pPr>
      <w:r>
        <w:rPr>
          <w:b/>
        </w:rPr>
        <w:lastRenderedPageBreak/>
        <w:t xml:space="preserve">Artículo 68. </w:t>
      </w:r>
      <w:r>
        <w:t>Las referencias que en artículos anteriores se hacen, de algunas infracciones, son meramente enunciativas y no limitativas; por lo cual,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que el Municipio obtenga por la aplicación de multas y sanciones</w:t>
      </w:r>
      <w:r>
        <w:t xml:space="preserve"> estipuladas en el Bando Municipal, el Reglamento de Seguridad Pública, así como, en todas y cada una de las otras disposiciones reglamentarias, se pagarán de conformidad con los montos que establezcan los ordenamientos jurídicos que las contengan y tendrá</w:t>
      </w:r>
      <w:r>
        <w:t>n el carácter de créditos fiscales, para los efectos de esta Ley y del Código Financiero.</w:t>
      </w:r>
    </w:p>
    <w:p w14:paraId="2DA34C95" w14:textId="77777777" w:rsidR="00B02CFE" w:rsidRDefault="00B02CFE">
      <w:pPr>
        <w:pStyle w:val="Textoindependiente"/>
        <w:spacing w:before="7"/>
        <w:rPr>
          <w:sz w:val="29"/>
        </w:rPr>
      </w:pPr>
    </w:p>
    <w:p w14:paraId="6CBDB01E" w14:textId="77777777" w:rsidR="00B02CFE" w:rsidRDefault="00C814CA">
      <w:pPr>
        <w:pStyle w:val="Textoindependiente"/>
        <w:spacing w:line="276" w:lineRule="auto"/>
        <w:ind w:left="178" w:right="227"/>
        <w:jc w:val="both"/>
      </w:pPr>
      <w:r>
        <w:rPr>
          <w:b/>
        </w:rPr>
        <w:t xml:space="preserve">Artículo 69. </w:t>
      </w:r>
      <w:r>
        <w:t>Las cantidades en efectivo o los bienes que obtenga la Hacienda del Municipio por concepto de herencias, legados, donaciones y subsidios, se harán efect</w:t>
      </w:r>
      <w:r>
        <w:t>ivas de conformidad con lo dispuesto por las leyes de la materia.</w:t>
      </w:r>
    </w:p>
    <w:p w14:paraId="441A4D62" w14:textId="77777777" w:rsidR="00B02CFE" w:rsidRDefault="00B02CFE">
      <w:pPr>
        <w:pStyle w:val="Textoindependiente"/>
        <w:spacing w:before="6"/>
        <w:rPr>
          <w:sz w:val="29"/>
        </w:rPr>
      </w:pPr>
    </w:p>
    <w:p w14:paraId="40178464" w14:textId="77777777" w:rsidR="00B02CFE" w:rsidRDefault="00C814CA">
      <w:pPr>
        <w:spacing w:line="300" w:lineRule="auto"/>
        <w:ind w:left="3947" w:right="3997"/>
        <w:jc w:val="center"/>
        <w:rPr>
          <w:b/>
        </w:rPr>
      </w:pPr>
      <w:r>
        <w:rPr>
          <w:b/>
        </w:rPr>
        <w:t xml:space="preserve">CAPÍTULO IV </w:t>
      </w:r>
      <w:r>
        <w:rPr>
          <w:b/>
          <w:spacing w:val="-2"/>
        </w:rPr>
        <w:t>INDEMNIZACIONES</w:t>
      </w:r>
    </w:p>
    <w:p w14:paraId="613EB75C" w14:textId="77777777" w:rsidR="00B02CFE" w:rsidRDefault="00B02CFE">
      <w:pPr>
        <w:pStyle w:val="Textoindependiente"/>
        <w:spacing w:before="5"/>
        <w:rPr>
          <w:b/>
          <w:sz w:val="27"/>
        </w:rPr>
      </w:pPr>
    </w:p>
    <w:p w14:paraId="3E0D25C1" w14:textId="77777777" w:rsidR="00B02CFE" w:rsidRDefault="00C814CA">
      <w:pPr>
        <w:pStyle w:val="Textoindependiente"/>
        <w:spacing w:line="276" w:lineRule="auto"/>
        <w:ind w:left="178" w:right="230"/>
        <w:jc w:val="both"/>
      </w:pPr>
      <w:r>
        <w:rPr>
          <w:b/>
        </w:rPr>
        <w:t>Artículo 70</w:t>
      </w:r>
      <w:r>
        <w:t>. Los daños y perjuicios que se ocasionen a las propiedades, instalaciones y equipamiento urbano del Municipio, se determinarán y cobrarán con base e</w:t>
      </w:r>
      <w:r>
        <w:t>n lo que determinen las leyes de la materia, por</w:t>
      </w:r>
      <w:r>
        <w:rPr>
          <w:spacing w:val="40"/>
        </w:rPr>
        <w:t xml:space="preserve"> </w:t>
      </w:r>
      <w:r>
        <w:t>concepto de indemnizaciones.</w:t>
      </w:r>
    </w:p>
    <w:p w14:paraId="33F7238C" w14:textId="60935C24" w:rsidR="00B02CFE" w:rsidRDefault="00EF690A">
      <w:pPr>
        <w:pStyle w:val="Textoindependiente"/>
        <w:spacing w:before="88" w:line="276" w:lineRule="auto"/>
        <w:ind w:left="178" w:right="228"/>
        <w:jc w:val="both"/>
      </w:pPr>
      <w:r>
        <w:t xml:space="preserve"> </w:t>
      </w:r>
      <w:r w:rsidR="00C814CA">
        <w:rPr>
          <w:b/>
        </w:rPr>
        <w:t xml:space="preserve">Artículo 71. </w:t>
      </w:r>
      <w:r w:rsidR="00C814CA">
        <w:t>Cuando sea necesario emplear el Procedimiento Administrativo de Ejecución para hacer</w:t>
      </w:r>
      <w:r w:rsidR="00C814CA">
        <w:rPr>
          <w:spacing w:val="40"/>
        </w:rPr>
        <w:t xml:space="preserve"> </w:t>
      </w:r>
      <w:r w:rsidR="00C814CA">
        <w:t>efectivo un crédito fiscal, las personas físicas y morales estarán</w:t>
      </w:r>
      <w:r w:rsidR="00C814CA">
        <w:t xml:space="preserve"> obligadas a pagar el 2 por ciento sobre el importe del crédito fiscal por los gastos de ejecución correspondientes, en los siguientes casos:</w:t>
      </w:r>
    </w:p>
    <w:p w14:paraId="2B1B7F30" w14:textId="77777777" w:rsidR="00B02CFE" w:rsidRDefault="00B02CFE">
      <w:pPr>
        <w:pStyle w:val="Textoindependiente"/>
        <w:spacing w:before="6"/>
        <w:rPr>
          <w:sz w:val="25"/>
        </w:rPr>
      </w:pPr>
    </w:p>
    <w:p w14:paraId="58EB194C" w14:textId="77777777" w:rsidR="00B02CFE" w:rsidRDefault="00C814CA">
      <w:pPr>
        <w:pStyle w:val="Prrafodelista"/>
        <w:numPr>
          <w:ilvl w:val="1"/>
          <w:numId w:val="2"/>
        </w:numPr>
        <w:tabs>
          <w:tab w:val="left" w:pos="886"/>
        </w:tabs>
        <w:ind w:hanging="424"/>
      </w:pPr>
      <w:r>
        <w:t>Por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diligencias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notificación.</w:t>
      </w:r>
    </w:p>
    <w:p w14:paraId="4E364FAD" w14:textId="77777777" w:rsidR="00B02CFE" w:rsidRDefault="00B02CFE">
      <w:pPr>
        <w:pStyle w:val="Textoindependiente"/>
        <w:spacing w:before="11"/>
        <w:rPr>
          <w:sz w:val="28"/>
        </w:rPr>
      </w:pPr>
    </w:p>
    <w:p w14:paraId="149B7C3D" w14:textId="77777777" w:rsidR="00B02CFE" w:rsidRDefault="00C814CA">
      <w:pPr>
        <w:pStyle w:val="Prrafodelista"/>
        <w:numPr>
          <w:ilvl w:val="1"/>
          <w:numId w:val="2"/>
        </w:numPr>
        <w:tabs>
          <w:tab w:val="left" w:pos="885"/>
        </w:tabs>
        <w:ind w:left="885" w:hanging="423"/>
      </w:pPr>
      <w:r>
        <w:t>Por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diligencias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requerimiento.</w:t>
      </w:r>
    </w:p>
    <w:p w14:paraId="2BF9E237" w14:textId="77777777" w:rsidR="00B02CFE" w:rsidRDefault="00B02CFE">
      <w:pPr>
        <w:pStyle w:val="Textoindependiente"/>
        <w:spacing w:before="8"/>
        <w:rPr>
          <w:sz w:val="28"/>
        </w:rPr>
      </w:pPr>
    </w:p>
    <w:p w14:paraId="2C681858" w14:textId="77777777" w:rsidR="00B02CFE" w:rsidRDefault="00C814CA">
      <w:pPr>
        <w:pStyle w:val="Prrafodelista"/>
        <w:numPr>
          <w:ilvl w:val="1"/>
          <w:numId w:val="2"/>
        </w:numPr>
        <w:tabs>
          <w:tab w:val="left" w:pos="884"/>
        </w:tabs>
        <w:ind w:left="884" w:hanging="422"/>
      </w:pPr>
      <w:r>
        <w:t>Por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diligencias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embargo.</w:t>
      </w:r>
    </w:p>
    <w:p w14:paraId="307AC2EF" w14:textId="77777777" w:rsidR="00B02CFE" w:rsidRDefault="00B02CFE">
      <w:pPr>
        <w:pStyle w:val="Textoindependiente"/>
        <w:spacing w:before="10"/>
        <w:rPr>
          <w:sz w:val="28"/>
        </w:rPr>
      </w:pPr>
    </w:p>
    <w:p w14:paraId="709511EE" w14:textId="77777777" w:rsidR="00B02CFE" w:rsidRDefault="00C814CA">
      <w:pPr>
        <w:pStyle w:val="Textoindependiente"/>
        <w:spacing w:before="1" w:line="276" w:lineRule="auto"/>
        <w:ind w:left="178" w:right="233"/>
        <w:jc w:val="both"/>
      </w:pPr>
      <w:r>
        <w:t>Los gastos de ejecución señalados en las fracciones anteriores, no podrán ser menores al equivalente a 2</w:t>
      </w:r>
      <w:r>
        <w:rPr>
          <w:spacing w:val="40"/>
        </w:rPr>
        <w:t xml:space="preserve"> </w:t>
      </w:r>
      <w:r>
        <w:t>UMA por cada diligencia.</w:t>
      </w:r>
    </w:p>
    <w:p w14:paraId="21DDBFC3" w14:textId="77777777" w:rsidR="00B02CFE" w:rsidRDefault="00B02CFE">
      <w:pPr>
        <w:pStyle w:val="Textoindependiente"/>
        <w:spacing w:before="7"/>
        <w:rPr>
          <w:sz w:val="25"/>
        </w:rPr>
      </w:pPr>
    </w:p>
    <w:p w14:paraId="53126FAF" w14:textId="77777777" w:rsidR="00B02CFE" w:rsidRDefault="00C814CA">
      <w:pPr>
        <w:pStyle w:val="Textoindependiente"/>
        <w:spacing w:line="276" w:lineRule="auto"/>
        <w:ind w:left="178" w:right="237"/>
        <w:jc w:val="both"/>
      </w:pPr>
      <w:r>
        <w:rPr>
          <w:b/>
        </w:rPr>
        <w:t xml:space="preserve">Artículo 72. </w:t>
      </w:r>
      <w:r>
        <w:t>Cuando las diligencias a que se refiere el artículo anterior, se efectúen en forma simultánea, se paga</w:t>
      </w:r>
      <w:r>
        <w:t>rán únicamente los gastos de ejecución correspondientes a una de ellas, conforme a lo siguiente:</w:t>
      </w:r>
    </w:p>
    <w:p w14:paraId="0553703C" w14:textId="77777777" w:rsidR="00B02CFE" w:rsidRDefault="00B02CFE">
      <w:pPr>
        <w:pStyle w:val="Textoindependiente"/>
        <w:spacing w:before="6"/>
        <w:rPr>
          <w:sz w:val="25"/>
        </w:rPr>
      </w:pPr>
    </w:p>
    <w:p w14:paraId="6D05513C" w14:textId="77777777" w:rsidR="00B02CFE" w:rsidRDefault="00C814CA">
      <w:pPr>
        <w:pStyle w:val="Prrafodelista"/>
        <w:numPr>
          <w:ilvl w:val="0"/>
          <w:numId w:val="1"/>
        </w:numPr>
        <w:tabs>
          <w:tab w:val="left" w:pos="885"/>
          <w:tab w:val="left" w:pos="898"/>
        </w:tabs>
        <w:spacing w:before="1" w:line="276" w:lineRule="auto"/>
        <w:ind w:right="227" w:hanging="437"/>
        <w:jc w:val="both"/>
      </w:pPr>
      <w:r>
        <w:t>Los gastos de ejecución por intervención los causarán y pagarán aplicando una tasa del 15 por ciento sobre el total del crédito fiscal, que en todo caso no se</w:t>
      </w:r>
      <w:r>
        <w:t xml:space="preserve">rá menor al equivalente a 1 UMA, por </w:t>
      </w:r>
      <w:r>
        <w:rPr>
          <w:spacing w:val="-2"/>
        </w:rPr>
        <w:t>diligencia.</w:t>
      </w:r>
    </w:p>
    <w:p w14:paraId="000A67C8" w14:textId="77777777" w:rsidR="00B02CFE" w:rsidRDefault="00B02CFE">
      <w:pPr>
        <w:pStyle w:val="Textoindependiente"/>
        <w:spacing w:before="6"/>
        <w:rPr>
          <w:sz w:val="25"/>
        </w:rPr>
      </w:pPr>
    </w:p>
    <w:p w14:paraId="2A3C163C" w14:textId="77777777" w:rsidR="00B02CFE" w:rsidRDefault="00C814CA">
      <w:pPr>
        <w:pStyle w:val="Prrafodelista"/>
        <w:numPr>
          <w:ilvl w:val="0"/>
          <w:numId w:val="1"/>
        </w:numPr>
        <w:tabs>
          <w:tab w:val="left" w:pos="884"/>
          <w:tab w:val="left" w:pos="898"/>
        </w:tabs>
        <w:spacing w:line="276" w:lineRule="auto"/>
        <w:ind w:right="233" w:hanging="437"/>
        <w:jc w:val="both"/>
      </w:pPr>
      <w:r>
        <w:t>Los demás gastos supletorios o complementarios que</w:t>
      </w:r>
      <w:r>
        <w:rPr>
          <w:spacing w:val="-1"/>
        </w:rPr>
        <w:t xml:space="preserve"> </w:t>
      </w:r>
      <w:r>
        <w:t>sean erogados por parte del Municipio, hasta la conclusión del Procedimiento Administrativo de Ejecución, se harán efectivos a cargo del deudor del crédito, reintegrándose en su totalidad a la Tesorería Municipal.</w:t>
      </w:r>
    </w:p>
    <w:p w14:paraId="5E2DC693" w14:textId="77777777" w:rsidR="00B02CFE" w:rsidRDefault="00B02CFE">
      <w:pPr>
        <w:pStyle w:val="Textoindependiente"/>
        <w:spacing w:before="6"/>
        <w:rPr>
          <w:sz w:val="25"/>
        </w:rPr>
      </w:pPr>
    </w:p>
    <w:p w14:paraId="1D27E785" w14:textId="77777777" w:rsidR="00B02CFE" w:rsidRDefault="00C814CA">
      <w:pPr>
        <w:ind w:left="298" w:right="349"/>
        <w:jc w:val="center"/>
        <w:rPr>
          <w:b/>
        </w:rPr>
      </w:pPr>
      <w:r>
        <w:rPr>
          <w:b/>
        </w:rPr>
        <w:t>TÍTULO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OCTAVO</w:t>
      </w:r>
    </w:p>
    <w:p w14:paraId="1EE9A54C" w14:textId="77777777" w:rsidR="00B02CFE" w:rsidRDefault="00C814CA">
      <w:pPr>
        <w:spacing w:before="40" w:line="429" w:lineRule="auto"/>
        <w:ind w:left="298" w:right="352"/>
        <w:jc w:val="center"/>
        <w:rPr>
          <w:b/>
        </w:rPr>
      </w:pPr>
      <w:r>
        <w:rPr>
          <w:b/>
        </w:rPr>
        <w:t>INGRESOS</w:t>
      </w:r>
      <w:r>
        <w:rPr>
          <w:b/>
          <w:spacing w:val="-3"/>
        </w:rPr>
        <w:t xml:space="preserve"> </w:t>
      </w:r>
      <w:r>
        <w:rPr>
          <w:b/>
        </w:rPr>
        <w:t>POR</w:t>
      </w:r>
      <w:r>
        <w:rPr>
          <w:b/>
          <w:spacing w:val="-7"/>
        </w:rPr>
        <w:t xml:space="preserve"> </w:t>
      </w:r>
      <w:r>
        <w:rPr>
          <w:b/>
        </w:rPr>
        <w:t>VENTA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BIENE</w:t>
      </w:r>
      <w:r>
        <w:rPr>
          <w:b/>
        </w:rPr>
        <w:t>S,</w:t>
      </w:r>
      <w:r>
        <w:rPr>
          <w:b/>
          <w:spacing w:val="-3"/>
        </w:rPr>
        <w:t xml:space="preserve"> </w:t>
      </w:r>
      <w:r>
        <w:rPr>
          <w:b/>
        </w:rPr>
        <w:t>PRESTACIÓN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SERVICIOS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</w:rPr>
        <w:t>OTROS</w:t>
      </w:r>
      <w:r>
        <w:rPr>
          <w:b/>
          <w:spacing w:val="-6"/>
        </w:rPr>
        <w:t xml:space="preserve"> </w:t>
      </w:r>
      <w:r>
        <w:rPr>
          <w:b/>
        </w:rPr>
        <w:t>INGRESOS CAPÍTULO ÚNICO</w:t>
      </w:r>
    </w:p>
    <w:p w14:paraId="04770F22" w14:textId="77777777" w:rsidR="00B02CFE" w:rsidRDefault="00C814CA">
      <w:pPr>
        <w:pStyle w:val="Textoindependiente"/>
        <w:spacing w:before="134" w:line="276" w:lineRule="auto"/>
        <w:ind w:left="178" w:right="230"/>
        <w:jc w:val="both"/>
      </w:pPr>
      <w:r>
        <w:rPr>
          <w:b/>
        </w:rPr>
        <w:lastRenderedPageBreak/>
        <w:t xml:space="preserve">Artículo 73. </w:t>
      </w:r>
      <w:r>
        <w:t xml:space="preserve">Son los ingresos propios obtenidos por las Instituciones Públicas de Seguridad Social, las Empresas Productivas del Estado, las entidades de la administración pública paraestatal y paramunicipal, los poderes Legislativo y Judicial, y los órganos autónomos </w:t>
      </w:r>
      <w:r>
        <w:t>federales y estatales, por sus actividades de producción, comercialización o prestación de servicios; así como otros ingresos por sus actividades diversas no inherentes a su operación, que generen recursos.</w:t>
      </w:r>
    </w:p>
    <w:p w14:paraId="668C3981" w14:textId="77777777" w:rsidR="00B02CFE" w:rsidRDefault="00B02CFE">
      <w:pPr>
        <w:pStyle w:val="Textoindependiente"/>
        <w:spacing w:before="5"/>
        <w:rPr>
          <w:sz w:val="25"/>
        </w:rPr>
      </w:pPr>
    </w:p>
    <w:p w14:paraId="2C8705DF" w14:textId="77777777" w:rsidR="00B02CFE" w:rsidRDefault="00C814CA">
      <w:pPr>
        <w:ind w:left="298" w:right="349"/>
        <w:jc w:val="center"/>
        <w:rPr>
          <w:b/>
        </w:rPr>
      </w:pPr>
      <w:r>
        <w:rPr>
          <w:b/>
        </w:rPr>
        <w:t>TÍTULO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NOVENO</w:t>
      </w:r>
    </w:p>
    <w:p w14:paraId="52F90717" w14:textId="77777777" w:rsidR="00B02CFE" w:rsidRDefault="00C814CA">
      <w:pPr>
        <w:spacing w:before="40" w:line="276" w:lineRule="auto"/>
        <w:ind w:left="298" w:right="349"/>
        <w:jc w:val="center"/>
        <w:rPr>
          <w:b/>
        </w:rPr>
      </w:pPr>
      <w:r>
        <w:rPr>
          <w:b/>
        </w:rPr>
        <w:t>PARTICIPACIONES,</w:t>
      </w:r>
      <w:r>
        <w:rPr>
          <w:b/>
          <w:spacing w:val="-6"/>
        </w:rPr>
        <w:t xml:space="preserve"> </w:t>
      </w:r>
      <w:r>
        <w:rPr>
          <w:b/>
        </w:rPr>
        <w:t>APORTACIONES,</w:t>
      </w:r>
      <w:r>
        <w:rPr>
          <w:b/>
          <w:spacing w:val="-6"/>
        </w:rPr>
        <w:t xml:space="preserve"> </w:t>
      </w:r>
      <w:r>
        <w:rPr>
          <w:b/>
        </w:rPr>
        <w:t>CON</w:t>
      </w:r>
      <w:r>
        <w:rPr>
          <w:b/>
        </w:rPr>
        <w:t>VENIOS,</w:t>
      </w:r>
      <w:r>
        <w:rPr>
          <w:b/>
          <w:spacing w:val="-6"/>
        </w:rPr>
        <w:t xml:space="preserve"> </w:t>
      </w:r>
      <w:r>
        <w:rPr>
          <w:b/>
        </w:rPr>
        <w:t>INCENTIVOS</w:t>
      </w:r>
      <w:r>
        <w:rPr>
          <w:b/>
          <w:spacing w:val="-6"/>
        </w:rPr>
        <w:t xml:space="preserve"> </w:t>
      </w:r>
      <w:r>
        <w:rPr>
          <w:b/>
        </w:rPr>
        <w:t>DERIVADOS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LA COLABORACIÓN FISCAL Y FONDOS DISTINTOS DE APORTACIONES</w:t>
      </w:r>
    </w:p>
    <w:p w14:paraId="3691D758" w14:textId="77777777" w:rsidR="00B02CFE" w:rsidRDefault="00B02CFE">
      <w:pPr>
        <w:pStyle w:val="Textoindependiente"/>
        <w:spacing w:before="7"/>
        <w:rPr>
          <w:b/>
          <w:sz w:val="25"/>
        </w:rPr>
      </w:pPr>
    </w:p>
    <w:p w14:paraId="13FF2A95" w14:textId="77777777" w:rsidR="00B02CFE" w:rsidRDefault="00C814CA">
      <w:pPr>
        <w:spacing w:line="278" w:lineRule="auto"/>
        <w:ind w:left="3455" w:right="3503" w:firstLine="916"/>
        <w:rPr>
          <w:b/>
        </w:rPr>
      </w:pPr>
      <w:r>
        <w:rPr>
          <w:b/>
        </w:rPr>
        <w:t>CAPÍTULO I DISPOSICIONES</w:t>
      </w:r>
      <w:r>
        <w:rPr>
          <w:b/>
          <w:spacing w:val="-14"/>
        </w:rPr>
        <w:t xml:space="preserve"> </w:t>
      </w:r>
      <w:r>
        <w:rPr>
          <w:b/>
        </w:rPr>
        <w:t>GENERALES</w:t>
      </w:r>
    </w:p>
    <w:p w14:paraId="3F1140EA" w14:textId="77777777" w:rsidR="00B02CFE" w:rsidRDefault="00B02CFE">
      <w:pPr>
        <w:pStyle w:val="Textoindependiente"/>
        <w:spacing w:before="4"/>
        <w:rPr>
          <w:b/>
          <w:sz w:val="25"/>
        </w:rPr>
      </w:pPr>
    </w:p>
    <w:p w14:paraId="13F41FFC" w14:textId="77777777" w:rsidR="00B02CFE" w:rsidRDefault="00C814CA">
      <w:pPr>
        <w:pStyle w:val="Textoindependiente"/>
        <w:spacing w:line="276" w:lineRule="auto"/>
        <w:ind w:left="178" w:right="233"/>
        <w:jc w:val="both"/>
      </w:pPr>
      <w:r>
        <w:rPr>
          <w:b/>
        </w:rPr>
        <w:t xml:space="preserve">Artículo 74. </w:t>
      </w:r>
      <w:r>
        <w:t>Son los recursos que reciben las entidades federativas y los municipios por concepto de participaciones, aportacione</w:t>
      </w:r>
      <w:r>
        <w:t xml:space="preserve">s, convenios, incentivos derivados de la colaboración fiscal y fondos distintos de </w:t>
      </w:r>
      <w:r>
        <w:rPr>
          <w:spacing w:val="-2"/>
        </w:rPr>
        <w:t>aportaciones.</w:t>
      </w:r>
    </w:p>
    <w:p w14:paraId="03316C1C" w14:textId="1042CC57" w:rsidR="00B02CFE" w:rsidRDefault="00EF690A">
      <w:pPr>
        <w:spacing w:before="88" w:line="283" w:lineRule="auto"/>
        <w:ind w:left="3990" w:right="4040" w:hanging="2"/>
        <w:jc w:val="center"/>
        <w:rPr>
          <w:b/>
        </w:rPr>
      </w:pPr>
      <w:r>
        <w:t xml:space="preserve"> </w:t>
      </w:r>
      <w:r w:rsidR="00C814CA">
        <w:rPr>
          <w:b/>
        </w:rPr>
        <w:t xml:space="preserve">CAPÍTULO II </w:t>
      </w:r>
      <w:r w:rsidR="00C814CA">
        <w:rPr>
          <w:b/>
          <w:spacing w:val="-2"/>
        </w:rPr>
        <w:t>PARTICIPACIONES</w:t>
      </w:r>
    </w:p>
    <w:p w14:paraId="1A0D2C71" w14:textId="77777777" w:rsidR="00B02CFE" w:rsidRDefault="00B02CFE">
      <w:pPr>
        <w:pStyle w:val="Textoindependiente"/>
        <w:spacing w:before="8"/>
        <w:rPr>
          <w:b/>
          <w:sz w:val="25"/>
        </w:rPr>
      </w:pPr>
    </w:p>
    <w:p w14:paraId="066E9C5C" w14:textId="77777777" w:rsidR="00B02CFE" w:rsidRDefault="00C814CA">
      <w:pPr>
        <w:pStyle w:val="Textoindependiente"/>
        <w:spacing w:line="276" w:lineRule="auto"/>
        <w:ind w:left="178" w:right="233"/>
        <w:jc w:val="both"/>
      </w:pPr>
      <w:r>
        <w:rPr>
          <w:b/>
        </w:rPr>
        <w:t xml:space="preserve">Artículo 75. </w:t>
      </w:r>
      <w:r>
        <w:t>Son los ingresos que reciben las entidades federativas y municipios que se derivan de la</w:t>
      </w:r>
      <w:r>
        <w:rPr>
          <w:spacing w:val="40"/>
        </w:rPr>
        <w:t xml:space="preserve"> </w:t>
      </w:r>
      <w:r>
        <w:t>adhesión al Sistema Nacional de Coordinación Fiscal, así como las que correspondan a sistemas estatales de coordinación fiscal, determinados por las leyes correspondie</w:t>
      </w:r>
      <w:r>
        <w:t>ntes.</w:t>
      </w:r>
    </w:p>
    <w:p w14:paraId="5C712D78" w14:textId="77777777" w:rsidR="00B02CFE" w:rsidRDefault="00B02CFE">
      <w:pPr>
        <w:pStyle w:val="Textoindependiente"/>
        <w:spacing w:before="7"/>
        <w:rPr>
          <w:sz w:val="26"/>
        </w:rPr>
      </w:pPr>
    </w:p>
    <w:p w14:paraId="7CEA2956" w14:textId="77777777" w:rsidR="00B02CFE" w:rsidRDefault="00C814CA">
      <w:pPr>
        <w:pStyle w:val="Textoindependiente"/>
        <w:spacing w:line="276" w:lineRule="auto"/>
        <w:ind w:left="178" w:right="237"/>
        <w:jc w:val="both"/>
      </w:pPr>
      <w:r>
        <w:rPr>
          <w:b/>
        </w:rPr>
        <w:t>Artículo 76</w:t>
      </w:r>
      <w:r>
        <w:t>. Las Participaciones que correspondan al Municipio serán percibidas en los términos</w:t>
      </w:r>
      <w:r>
        <w:rPr>
          <w:spacing w:val="40"/>
        </w:rPr>
        <w:t xml:space="preserve"> </w:t>
      </w:r>
      <w:r>
        <w:t>establecidos en el Título Décimo Quinto, Capítulo V, del Código Financiero.</w:t>
      </w:r>
    </w:p>
    <w:p w14:paraId="3E40B2CA" w14:textId="77777777" w:rsidR="00B02CFE" w:rsidRDefault="00B02CFE">
      <w:pPr>
        <w:pStyle w:val="Textoindependiente"/>
        <w:spacing w:before="4"/>
        <w:rPr>
          <w:sz w:val="26"/>
        </w:rPr>
      </w:pPr>
    </w:p>
    <w:p w14:paraId="5317D49C" w14:textId="77777777" w:rsidR="00B02CFE" w:rsidRDefault="00C814CA">
      <w:pPr>
        <w:spacing w:before="1" w:line="285" w:lineRule="auto"/>
        <w:ind w:left="3448" w:right="3503" w:firstLine="4"/>
        <w:jc w:val="center"/>
        <w:rPr>
          <w:b/>
        </w:rPr>
      </w:pPr>
      <w:r>
        <w:rPr>
          <w:b/>
        </w:rPr>
        <w:t>CAPÍTULO III APORTACIONES</w:t>
      </w:r>
      <w:r>
        <w:rPr>
          <w:b/>
          <w:spacing w:val="-14"/>
        </w:rPr>
        <w:t xml:space="preserve"> </w:t>
      </w:r>
      <w:r>
        <w:rPr>
          <w:b/>
        </w:rPr>
        <w:t>FEDERALES</w:t>
      </w:r>
    </w:p>
    <w:p w14:paraId="54444DB8" w14:textId="77777777" w:rsidR="00B02CFE" w:rsidRDefault="00B02CFE">
      <w:pPr>
        <w:pStyle w:val="Textoindependiente"/>
        <w:spacing w:before="6"/>
        <w:rPr>
          <w:b/>
          <w:sz w:val="25"/>
        </w:rPr>
      </w:pPr>
    </w:p>
    <w:p w14:paraId="5B667F02" w14:textId="77777777" w:rsidR="00B02CFE" w:rsidRDefault="00C814CA">
      <w:pPr>
        <w:pStyle w:val="Textoindependiente"/>
        <w:spacing w:line="276" w:lineRule="auto"/>
        <w:ind w:left="178" w:right="233"/>
        <w:jc w:val="both"/>
      </w:pPr>
      <w:r>
        <w:rPr>
          <w:b/>
        </w:rPr>
        <w:t xml:space="preserve">Artículo 77. </w:t>
      </w:r>
      <w:r>
        <w:t>Son los ingresos que recib</w:t>
      </w:r>
      <w:r>
        <w:t>en las entidades federativas y municipios previstos en la Ley de Coordinación Fiscal, cuyo</w:t>
      </w:r>
      <w:r>
        <w:rPr>
          <w:spacing w:val="-2"/>
        </w:rPr>
        <w:t xml:space="preserve"> </w:t>
      </w:r>
      <w:r>
        <w:t>gasto</w:t>
      </w:r>
      <w:r>
        <w:rPr>
          <w:spacing w:val="-3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condicionado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consecución y</w:t>
      </w:r>
      <w:r>
        <w:rPr>
          <w:spacing w:val="-3"/>
        </w:rPr>
        <w:t xml:space="preserve"> </w:t>
      </w:r>
      <w:r>
        <w:t>cumplimiento 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objetivos que para cada tipo de aportación establece la legislación aplicable en la materia.</w:t>
      </w:r>
    </w:p>
    <w:p w14:paraId="0623508A" w14:textId="77777777" w:rsidR="00B02CFE" w:rsidRDefault="00B02CFE">
      <w:pPr>
        <w:pStyle w:val="Textoindependiente"/>
        <w:spacing w:before="6"/>
        <w:rPr>
          <w:sz w:val="26"/>
        </w:rPr>
      </w:pPr>
    </w:p>
    <w:p w14:paraId="13D56553" w14:textId="77777777" w:rsidR="00B02CFE" w:rsidRDefault="00C814CA">
      <w:pPr>
        <w:pStyle w:val="Textoindependiente"/>
        <w:spacing w:before="1" w:line="276" w:lineRule="auto"/>
        <w:ind w:left="178" w:right="235"/>
        <w:jc w:val="both"/>
      </w:pPr>
      <w:r>
        <w:t>Las</w:t>
      </w:r>
      <w:r>
        <w:rPr>
          <w:spacing w:val="-2"/>
        </w:rPr>
        <w:t xml:space="preserve"> </w:t>
      </w:r>
      <w:r>
        <w:t>aportaciones</w:t>
      </w:r>
      <w:r>
        <w:rPr>
          <w:spacing w:val="-2"/>
        </w:rPr>
        <w:t xml:space="preserve"> </w:t>
      </w:r>
      <w:r>
        <w:t>federales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correspondan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Municipio,</w:t>
      </w:r>
      <w:r>
        <w:rPr>
          <w:spacing w:val="-3"/>
        </w:rPr>
        <w:t xml:space="preserve"> </w:t>
      </w:r>
      <w:r>
        <w:t>serán percibidas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términos</w:t>
      </w:r>
      <w:r>
        <w:rPr>
          <w:spacing w:val="-2"/>
        </w:rPr>
        <w:t xml:space="preserve"> </w:t>
      </w:r>
      <w:r>
        <w:t>establecidos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Capítulo VI, del Título Décimo Quinto, del Código Fi</w:t>
      </w:r>
      <w:r>
        <w:t>nanciero.</w:t>
      </w:r>
    </w:p>
    <w:p w14:paraId="7C9CD48D" w14:textId="77777777" w:rsidR="00B02CFE" w:rsidRDefault="00B02CFE">
      <w:pPr>
        <w:pStyle w:val="Textoindependiente"/>
        <w:spacing w:before="4"/>
        <w:rPr>
          <w:sz w:val="26"/>
        </w:rPr>
      </w:pPr>
    </w:p>
    <w:p w14:paraId="2793164B" w14:textId="77777777" w:rsidR="00B02CFE" w:rsidRDefault="00C814CA">
      <w:pPr>
        <w:ind w:left="829" w:right="878"/>
        <w:jc w:val="center"/>
        <w:rPr>
          <w:b/>
        </w:rPr>
      </w:pPr>
      <w:r>
        <w:rPr>
          <w:b/>
        </w:rPr>
        <w:t>TÍTULO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DÉCIMO</w:t>
      </w:r>
    </w:p>
    <w:p w14:paraId="50CAF278" w14:textId="77777777" w:rsidR="00B02CFE" w:rsidRDefault="00C814CA">
      <w:pPr>
        <w:spacing w:before="45" w:line="276" w:lineRule="auto"/>
        <w:ind w:left="298" w:right="349"/>
        <w:jc w:val="center"/>
        <w:rPr>
          <w:b/>
        </w:rPr>
      </w:pPr>
      <w:r>
        <w:rPr>
          <w:b/>
        </w:rPr>
        <w:t>TRANSFERENCIAS,</w:t>
      </w:r>
      <w:r>
        <w:rPr>
          <w:b/>
          <w:spacing w:val="-4"/>
        </w:rPr>
        <w:t xml:space="preserve"> </w:t>
      </w:r>
      <w:r>
        <w:rPr>
          <w:b/>
        </w:rPr>
        <w:t>ASIGNACIONES,</w:t>
      </w:r>
      <w:r>
        <w:rPr>
          <w:b/>
          <w:spacing w:val="-4"/>
        </w:rPr>
        <w:t xml:space="preserve"> </w:t>
      </w:r>
      <w:r>
        <w:rPr>
          <w:b/>
        </w:rPr>
        <w:t>SUBSIDIOS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</w:rPr>
        <w:t>SUBVENCIONES,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</w:rPr>
        <w:t>PENSIONES</w:t>
      </w:r>
      <w:r>
        <w:rPr>
          <w:b/>
          <w:spacing w:val="-4"/>
        </w:rPr>
        <w:t xml:space="preserve"> </w:t>
      </w:r>
      <w:r>
        <w:rPr>
          <w:b/>
        </w:rPr>
        <w:t xml:space="preserve">Y </w:t>
      </w:r>
      <w:r>
        <w:rPr>
          <w:b/>
          <w:spacing w:val="-2"/>
        </w:rPr>
        <w:t>JUBILACIONES</w:t>
      </w:r>
    </w:p>
    <w:p w14:paraId="14C4BA6A" w14:textId="77777777" w:rsidR="00B02CFE" w:rsidRDefault="00B02CFE">
      <w:pPr>
        <w:pStyle w:val="Textoindependiente"/>
        <w:spacing w:before="7"/>
        <w:rPr>
          <w:b/>
          <w:sz w:val="26"/>
        </w:rPr>
      </w:pPr>
    </w:p>
    <w:p w14:paraId="5A303FA9" w14:textId="77777777" w:rsidR="00B02CFE" w:rsidRDefault="00C814CA">
      <w:pPr>
        <w:spacing w:before="1"/>
        <w:ind w:left="298" w:right="349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ÚNICO</w:t>
      </w:r>
    </w:p>
    <w:p w14:paraId="0807175B" w14:textId="77777777" w:rsidR="00B02CFE" w:rsidRDefault="00B02CFE">
      <w:pPr>
        <w:pStyle w:val="Textoindependiente"/>
        <w:spacing w:before="8"/>
        <w:rPr>
          <w:b/>
          <w:sz w:val="29"/>
        </w:rPr>
      </w:pPr>
    </w:p>
    <w:p w14:paraId="1317B330" w14:textId="77777777" w:rsidR="00B02CFE" w:rsidRDefault="00C814CA">
      <w:pPr>
        <w:pStyle w:val="Textoindependiente"/>
        <w:spacing w:line="276" w:lineRule="auto"/>
        <w:ind w:left="178" w:right="226"/>
        <w:jc w:val="both"/>
      </w:pPr>
      <w:r>
        <w:rPr>
          <w:b/>
        </w:rPr>
        <w:lastRenderedPageBreak/>
        <w:t>Artículo 78</w:t>
      </w:r>
      <w:r>
        <w:t>. Son los recursos recibidos en forma directa o indirecta por los sectores públicos, privado y externo, organismos y empresas paramunicipales, y apoyos como parte de su política económica y social, de acuerdo a las estrategias y prioridades de desarrollo p</w:t>
      </w:r>
      <w:r>
        <w:t>ara el desempeño de sus actividades.</w:t>
      </w:r>
    </w:p>
    <w:p w14:paraId="0F41E399" w14:textId="77777777" w:rsidR="00B02CFE" w:rsidRDefault="00B02CFE">
      <w:pPr>
        <w:pStyle w:val="Textoindependiente"/>
        <w:spacing w:before="7"/>
        <w:rPr>
          <w:sz w:val="26"/>
        </w:rPr>
      </w:pPr>
    </w:p>
    <w:p w14:paraId="6DC53008" w14:textId="77777777" w:rsidR="00B02CFE" w:rsidRDefault="00C814CA">
      <w:pPr>
        <w:spacing w:line="283" w:lineRule="auto"/>
        <w:ind w:left="2487" w:right="2481" w:firstLine="1056"/>
        <w:rPr>
          <w:b/>
        </w:rPr>
      </w:pPr>
      <w:r>
        <w:rPr>
          <w:b/>
        </w:rPr>
        <w:t>TÍTULO DÉCIMO PRIMERO INGRESOS</w:t>
      </w:r>
      <w:r>
        <w:rPr>
          <w:b/>
          <w:spacing w:val="-12"/>
        </w:rPr>
        <w:t xml:space="preserve"> </w:t>
      </w:r>
      <w:r>
        <w:rPr>
          <w:b/>
        </w:rPr>
        <w:t>DERIVADOS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3"/>
        </w:rPr>
        <w:t xml:space="preserve"> </w:t>
      </w:r>
      <w:r>
        <w:rPr>
          <w:b/>
        </w:rPr>
        <w:t>FINANCIAMIENTOS</w:t>
      </w:r>
    </w:p>
    <w:p w14:paraId="40D09FBD" w14:textId="77777777" w:rsidR="00B02CFE" w:rsidRDefault="00B02CFE">
      <w:pPr>
        <w:pStyle w:val="Textoindependiente"/>
        <w:spacing w:before="8"/>
        <w:rPr>
          <w:b/>
          <w:sz w:val="25"/>
        </w:rPr>
      </w:pPr>
    </w:p>
    <w:p w14:paraId="1E8CE0D1" w14:textId="77777777" w:rsidR="00B02CFE" w:rsidRDefault="00C814CA">
      <w:pPr>
        <w:ind w:left="298" w:right="349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ÚNICO</w:t>
      </w:r>
    </w:p>
    <w:p w14:paraId="1D996C86" w14:textId="77777777" w:rsidR="00B02CFE" w:rsidRDefault="00B02CFE">
      <w:pPr>
        <w:pStyle w:val="Textoindependiente"/>
        <w:spacing w:before="9"/>
        <w:rPr>
          <w:b/>
          <w:sz w:val="29"/>
        </w:rPr>
      </w:pPr>
    </w:p>
    <w:p w14:paraId="21E505CE" w14:textId="77777777" w:rsidR="00B02CFE" w:rsidRDefault="00C814CA">
      <w:pPr>
        <w:pStyle w:val="Textoindependiente"/>
        <w:spacing w:line="276" w:lineRule="auto"/>
        <w:ind w:left="178" w:right="229"/>
        <w:jc w:val="both"/>
      </w:pPr>
      <w:r>
        <w:rPr>
          <w:b/>
        </w:rPr>
        <w:t xml:space="preserve">Artículo 79. </w:t>
      </w:r>
      <w:r>
        <w:t>Son los ingresos obtenidos por la celebración de empréstitos internos o externos, a corto o largo plazo, aprobados en términos d</w:t>
      </w:r>
      <w:r>
        <w:t>e la legislación correspondiente. Los créditos que se obtienen son por: emisiones de instrumentos en mercados nacionales e internacionales de capital, organismos financieros internacionales, créditos bilaterales y otras fuentes.</w:t>
      </w:r>
    </w:p>
    <w:p w14:paraId="6A1C815B" w14:textId="77777777" w:rsidR="00B02CFE" w:rsidRDefault="00B02CFE">
      <w:pPr>
        <w:pStyle w:val="Textoindependiente"/>
        <w:spacing w:before="7"/>
        <w:rPr>
          <w:sz w:val="26"/>
        </w:rPr>
      </w:pPr>
    </w:p>
    <w:p w14:paraId="629B71DF" w14:textId="77777777" w:rsidR="00B02CFE" w:rsidRDefault="00C814CA">
      <w:pPr>
        <w:pStyle w:val="Textoindependiente"/>
        <w:spacing w:line="276" w:lineRule="auto"/>
        <w:ind w:left="178" w:right="235"/>
        <w:jc w:val="both"/>
      </w:pPr>
      <w:r>
        <w:t>Asimismo, incluye los fina</w:t>
      </w:r>
      <w:r>
        <w:t>nciamientos derivados del rescate y/o aplicación de activos financieros. En todo momento el Ayuntamiento deberá observar lo establecido por la Ley de Disciplina Financiera, Ley de Deuda Pública para el Estado de Tlaxcala y sus Municipios y demás disposicio</w:t>
      </w:r>
      <w:r>
        <w:t>nes relativas en la materia.</w:t>
      </w:r>
    </w:p>
    <w:p w14:paraId="34CCE155" w14:textId="77777777" w:rsidR="00EF690A" w:rsidRDefault="00EF690A">
      <w:pPr>
        <w:spacing w:before="88"/>
        <w:ind w:left="254" w:right="354"/>
        <w:jc w:val="center"/>
      </w:pPr>
    </w:p>
    <w:p w14:paraId="5BCB4D78" w14:textId="3BE3FF7B" w:rsidR="00B02CFE" w:rsidRDefault="00EF690A">
      <w:pPr>
        <w:spacing w:before="88"/>
        <w:ind w:left="254" w:right="354"/>
        <w:jc w:val="center"/>
        <w:rPr>
          <w:b/>
        </w:rPr>
      </w:pPr>
      <w:r>
        <w:t xml:space="preserve"> </w:t>
      </w:r>
      <w:r w:rsidR="00C814CA">
        <w:rPr>
          <w:b/>
          <w:spacing w:val="-2"/>
        </w:rPr>
        <w:t>TRANSITORIOS</w:t>
      </w:r>
    </w:p>
    <w:p w14:paraId="2167EDFB" w14:textId="77777777" w:rsidR="00B02CFE" w:rsidRDefault="00B02CFE">
      <w:pPr>
        <w:pStyle w:val="Textoindependiente"/>
        <w:spacing w:before="8"/>
        <w:rPr>
          <w:b/>
          <w:sz w:val="28"/>
        </w:rPr>
      </w:pPr>
    </w:p>
    <w:p w14:paraId="2B217F04" w14:textId="77777777" w:rsidR="00B02CFE" w:rsidRDefault="00C814CA">
      <w:pPr>
        <w:pStyle w:val="Textoindependiente"/>
        <w:spacing w:line="276" w:lineRule="auto"/>
        <w:ind w:left="178" w:right="231"/>
        <w:jc w:val="both"/>
      </w:pPr>
      <w:r>
        <w:rPr>
          <w:b/>
        </w:rPr>
        <w:t xml:space="preserve">ARTÍCULO PRIMERO. </w:t>
      </w:r>
      <w:r>
        <w:t>La presente Ley entrará en vigor a partir del primero de enero del dos mil veinticuatro, autorizando el cobro anticipado anualizado de Impuestos y Derechos, y estará vigente hasta el treinta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mismo</w:t>
      </w:r>
      <w:r>
        <w:rPr>
          <w:spacing w:val="-5"/>
        </w:rPr>
        <w:t xml:space="preserve"> </w:t>
      </w:r>
      <w:r>
        <w:t>año,</w:t>
      </w:r>
      <w:r>
        <w:rPr>
          <w:spacing w:val="-4"/>
        </w:rPr>
        <w:t xml:space="preserve"> </w:t>
      </w:r>
      <w:r>
        <w:t>previa</w:t>
      </w:r>
      <w:r>
        <w:rPr>
          <w:spacing w:val="-4"/>
        </w:rPr>
        <w:t xml:space="preserve"> </w:t>
      </w:r>
      <w:r>
        <w:t>publicación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Periód</w:t>
      </w:r>
      <w:r>
        <w:t>ico</w:t>
      </w:r>
      <w:r>
        <w:rPr>
          <w:spacing w:val="-2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Gobierno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Estado.</w:t>
      </w:r>
    </w:p>
    <w:p w14:paraId="3F128535" w14:textId="77777777" w:rsidR="00B02CFE" w:rsidRDefault="00B02CFE">
      <w:pPr>
        <w:pStyle w:val="Textoindependiente"/>
        <w:spacing w:before="4"/>
        <w:rPr>
          <w:sz w:val="25"/>
        </w:rPr>
      </w:pPr>
    </w:p>
    <w:p w14:paraId="448D2A67" w14:textId="77777777" w:rsidR="00B02CFE" w:rsidRDefault="00C814CA">
      <w:pPr>
        <w:pStyle w:val="Textoindependiente"/>
        <w:spacing w:line="276" w:lineRule="auto"/>
        <w:ind w:left="178" w:right="226"/>
        <w:jc w:val="both"/>
      </w:pPr>
      <w:r>
        <w:rPr>
          <w:b/>
        </w:rPr>
        <w:t>ARTÍCULO SEGUNDO.</w:t>
      </w:r>
      <w:r>
        <w:rPr>
          <w:b/>
          <w:spacing w:val="-1"/>
        </w:rPr>
        <w:t xml:space="preserve"> </w:t>
      </w:r>
      <w:r>
        <w:t>Los montos previstos 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 Ley,</w:t>
      </w:r>
      <w:r>
        <w:rPr>
          <w:spacing w:val="-2"/>
        </w:rPr>
        <w:t xml:space="preserve"> </w:t>
      </w:r>
      <w:r>
        <w:t>son estimados y pueden variar</w:t>
      </w:r>
      <w:r>
        <w:rPr>
          <w:spacing w:val="-1"/>
        </w:rPr>
        <w:t xml:space="preserve"> </w:t>
      </w:r>
      <w:r>
        <w:t>conforme a los</w:t>
      </w:r>
      <w:r>
        <w:rPr>
          <w:spacing w:val="-1"/>
        </w:rPr>
        <w:t xml:space="preserve"> </w:t>
      </w:r>
      <w:r>
        <w:t>montos</w:t>
      </w:r>
      <w:r>
        <w:rPr>
          <w:spacing w:val="-1"/>
        </w:rPr>
        <w:t xml:space="preserve"> </w:t>
      </w:r>
      <w:r>
        <w:t>reales de</w:t>
      </w:r>
      <w:r>
        <w:rPr>
          <w:spacing w:val="-1"/>
        </w:rPr>
        <w:t xml:space="preserve"> </w:t>
      </w:r>
      <w:r>
        <w:t>recaudación para el ejercicio, en caso de que</w:t>
      </w:r>
      <w:r>
        <w:rPr>
          <w:spacing w:val="-1"/>
        </w:rPr>
        <w:t xml:space="preserve"> </w:t>
      </w:r>
      <w:r>
        <w:t>los ingresos</w:t>
      </w:r>
      <w:r>
        <w:rPr>
          <w:spacing w:val="-1"/>
        </w:rPr>
        <w:t xml:space="preserve"> </w:t>
      </w:r>
      <w:r>
        <w:t>captados por el Municipio</w:t>
      </w:r>
      <w:r>
        <w:rPr>
          <w:spacing w:val="-1"/>
        </w:rPr>
        <w:t xml:space="preserve"> </w:t>
      </w:r>
      <w:r>
        <w:t xml:space="preserve">de </w:t>
      </w:r>
      <w:proofErr w:type="spellStart"/>
      <w:r>
        <w:t>Xicohtzinco</w:t>
      </w:r>
      <w:proofErr w:type="spellEnd"/>
      <w:r>
        <w:t>, durante el ejercicio fiscal al que se refiere esta Ley, sean superiores a los señalados, se faculta a dicho Ayuntamiento para que tales recursos los ejerza en las partidas presupuestales de obra pública, gastos</w:t>
      </w:r>
      <w:r>
        <w:rPr>
          <w:spacing w:val="40"/>
        </w:rPr>
        <w:t xml:space="preserve"> </w:t>
      </w:r>
      <w:r>
        <w:t xml:space="preserve">de </w:t>
      </w:r>
      <w:r>
        <w:t>inversión y servicios municipales, en beneficio de sus ciudadanos.</w:t>
      </w:r>
    </w:p>
    <w:p w14:paraId="76A09DB0" w14:textId="77777777" w:rsidR="00B02CFE" w:rsidRDefault="00B02CFE">
      <w:pPr>
        <w:pStyle w:val="Textoindependiente"/>
        <w:spacing w:before="5"/>
        <w:rPr>
          <w:sz w:val="25"/>
        </w:rPr>
      </w:pPr>
    </w:p>
    <w:p w14:paraId="0ACE54D6" w14:textId="77777777" w:rsidR="00B02CFE" w:rsidRDefault="00C814CA">
      <w:pPr>
        <w:pStyle w:val="Textoindependiente"/>
        <w:spacing w:before="1" w:line="276" w:lineRule="auto"/>
        <w:ind w:left="178" w:right="232"/>
        <w:jc w:val="both"/>
      </w:pPr>
      <w:r>
        <w:rPr>
          <w:b/>
        </w:rPr>
        <w:t xml:space="preserve">ARTÍCULO TERCERO. </w:t>
      </w:r>
      <w:r>
        <w:t xml:space="preserve">El Ayuntamiento de </w:t>
      </w:r>
      <w:proofErr w:type="spellStart"/>
      <w:r>
        <w:t>Xicohtzinco</w:t>
      </w:r>
      <w:proofErr w:type="spellEnd"/>
      <w:r>
        <w:t xml:space="preserve"> estará obligado en forma inmediata a la publicación de esta Ley, a dar publicidad en lugares visibles de la oficina de la Tesorería sobre e</w:t>
      </w:r>
      <w:r>
        <w:t>l monto de sus contribuciones en moneda de curso legal, es decir convertidas en pesos mexicanos.</w:t>
      </w:r>
    </w:p>
    <w:p w14:paraId="28995ECD" w14:textId="77777777" w:rsidR="00B02CFE" w:rsidRDefault="00B02CFE">
      <w:pPr>
        <w:pStyle w:val="Textoindependiente"/>
        <w:spacing w:before="6"/>
        <w:rPr>
          <w:sz w:val="25"/>
        </w:rPr>
      </w:pPr>
    </w:p>
    <w:p w14:paraId="1ED695C6" w14:textId="77777777" w:rsidR="00B02CFE" w:rsidRDefault="00C814CA">
      <w:pPr>
        <w:pStyle w:val="Textoindependiente"/>
        <w:spacing w:line="276" w:lineRule="auto"/>
        <w:ind w:left="178" w:right="228"/>
        <w:jc w:val="both"/>
      </w:pPr>
      <w:r>
        <w:rPr>
          <w:b/>
        </w:rPr>
        <w:t xml:space="preserve">ARTÍCULO CUARTO. </w:t>
      </w:r>
      <w:r>
        <w:t>A falta de disposición expresa en esta Ley, se aplicarán en forma supletoria, en lo conducente, las leyes tributarias, hacendarias, reglament</w:t>
      </w:r>
      <w:r>
        <w:t>os, bandos, y disposiciones de observancia general aplicables en la materia.</w:t>
      </w:r>
    </w:p>
    <w:p w14:paraId="293C825B" w14:textId="77777777" w:rsidR="00B02CFE" w:rsidRDefault="00B02CFE">
      <w:pPr>
        <w:pStyle w:val="Textoindependiente"/>
        <w:spacing w:before="1"/>
        <w:rPr>
          <w:sz w:val="25"/>
        </w:rPr>
      </w:pPr>
    </w:p>
    <w:p w14:paraId="1161A418" w14:textId="77777777" w:rsidR="00B02CFE" w:rsidRDefault="00C814CA">
      <w:pPr>
        <w:ind w:left="298" w:right="351"/>
        <w:jc w:val="center"/>
        <w:rPr>
          <w:b/>
        </w:rPr>
      </w:pPr>
      <w:r>
        <w:rPr>
          <w:b/>
        </w:rPr>
        <w:t>AL</w:t>
      </w:r>
      <w:r>
        <w:rPr>
          <w:b/>
          <w:spacing w:val="-7"/>
        </w:rPr>
        <w:t xml:space="preserve"> </w:t>
      </w:r>
      <w:r>
        <w:rPr>
          <w:b/>
        </w:rPr>
        <w:t>EJECUTIVO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QUE</w:t>
      </w:r>
      <w:r>
        <w:rPr>
          <w:b/>
          <w:spacing w:val="-5"/>
        </w:rPr>
        <w:t xml:space="preserve"> </w:t>
      </w:r>
      <w:r>
        <w:rPr>
          <w:b/>
        </w:rPr>
        <w:t>LO</w:t>
      </w:r>
      <w:r>
        <w:rPr>
          <w:b/>
          <w:spacing w:val="-2"/>
        </w:rPr>
        <w:t xml:space="preserve"> </w:t>
      </w:r>
      <w:r>
        <w:rPr>
          <w:b/>
        </w:rPr>
        <w:t>SANCIONE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</w:rPr>
        <w:t>MANDE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PUBLICAR</w:t>
      </w:r>
    </w:p>
    <w:p w14:paraId="69E0E7AF" w14:textId="77777777" w:rsidR="00B02CFE" w:rsidRDefault="00B02CFE">
      <w:pPr>
        <w:pStyle w:val="Textoindependiente"/>
        <w:spacing w:before="3"/>
        <w:rPr>
          <w:b/>
        </w:rPr>
      </w:pPr>
    </w:p>
    <w:p w14:paraId="742522E7" w14:textId="77777777" w:rsidR="00B02CFE" w:rsidRDefault="00C814CA">
      <w:pPr>
        <w:pStyle w:val="Textoindependiente"/>
        <w:spacing w:line="259" w:lineRule="auto"/>
        <w:ind w:left="178" w:right="230"/>
        <w:jc w:val="both"/>
      </w:pPr>
      <w:r>
        <w:t>Dado en la sala de sesiones del Palacio Juárez, recinto oficial del Poder Legislativo del Estado Libre y Soberano de Tlaxcala,</w:t>
      </w:r>
      <w:r>
        <w:t xml:space="preserve"> en la Ciudad de Tlaxcala de Xicohténcatl, a los cinco días del mes de diciembre del</w:t>
      </w:r>
      <w:r>
        <w:rPr>
          <w:spacing w:val="40"/>
        </w:rPr>
        <w:t xml:space="preserve"> </w:t>
      </w:r>
      <w:r>
        <w:t>año dos mil veintitrés.</w:t>
      </w:r>
    </w:p>
    <w:p w14:paraId="4FB8DB33" w14:textId="77777777" w:rsidR="00B02CFE" w:rsidRDefault="00B02CFE">
      <w:pPr>
        <w:pStyle w:val="Textoindependiente"/>
        <w:spacing w:before="8"/>
        <w:rPr>
          <w:sz w:val="23"/>
        </w:rPr>
      </w:pPr>
    </w:p>
    <w:p w14:paraId="01BE00EF" w14:textId="77777777" w:rsidR="00B02CFE" w:rsidRDefault="00C814CA">
      <w:pPr>
        <w:pStyle w:val="Ttulo1"/>
        <w:tabs>
          <w:tab w:val="left" w:pos="1114"/>
          <w:tab w:val="left" w:pos="2696"/>
          <w:tab w:val="left" w:pos="4494"/>
          <w:tab w:val="left" w:pos="5620"/>
          <w:tab w:val="left" w:pos="6280"/>
          <w:tab w:val="left" w:pos="7264"/>
          <w:tab w:val="left" w:pos="8881"/>
        </w:tabs>
        <w:spacing w:before="0"/>
        <w:ind w:left="178" w:right="229"/>
      </w:pPr>
      <w:r>
        <w:lastRenderedPageBreak/>
        <w:t>DIP.</w:t>
      </w:r>
      <w:r>
        <w:rPr>
          <w:spacing w:val="-2"/>
        </w:rPr>
        <w:t xml:space="preserve"> </w:t>
      </w:r>
      <w:r>
        <w:t>MÓNICA</w:t>
      </w:r>
      <w:r>
        <w:rPr>
          <w:spacing w:val="36"/>
        </w:rPr>
        <w:t xml:space="preserve"> </w:t>
      </w:r>
      <w:r>
        <w:t>SÁNCHEZ</w:t>
      </w:r>
      <w:r>
        <w:rPr>
          <w:spacing w:val="36"/>
        </w:rPr>
        <w:t xml:space="preserve"> </w:t>
      </w:r>
      <w:proofErr w:type="gramStart"/>
      <w:r>
        <w:t>ANGULO.-</w:t>
      </w:r>
      <w:proofErr w:type="gramEnd"/>
      <w:r>
        <w:rPr>
          <w:spacing w:val="38"/>
        </w:rPr>
        <w:t xml:space="preserve"> </w:t>
      </w:r>
      <w:r>
        <w:t>PRESIDENTA.–</w:t>
      </w:r>
      <w:r>
        <w:rPr>
          <w:spacing w:val="38"/>
        </w:rPr>
        <w:t xml:space="preserve"> </w:t>
      </w:r>
      <w:r>
        <w:t>Rúbrica.-</w:t>
      </w:r>
      <w:r>
        <w:rPr>
          <w:spacing w:val="38"/>
        </w:rPr>
        <w:t xml:space="preserve"> </w:t>
      </w:r>
      <w:r>
        <w:t>DIP.</w:t>
      </w:r>
      <w:r>
        <w:rPr>
          <w:spacing w:val="35"/>
        </w:rPr>
        <w:t xml:space="preserve"> </w:t>
      </w:r>
      <w:r>
        <w:t>GABRIELA</w:t>
      </w:r>
      <w:r>
        <w:rPr>
          <w:spacing w:val="36"/>
        </w:rPr>
        <w:t xml:space="preserve"> </w:t>
      </w:r>
      <w:r>
        <w:t xml:space="preserve">ESPERANZA </w:t>
      </w:r>
      <w:r>
        <w:rPr>
          <w:spacing w:val="-2"/>
        </w:rPr>
        <w:t>BRITO</w:t>
      </w:r>
      <w:r>
        <w:tab/>
      </w:r>
      <w:proofErr w:type="gramStart"/>
      <w:r>
        <w:rPr>
          <w:spacing w:val="-2"/>
        </w:rPr>
        <w:t>JIMÉNEZ.-</w:t>
      </w:r>
      <w:proofErr w:type="gramEnd"/>
      <w:r>
        <w:tab/>
      </w:r>
      <w:r>
        <w:rPr>
          <w:spacing w:val="-2"/>
        </w:rPr>
        <w:t>SECRETARIA.-</w:t>
      </w:r>
      <w:r>
        <w:tab/>
      </w:r>
      <w:r>
        <w:rPr>
          <w:spacing w:val="-2"/>
        </w:rPr>
        <w:t>Rúbrica.-</w:t>
      </w:r>
      <w:r>
        <w:tab/>
      </w:r>
      <w:r>
        <w:rPr>
          <w:spacing w:val="-4"/>
        </w:rPr>
        <w:t>DIP.</w:t>
      </w:r>
      <w:r>
        <w:tab/>
      </w:r>
      <w:r>
        <w:rPr>
          <w:spacing w:val="-2"/>
        </w:rPr>
        <w:t>JORGE</w:t>
      </w:r>
      <w:r>
        <w:tab/>
      </w:r>
      <w:r>
        <w:rPr>
          <w:spacing w:val="-2"/>
        </w:rPr>
        <w:t>CABALLERO</w:t>
      </w:r>
      <w:r>
        <w:tab/>
      </w:r>
      <w:proofErr w:type="gramStart"/>
      <w:r>
        <w:rPr>
          <w:spacing w:val="-2"/>
        </w:rPr>
        <w:t>ROMÁN.-</w:t>
      </w:r>
      <w:proofErr w:type="gramEnd"/>
    </w:p>
    <w:p w14:paraId="71367649" w14:textId="77777777" w:rsidR="00B02CFE" w:rsidRDefault="00C814CA">
      <w:pPr>
        <w:spacing w:before="1"/>
        <w:ind w:left="178"/>
        <w:rPr>
          <w:b/>
        </w:rPr>
      </w:pPr>
      <w:proofErr w:type="gramStart"/>
      <w:r>
        <w:rPr>
          <w:b/>
        </w:rPr>
        <w:t>SECRETARIO.–</w:t>
      </w:r>
      <w:proofErr w:type="gramEnd"/>
      <w:r>
        <w:rPr>
          <w:b/>
          <w:spacing w:val="-11"/>
        </w:rPr>
        <w:t xml:space="preserve"> </w:t>
      </w:r>
      <w:r>
        <w:rPr>
          <w:b/>
          <w:spacing w:val="-2"/>
        </w:rPr>
        <w:t>Rúbrica</w:t>
      </w:r>
    </w:p>
    <w:p w14:paraId="5164C7D4" w14:textId="77777777" w:rsidR="00B02CFE" w:rsidRDefault="00B02CFE">
      <w:pPr>
        <w:pStyle w:val="Textoindependiente"/>
        <w:rPr>
          <w:b/>
        </w:rPr>
      </w:pPr>
    </w:p>
    <w:p w14:paraId="225303C8" w14:textId="77777777" w:rsidR="00B02CFE" w:rsidRDefault="00C814CA">
      <w:pPr>
        <w:pStyle w:val="Textoindependiente"/>
        <w:ind w:left="178" w:right="287"/>
      </w:pPr>
      <w:r>
        <w:t>Al calce un sello con el Escudo Nacional que dice Estados Unidos Mexicanos. Congreso del Estado Libre y Soberano. Tlaxcala. Poder Legislativo.</w:t>
      </w:r>
    </w:p>
    <w:p w14:paraId="65C4DB7B" w14:textId="77777777" w:rsidR="00B02CFE" w:rsidRDefault="00B02CFE">
      <w:pPr>
        <w:pStyle w:val="Textoindependiente"/>
        <w:spacing w:before="2"/>
      </w:pPr>
    </w:p>
    <w:p w14:paraId="4C24F6FE" w14:textId="77777777" w:rsidR="00B02CFE" w:rsidRDefault="00C814CA">
      <w:pPr>
        <w:pStyle w:val="Textoindependiente"/>
        <w:ind w:left="178"/>
      </w:pPr>
      <w:r>
        <w:t>Por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proofErr w:type="gramStart"/>
      <w:r>
        <w:t>tanto</w:t>
      </w:r>
      <w:proofErr w:type="gramEnd"/>
      <w:r>
        <w:rPr>
          <w:spacing w:val="-5"/>
        </w:rPr>
        <w:t xml:space="preserve"> </w:t>
      </w:r>
      <w:r>
        <w:t>mando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imprima,</w:t>
      </w:r>
      <w:r>
        <w:rPr>
          <w:spacing w:val="-2"/>
        </w:rPr>
        <w:t xml:space="preserve"> </w:t>
      </w:r>
      <w:r>
        <w:t>publique,</w:t>
      </w:r>
      <w:r>
        <w:rPr>
          <w:spacing w:val="-4"/>
        </w:rPr>
        <w:t xml:space="preserve"> </w:t>
      </w:r>
      <w:r>
        <w:t>circule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dé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debido</w:t>
      </w:r>
      <w:r>
        <w:rPr>
          <w:spacing w:val="-4"/>
        </w:rPr>
        <w:t xml:space="preserve"> </w:t>
      </w:r>
      <w:r>
        <w:rPr>
          <w:spacing w:val="-2"/>
        </w:rPr>
        <w:t>cumplimiento</w:t>
      </w:r>
      <w:r>
        <w:rPr>
          <w:spacing w:val="-2"/>
        </w:rPr>
        <w:t>.</w:t>
      </w:r>
    </w:p>
    <w:p w14:paraId="41244B09" w14:textId="77777777" w:rsidR="00B02CFE" w:rsidRDefault="00B02CFE">
      <w:pPr>
        <w:pStyle w:val="Textoindependiente"/>
      </w:pPr>
    </w:p>
    <w:p w14:paraId="285F6D2A" w14:textId="77777777" w:rsidR="00B02CFE" w:rsidRDefault="00C814CA">
      <w:pPr>
        <w:pStyle w:val="Textoindependiente"/>
        <w:ind w:left="178" w:right="229"/>
      </w:pPr>
      <w:r>
        <w:t>Dado en el Palacio del Poder Ejecutivo del Estado, en la Ciudad de Tlaxcala de Xicohténcatl, a los doce días del mes de diciembre del año dos mil veintitrés.</w:t>
      </w:r>
    </w:p>
    <w:p w14:paraId="6FEBB660" w14:textId="77777777" w:rsidR="00B02CFE" w:rsidRDefault="00B02CFE">
      <w:pPr>
        <w:pStyle w:val="Textoindependiente"/>
        <w:rPr>
          <w:sz w:val="24"/>
        </w:rPr>
      </w:pPr>
    </w:p>
    <w:p w14:paraId="40C08413" w14:textId="77777777" w:rsidR="00B02CFE" w:rsidRDefault="00B02CFE">
      <w:pPr>
        <w:pStyle w:val="Textoindependiente"/>
        <w:spacing w:before="4"/>
        <w:rPr>
          <w:sz w:val="20"/>
        </w:rPr>
      </w:pPr>
    </w:p>
    <w:p w14:paraId="3497A8D7" w14:textId="77777777" w:rsidR="00B02CFE" w:rsidRDefault="00C814CA">
      <w:pPr>
        <w:ind w:left="178" w:right="5787"/>
        <w:rPr>
          <w:b/>
        </w:rPr>
      </w:pPr>
      <w:r>
        <w:rPr>
          <w:b/>
        </w:rPr>
        <w:t>GOBERNADORA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7"/>
        </w:rPr>
        <w:t xml:space="preserve"> </w:t>
      </w:r>
      <w:r>
        <w:rPr>
          <w:b/>
        </w:rPr>
        <w:t>ESTADO LORENA</w:t>
      </w:r>
      <w:r>
        <w:rPr>
          <w:b/>
          <w:spacing w:val="-9"/>
        </w:rPr>
        <w:t xml:space="preserve"> </w:t>
      </w:r>
      <w:r>
        <w:rPr>
          <w:b/>
        </w:rPr>
        <w:t>CUÉLLAR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CISNEROS</w:t>
      </w:r>
    </w:p>
    <w:p w14:paraId="39351513" w14:textId="77777777" w:rsidR="00B02CFE" w:rsidRDefault="00C814CA">
      <w:pPr>
        <w:pStyle w:val="Textoindependiente"/>
        <w:spacing w:before="1"/>
        <w:ind w:left="178"/>
      </w:pPr>
      <w:r>
        <w:t>Rúbrica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sello</w:t>
      </w:r>
    </w:p>
    <w:p w14:paraId="447652FE" w14:textId="77777777" w:rsidR="00B02CFE" w:rsidRDefault="00B02CFE">
      <w:pPr>
        <w:pStyle w:val="Textoindependiente"/>
        <w:rPr>
          <w:sz w:val="24"/>
        </w:rPr>
      </w:pPr>
    </w:p>
    <w:p w14:paraId="0A5AB2FE" w14:textId="77777777" w:rsidR="00B02CFE" w:rsidRDefault="00B02CFE">
      <w:pPr>
        <w:pStyle w:val="Textoindependiente"/>
        <w:spacing w:before="4"/>
        <w:rPr>
          <w:sz w:val="20"/>
        </w:rPr>
      </w:pPr>
    </w:p>
    <w:p w14:paraId="54917025" w14:textId="77777777" w:rsidR="00B02CFE" w:rsidRDefault="00C814CA">
      <w:pPr>
        <w:spacing w:line="252" w:lineRule="exact"/>
        <w:ind w:left="178"/>
        <w:rPr>
          <w:b/>
        </w:rPr>
      </w:pPr>
      <w:r>
        <w:rPr>
          <w:b/>
        </w:rPr>
        <w:t>SECRETARIO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GOBIERNO</w:t>
      </w:r>
    </w:p>
    <w:p w14:paraId="6A882C48" w14:textId="77777777" w:rsidR="00B02CFE" w:rsidRDefault="00C814CA">
      <w:pPr>
        <w:spacing w:line="252" w:lineRule="exact"/>
        <w:ind w:left="178"/>
        <w:rPr>
          <w:b/>
        </w:rPr>
      </w:pPr>
      <w:r>
        <w:rPr>
          <w:b/>
        </w:rPr>
        <w:t>LUIS</w:t>
      </w:r>
      <w:r>
        <w:rPr>
          <w:b/>
          <w:spacing w:val="-6"/>
        </w:rPr>
        <w:t xml:space="preserve"> </w:t>
      </w:r>
      <w:r>
        <w:rPr>
          <w:b/>
        </w:rPr>
        <w:t>ANTONIO</w:t>
      </w:r>
      <w:r>
        <w:rPr>
          <w:b/>
          <w:spacing w:val="-6"/>
        </w:rPr>
        <w:t xml:space="preserve"> </w:t>
      </w:r>
      <w:r>
        <w:rPr>
          <w:b/>
        </w:rPr>
        <w:t>RAMÍREZ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HERNÁNDEZ</w:t>
      </w:r>
    </w:p>
    <w:p w14:paraId="0517B521" w14:textId="77777777" w:rsidR="00B02CFE" w:rsidRDefault="00C814CA">
      <w:pPr>
        <w:pStyle w:val="Textoindependiente"/>
        <w:spacing w:before="1"/>
        <w:ind w:left="178"/>
      </w:pPr>
      <w:r>
        <w:t>Rúbrica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sello</w:t>
      </w:r>
    </w:p>
    <w:p w14:paraId="1A521442" w14:textId="0D5DB9A0" w:rsidR="00B02CFE" w:rsidRDefault="00EF690A">
      <w:pPr>
        <w:pStyle w:val="Textoindependiente"/>
        <w:rPr>
          <w:sz w:val="20"/>
        </w:rPr>
      </w:pPr>
      <w:r>
        <w:t xml:space="preserve"> </w:t>
      </w:r>
    </w:p>
    <w:sectPr w:rsidR="00B02CFE" w:rsidSect="00EF690A">
      <w:pgSz w:w="12240" w:h="15840" w:code="1"/>
      <w:pgMar w:top="1134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C261" w14:textId="77777777" w:rsidR="00C814CA" w:rsidRDefault="00C814CA">
      <w:r>
        <w:separator/>
      </w:r>
    </w:p>
  </w:endnote>
  <w:endnote w:type="continuationSeparator" w:id="0">
    <w:p w14:paraId="4F00214B" w14:textId="77777777" w:rsidR="00C814CA" w:rsidRDefault="00C8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BB99" w14:textId="77777777" w:rsidR="00C814CA" w:rsidRDefault="00C814CA">
      <w:r>
        <w:separator/>
      </w:r>
    </w:p>
  </w:footnote>
  <w:footnote w:type="continuationSeparator" w:id="0">
    <w:p w14:paraId="351AE4DB" w14:textId="77777777" w:rsidR="00C814CA" w:rsidRDefault="00C81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278"/>
    <w:multiLevelType w:val="hybridMultilevel"/>
    <w:tmpl w:val="E55205A2"/>
    <w:lvl w:ilvl="0" w:tplc="884E95B8">
      <w:start w:val="1"/>
      <w:numFmt w:val="upperRoman"/>
      <w:lvlText w:val="%1."/>
      <w:lvlJc w:val="left"/>
      <w:pPr>
        <w:ind w:left="898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60E0DAF4">
      <w:numFmt w:val="bullet"/>
      <w:lvlText w:val="•"/>
      <w:lvlJc w:val="left"/>
      <w:pPr>
        <w:ind w:left="1820" w:hanging="425"/>
      </w:pPr>
      <w:rPr>
        <w:rFonts w:hint="default"/>
        <w:lang w:val="es-ES" w:eastAsia="en-US" w:bidi="ar-SA"/>
      </w:rPr>
    </w:lvl>
    <w:lvl w:ilvl="2" w:tplc="45B23108">
      <w:numFmt w:val="bullet"/>
      <w:lvlText w:val="•"/>
      <w:lvlJc w:val="left"/>
      <w:pPr>
        <w:ind w:left="2740" w:hanging="425"/>
      </w:pPr>
      <w:rPr>
        <w:rFonts w:hint="default"/>
        <w:lang w:val="es-ES" w:eastAsia="en-US" w:bidi="ar-SA"/>
      </w:rPr>
    </w:lvl>
    <w:lvl w:ilvl="3" w:tplc="4D82E9EA">
      <w:numFmt w:val="bullet"/>
      <w:lvlText w:val="•"/>
      <w:lvlJc w:val="left"/>
      <w:pPr>
        <w:ind w:left="3660" w:hanging="425"/>
      </w:pPr>
      <w:rPr>
        <w:rFonts w:hint="default"/>
        <w:lang w:val="es-ES" w:eastAsia="en-US" w:bidi="ar-SA"/>
      </w:rPr>
    </w:lvl>
    <w:lvl w:ilvl="4" w:tplc="39DC1BA2">
      <w:numFmt w:val="bullet"/>
      <w:lvlText w:val="•"/>
      <w:lvlJc w:val="left"/>
      <w:pPr>
        <w:ind w:left="4580" w:hanging="425"/>
      </w:pPr>
      <w:rPr>
        <w:rFonts w:hint="default"/>
        <w:lang w:val="es-ES" w:eastAsia="en-US" w:bidi="ar-SA"/>
      </w:rPr>
    </w:lvl>
    <w:lvl w:ilvl="5" w:tplc="7AAC74EC">
      <w:numFmt w:val="bullet"/>
      <w:lvlText w:val="•"/>
      <w:lvlJc w:val="left"/>
      <w:pPr>
        <w:ind w:left="5500" w:hanging="425"/>
      </w:pPr>
      <w:rPr>
        <w:rFonts w:hint="default"/>
        <w:lang w:val="es-ES" w:eastAsia="en-US" w:bidi="ar-SA"/>
      </w:rPr>
    </w:lvl>
    <w:lvl w:ilvl="6" w:tplc="250822B0">
      <w:numFmt w:val="bullet"/>
      <w:lvlText w:val="•"/>
      <w:lvlJc w:val="left"/>
      <w:pPr>
        <w:ind w:left="6420" w:hanging="425"/>
      </w:pPr>
      <w:rPr>
        <w:rFonts w:hint="default"/>
        <w:lang w:val="es-ES" w:eastAsia="en-US" w:bidi="ar-SA"/>
      </w:rPr>
    </w:lvl>
    <w:lvl w:ilvl="7" w:tplc="1F52F20C">
      <w:numFmt w:val="bullet"/>
      <w:lvlText w:val="•"/>
      <w:lvlJc w:val="left"/>
      <w:pPr>
        <w:ind w:left="7340" w:hanging="425"/>
      </w:pPr>
      <w:rPr>
        <w:rFonts w:hint="default"/>
        <w:lang w:val="es-ES" w:eastAsia="en-US" w:bidi="ar-SA"/>
      </w:rPr>
    </w:lvl>
    <w:lvl w:ilvl="8" w:tplc="5BF40F0C">
      <w:numFmt w:val="bullet"/>
      <w:lvlText w:val="•"/>
      <w:lvlJc w:val="left"/>
      <w:pPr>
        <w:ind w:left="8260" w:hanging="425"/>
      </w:pPr>
      <w:rPr>
        <w:rFonts w:hint="default"/>
        <w:lang w:val="es-ES" w:eastAsia="en-US" w:bidi="ar-SA"/>
      </w:rPr>
    </w:lvl>
  </w:abstractNum>
  <w:abstractNum w:abstractNumId="1" w15:restartNumberingAfterBreak="0">
    <w:nsid w:val="07074AB8"/>
    <w:multiLevelType w:val="hybridMultilevel"/>
    <w:tmpl w:val="7568A826"/>
    <w:lvl w:ilvl="0" w:tplc="4FF6E336">
      <w:start w:val="1"/>
      <w:numFmt w:val="upperRoman"/>
      <w:lvlText w:val="%1."/>
      <w:lvlJc w:val="left"/>
      <w:pPr>
        <w:ind w:left="886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362A6268">
      <w:start w:val="1"/>
      <w:numFmt w:val="lowerLetter"/>
      <w:lvlText w:val="%2)"/>
      <w:lvlJc w:val="left"/>
      <w:pPr>
        <w:ind w:left="1311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C9BA8426">
      <w:numFmt w:val="bullet"/>
      <w:lvlText w:val="•"/>
      <w:lvlJc w:val="left"/>
      <w:pPr>
        <w:ind w:left="2295" w:hanging="425"/>
      </w:pPr>
      <w:rPr>
        <w:rFonts w:hint="default"/>
        <w:lang w:val="es-ES" w:eastAsia="en-US" w:bidi="ar-SA"/>
      </w:rPr>
    </w:lvl>
    <w:lvl w:ilvl="3" w:tplc="33BE4752">
      <w:numFmt w:val="bullet"/>
      <w:lvlText w:val="•"/>
      <w:lvlJc w:val="left"/>
      <w:pPr>
        <w:ind w:left="3271" w:hanging="425"/>
      </w:pPr>
      <w:rPr>
        <w:rFonts w:hint="default"/>
        <w:lang w:val="es-ES" w:eastAsia="en-US" w:bidi="ar-SA"/>
      </w:rPr>
    </w:lvl>
    <w:lvl w:ilvl="4" w:tplc="8352846A">
      <w:numFmt w:val="bullet"/>
      <w:lvlText w:val="•"/>
      <w:lvlJc w:val="left"/>
      <w:pPr>
        <w:ind w:left="4246" w:hanging="425"/>
      </w:pPr>
      <w:rPr>
        <w:rFonts w:hint="default"/>
        <w:lang w:val="es-ES" w:eastAsia="en-US" w:bidi="ar-SA"/>
      </w:rPr>
    </w:lvl>
    <w:lvl w:ilvl="5" w:tplc="5268E788">
      <w:numFmt w:val="bullet"/>
      <w:lvlText w:val="•"/>
      <w:lvlJc w:val="left"/>
      <w:pPr>
        <w:ind w:left="5222" w:hanging="425"/>
      </w:pPr>
      <w:rPr>
        <w:rFonts w:hint="default"/>
        <w:lang w:val="es-ES" w:eastAsia="en-US" w:bidi="ar-SA"/>
      </w:rPr>
    </w:lvl>
    <w:lvl w:ilvl="6" w:tplc="D792BDEE">
      <w:numFmt w:val="bullet"/>
      <w:lvlText w:val="•"/>
      <w:lvlJc w:val="left"/>
      <w:pPr>
        <w:ind w:left="6197" w:hanging="425"/>
      </w:pPr>
      <w:rPr>
        <w:rFonts w:hint="default"/>
        <w:lang w:val="es-ES" w:eastAsia="en-US" w:bidi="ar-SA"/>
      </w:rPr>
    </w:lvl>
    <w:lvl w:ilvl="7" w:tplc="D2F4954C">
      <w:numFmt w:val="bullet"/>
      <w:lvlText w:val="•"/>
      <w:lvlJc w:val="left"/>
      <w:pPr>
        <w:ind w:left="7173" w:hanging="425"/>
      </w:pPr>
      <w:rPr>
        <w:rFonts w:hint="default"/>
        <w:lang w:val="es-ES" w:eastAsia="en-US" w:bidi="ar-SA"/>
      </w:rPr>
    </w:lvl>
    <w:lvl w:ilvl="8" w:tplc="11789DE0">
      <w:numFmt w:val="bullet"/>
      <w:lvlText w:val="•"/>
      <w:lvlJc w:val="left"/>
      <w:pPr>
        <w:ind w:left="8148" w:hanging="425"/>
      </w:pPr>
      <w:rPr>
        <w:rFonts w:hint="default"/>
        <w:lang w:val="es-ES" w:eastAsia="en-US" w:bidi="ar-SA"/>
      </w:rPr>
    </w:lvl>
  </w:abstractNum>
  <w:abstractNum w:abstractNumId="2" w15:restartNumberingAfterBreak="0">
    <w:nsid w:val="0B711F67"/>
    <w:multiLevelType w:val="hybridMultilevel"/>
    <w:tmpl w:val="B2F0533C"/>
    <w:lvl w:ilvl="0" w:tplc="7CCE689E">
      <w:start w:val="1"/>
      <w:numFmt w:val="upperRoman"/>
      <w:lvlText w:val="%1."/>
      <w:lvlJc w:val="left"/>
      <w:pPr>
        <w:ind w:left="886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E94ED580">
      <w:numFmt w:val="bullet"/>
      <w:lvlText w:val="•"/>
      <w:lvlJc w:val="left"/>
      <w:pPr>
        <w:ind w:left="1802" w:hanging="348"/>
      </w:pPr>
      <w:rPr>
        <w:rFonts w:hint="default"/>
        <w:lang w:val="es-ES" w:eastAsia="en-US" w:bidi="ar-SA"/>
      </w:rPr>
    </w:lvl>
    <w:lvl w:ilvl="2" w:tplc="103A03CC">
      <w:numFmt w:val="bullet"/>
      <w:lvlText w:val="•"/>
      <w:lvlJc w:val="left"/>
      <w:pPr>
        <w:ind w:left="2724" w:hanging="348"/>
      </w:pPr>
      <w:rPr>
        <w:rFonts w:hint="default"/>
        <w:lang w:val="es-ES" w:eastAsia="en-US" w:bidi="ar-SA"/>
      </w:rPr>
    </w:lvl>
    <w:lvl w:ilvl="3" w:tplc="ED28B61E">
      <w:numFmt w:val="bullet"/>
      <w:lvlText w:val="•"/>
      <w:lvlJc w:val="left"/>
      <w:pPr>
        <w:ind w:left="3646" w:hanging="348"/>
      </w:pPr>
      <w:rPr>
        <w:rFonts w:hint="default"/>
        <w:lang w:val="es-ES" w:eastAsia="en-US" w:bidi="ar-SA"/>
      </w:rPr>
    </w:lvl>
    <w:lvl w:ilvl="4" w:tplc="28360B66">
      <w:numFmt w:val="bullet"/>
      <w:lvlText w:val="•"/>
      <w:lvlJc w:val="left"/>
      <w:pPr>
        <w:ind w:left="4568" w:hanging="348"/>
      </w:pPr>
      <w:rPr>
        <w:rFonts w:hint="default"/>
        <w:lang w:val="es-ES" w:eastAsia="en-US" w:bidi="ar-SA"/>
      </w:rPr>
    </w:lvl>
    <w:lvl w:ilvl="5" w:tplc="C8E6B4FA">
      <w:numFmt w:val="bullet"/>
      <w:lvlText w:val="•"/>
      <w:lvlJc w:val="left"/>
      <w:pPr>
        <w:ind w:left="5490" w:hanging="348"/>
      </w:pPr>
      <w:rPr>
        <w:rFonts w:hint="default"/>
        <w:lang w:val="es-ES" w:eastAsia="en-US" w:bidi="ar-SA"/>
      </w:rPr>
    </w:lvl>
    <w:lvl w:ilvl="6" w:tplc="8D4C380E">
      <w:numFmt w:val="bullet"/>
      <w:lvlText w:val="•"/>
      <w:lvlJc w:val="left"/>
      <w:pPr>
        <w:ind w:left="6412" w:hanging="348"/>
      </w:pPr>
      <w:rPr>
        <w:rFonts w:hint="default"/>
        <w:lang w:val="es-ES" w:eastAsia="en-US" w:bidi="ar-SA"/>
      </w:rPr>
    </w:lvl>
    <w:lvl w:ilvl="7" w:tplc="F2F2D120">
      <w:numFmt w:val="bullet"/>
      <w:lvlText w:val="•"/>
      <w:lvlJc w:val="left"/>
      <w:pPr>
        <w:ind w:left="7334" w:hanging="348"/>
      </w:pPr>
      <w:rPr>
        <w:rFonts w:hint="default"/>
        <w:lang w:val="es-ES" w:eastAsia="en-US" w:bidi="ar-SA"/>
      </w:rPr>
    </w:lvl>
    <w:lvl w:ilvl="8" w:tplc="5C907136">
      <w:numFmt w:val="bullet"/>
      <w:lvlText w:val="•"/>
      <w:lvlJc w:val="left"/>
      <w:pPr>
        <w:ind w:left="8256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11AC23E7"/>
    <w:multiLevelType w:val="hybridMultilevel"/>
    <w:tmpl w:val="3782EB80"/>
    <w:lvl w:ilvl="0" w:tplc="111A764A">
      <w:start w:val="1"/>
      <w:numFmt w:val="upperRoman"/>
      <w:lvlText w:val="%1."/>
      <w:lvlJc w:val="left"/>
      <w:pPr>
        <w:ind w:left="886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74AC6D80">
      <w:numFmt w:val="bullet"/>
      <w:lvlText w:val="•"/>
      <w:lvlJc w:val="left"/>
      <w:pPr>
        <w:ind w:left="1802" w:hanging="425"/>
      </w:pPr>
      <w:rPr>
        <w:rFonts w:hint="default"/>
        <w:lang w:val="es-ES" w:eastAsia="en-US" w:bidi="ar-SA"/>
      </w:rPr>
    </w:lvl>
    <w:lvl w:ilvl="2" w:tplc="30FC928A">
      <w:numFmt w:val="bullet"/>
      <w:lvlText w:val="•"/>
      <w:lvlJc w:val="left"/>
      <w:pPr>
        <w:ind w:left="2724" w:hanging="425"/>
      </w:pPr>
      <w:rPr>
        <w:rFonts w:hint="default"/>
        <w:lang w:val="es-ES" w:eastAsia="en-US" w:bidi="ar-SA"/>
      </w:rPr>
    </w:lvl>
    <w:lvl w:ilvl="3" w:tplc="36DE3518">
      <w:numFmt w:val="bullet"/>
      <w:lvlText w:val="•"/>
      <w:lvlJc w:val="left"/>
      <w:pPr>
        <w:ind w:left="3646" w:hanging="425"/>
      </w:pPr>
      <w:rPr>
        <w:rFonts w:hint="default"/>
        <w:lang w:val="es-ES" w:eastAsia="en-US" w:bidi="ar-SA"/>
      </w:rPr>
    </w:lvl>
    <w:lvl w:ilvl="4" w:tplc="24AC2272">
      <w:numFmt w:val="bullet"/>
      <w:lvlText w:val="•"/>
      <w:lvlJc w:val="left"/>
      <w:pPr>
        <w:ind w:left="4568" w:hanging="425"/>
      </w:pPr>
      <w:rPr>
        <w:rFonts w:hint="default"/>
        <w:lang w:val="es-ES" w:eastAsia="en-US" w:bidi="ar-SA"/>
      </w:rPr>
    </w:lvl>
    <w:lvl w:ilvl="5" w:tplc="B15E0A18">
      <w:numFmt w:val="bullet"/>
      <w:lvlText w:val="•"/>
      <w:lvlJc w:val="left"/>
      <w:pPr>
        <w:ind w:left="5490" w:hanging="425"/>
      </w:pPr>
      <w:rPr>
        <w:rFonts w:hint="default"/>
        <w:lang w:val="es-ES" w:eastAsia="en-US" w:bidi="ar-SA"/>
      </w:rPr>
    </w:lvl>
    <w:lvl w:ilvl="6" w:tplc="799A7010">
      <w:numFmt w:val="bullet"/>
      <w:lvlText w:val="•"/>
      <w:lvlJc w:val="left"/>
      <w:pPr>
        <w:ind w:left="6412" w:hanging="425"/>
      </w:pPr>
      <w:rPr>
        <w:rFonts w:hint="default"/>
        <w:lang w:val="es-ES" w:eastAsia="en-US" w:bidi="ar-SA"/>
      </w:rPr>
    </w:lvl>
    <w:lvl w:ilvl="7" w:tplc="7B34F55E">
      <w:numFmt w:val="bullet"/>
      <w:lvlText w:val="•"/>
      <w:lvlJc w:val="left"/>
      <w:pPr>
        <w:ind w:left="7334" w:hanging="425"/>
      </w:pPr>
      <w:rPr>
        <w:rFonts w:hint="default"/>
        <w:lang w:val="es-ES" w:eastAsia="en-US" w:bidi="ar-SA"/>
      </w:rPr>
    </w:lvl>
    <w:lvl w:ilvl="8" w:tplc="BE986146">
      <w:numFmt w:val="bullet"/>
      <w:lvlText w:val="•"/>
      <w:lvlJc w:val="left"/>
      <w:pPr>
        <w:ind w:left="8256" w:hanging="425"/>
      </w:pPr>
      <w:rPr>
        <w:rFonts w:hint="default"/>
        <w:lang w:val="es-ES" w:eastAsia="en-US" w:bidi="ar-SA"/>
      </w:rPr>
    </w:lvl>
  </w:abstractNum>
  <w:abstractNum w:abstractNumId="4" w15:restartNumberingAfterBreak="0">
    <w:nsid w:val="18B479D3"/>
    <w:multiLevelType w:val="hybridMultilevel"/>
    <w:tmpl w:val="B566BE54"/>
    <w:lvl w:ilvl="0" w:tplc="50649F2E">
      <w:start w:val="1"/>
      <w:numFmt w:val="upperRoman"/>
      <w:lvlText w:val="%1."/>
      <w:lvlJc w:val="left"/>
      <w:pPr>
        <w:ind w:left="898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58C4CD04">
      <w:numFmt w:val="bullet"/>
      <w:lvlText w:val="•"/>
      <w:lvlJc w:val="left"/>
      <w:pPr>
        <w:ind w:left="1820" w:hanging="348"/>
      </w:pPr>
      <w:rPr>
        <w:rFonts w:hint="default"/>
        <w:lang w:val="es-ES" w:eastAsia="en-US" w:bidi="ar-SA"/>
      </w:rPr>
    </w:lvl>
    <w:lvl w:ilvl="2" w:tplc="9C32AC2C">
      <w:numFmt w:val="bullet"/>
      <w:lvlText w:val="•"/>
      <w:lvlJc w:val="left"/>
      <w:pPr>
        <w:ind w:left="2740" w:hanging="348"/>
      </w:pPr>
      <w:rPr>
        <w:rFonts w:hint="default"/>
        <w:lang w:val="es-ES" w:eastAsia="en-US" w:bidi="ar-SA"/>
      </w:rPr>
    </w:lvl>
    <w:lvl w:ilvl="3" w:tplc="857EB60A">
      <w:numFmt w:val="bullet"/>
      <w:lvlText w:val="•"/>
      <w:lvlJc w:val="left"/>
      <w:pPr>
        <w:ind w:left="3660" w:hanging="348"/>
      </w:pPr>
      <w:rPr>
        <w:rFonts w:hint="default"/>
        <w:lang w:val="es-ES" w:eastAsia="en-US" w:bidi="ar-SA"/>
      </w:rPr>
    </w:lvl>
    <w:lvl w:ilvl="4" w:tplc="496295B4">
      <w:numFmt w:val="bullet"/>
      <w:lvlText w:val="•"/>
      <w:lvlJc w:val="left"/>
      <w:pPr>
        <w:ind w:left="4580" w:hanging="348"/>
      </w:pPr>
      <w:rPr>
        <w:rFonts w:hint="default"/>
        <w:lang w:val="es-ES" w:eastAsia="en-US" w:bidi="ar-SA"/>
      </w:rPr>
    </w:lvl>
    <w:lvl w:ilvl="5" w:tplc="8A9059FC">
      <w:numFmt w:val="bullet"/>
      <w:lvlText w:val="•"/>
      <w:lvlJc w:val="left"/>
      <w:pPr>
        <w:ind w:left="5500" w:hanging="348"/>
      </w:pPr>
      <w:rPr>
        <w:rFonts w:hint="default"/>
        <w:lang w:val="es-ES" w:eastAsia="en-US" w:bidi="ar-SA"/>
      </w:rPr>
    </w:lvl>
    <w:lvl w:ilvl="6" w:tplc="71286828">
      <w:numFmt w:val="bullet"/>
      <w:lvlText w:val="•"/>
      <w:lvlJc w:val="left"/>
      <w:pPr>
        <w:ind w:left="6420" w:hanging="348"/>
      </w:pPr>
      <w:rPr>
        <w:rFonts w:hint="default"/>
        <w:lang w:val="es-ES" w:eastAsia="en-US" w:bidi="ar-SA"/>
      </w:rPr>
    </w:lvl>
    <w:lvl w:ilvl="7" w:tplc="680622BC">
      <w:numFmt w:val="bullet"/>
      <w:lvlText w:val="•"/>
      <w:lvlJc w:val="left"/>
      <w:pPr>
        <w:ind w:left="7340" w:hanging="348"/>
      </w:pPr>
      <w:rPr>
        <w:rFonts w:hint="default"/>
        <w:lang w:val="es-ES" w:eastAsia="en-US" w:bidi="ar-SA"/>
      </w:rPr>
    </w:lvl>
    <w:lvl w:ilvl="8" w:tplc="F9DC32C2">
      <w:numFmt w:val="bullet"/>
      <w:lvlText w:val="•"/>
      <w:lvlJc w:val="left"/>
      <w:pPr>
        <w:ind w:left="8260" w:hanging="348"/>
      </w:pPr>
      <w:rPr>
        <w:rFonts w:hint="default"/>
        <w:lang w:val="es-ES" w:eastAsia="en-US" w:bidi="ar-SA"/>
      </w:rPr>
    </w:lvl>
  </w:abstractNum>
  <w:abstractNum w:abstractNumId="5" w15:restartNumberingAfterBreak="0">
    <w:nsid w:val="18FE7260"/>
    <w:multiLevelType w:val="hybridMultilevel"/>
    <w:tmpl w:val="4FA87452"/>
    <w:lvl w:ilvl="0" w:tplc="0884F934">
      <w:start w:val="1"/>
      <w:numFmt w:val="upperRoman"/>
      <w:lvlText w:val="%1."/>
      <w:lvlJc w:val="left"/>
      <w:pPr>
        <w:ind w:left="898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E8165A72">
      <w:numFmt w:val="bullet"/>
      <w:lvlText w:val="•"/>
      <w:lvlJc w:val="left"/>
      <w:pPr>
        <w:ind w:left="1820" w:hanging="425"/>
      </w:pPr>
      <w:rPr>
        <w:rFonts w:hint="default"/>
        <w:lang w:val="es-ES" w:eastAsia="en-US" w:bidi="ar-SA"/>
      </w:rPr>
    </w:lvl>
    <w:lvl w:ilvl="2" w:tplc="3B44232C">
      <w:numFmt w:val="bullet"/>
      <w:lvlText w:val="•"/>
      <w:lvlJc w:val="left"/>
      <w:pPr>
        <w:ind w:left="2740" w:hanging="425"/>
      </w:pPr>
      <w:rPr>
        <w:rFonts w:hint="default"/>
        <w:lang w:val="es-ES" w:eastAsia="en-US" w:bidi="ar-SA"/>
      </w:rPr>
    </w:lvl>
    <w:lvl w:ilvl="3" w:tplc="D9E24CD4">
      <w:numFmt w:val="bullet"/>
      <w:lvlText w:val="•"/>
      <w:lvlJc w:val="left"/>
      <w:pPr>
        <w:ind w:left="3660" w:hanging="425"/>
      </w:pPr>
      <w:rPr>
        <w:rFonts w:hint="default"/>
        <w:lang w:val="es-ES" w:eastAsia="en-US" w:bidi="ar-SA"/>
      </w:rPr>
    </w:lvl>
    <w:lvl w:ilvl="4" w:tplc="CA664FC6">
      <w:numFmt w:val="bullet"/>
      <w:lvlText w:val="•"/>
      <w:lvlJc w:val="left"/>
      <w:pPr>
        <w:ind w:left="4580" w:hanging="425"/>
      </w:pPr>
      <w:rPr>
        <w:rFonts w:hint="default"/>
        <w:lang w:val="es-ES" w:eastAsia="en-US" w:bidi="ar-SA"/>
      </w:rPr>
    </w:lvl>
    <w:lvl w:ilvl="5" w:tplc="CA0CE524">
      <w:numFmt w:val="bullet"/>
      <w:lvlText w:val="•"/>
      <w:lvlJc w:val="left"/>
      <w:pPr>
        <w:ind w:left="5500" w:hanging="425"/>
      </w:pPr>
      <w:rPr>
        <w:rFonts w:hint="default"/>
        <w:lang w:val="es-ES" w:eastAsia="en-US" w:bidi="ar-SA"/>
      </w:rPr>
    </w:lvl>
    <w:lvl w:ilvl="6" w:tplc="5B2AD596">
      <w:numFmt w:val="bullet"/>
      <w:lvlText w:val="•"/>
      <w:lvlJc w:val="left"/>
      <w:pPr>
        <w:ind w:left="6420" w:hanging="425"/>
      </w:pPr>
      <w:rPr>
        <w:rFonts w:hint="default"/>
        <w:lang w:val="es-ES" w:eastAsia="en-US" w:bidi="ar-SA"/>
      </w:rPr>
    </w:lvl>
    <w:lvl w:ilvl="7" w:tplc="7C30CD52">
      <w:numFmt w:val="bullet"/>
      <w:lvlText w:val="•"/>
      <w:lvlJc w:val="left"/>
      <w:pPr>
        <w:ind w:left="7340" w:hanging="425"/>
      </w:pPr>
      <w:rPr>
        <w:rFonts w:hint="default"/>
        <w:lang w:val="es-ES" w:eastAsia="en-US" w:bidi="ar-SA"/>
      </w:rPr>
    </w:lvl>
    <w:lvl w:ilvl="8" w:tplc="7E44778C">
      <w:numFmt w:val="bullet"/>
      <w:lvlText w:val="•"/>
      <w:lvlJc w:val="left"/>
      <w:pPr>
        <w:ind w:left="8260" w:hanging="425"/>
      </w:pPr>
      <w:rPr>
        <w:rFonts w:hint="default"/>
        <w:lang w:val="es-ES" w:eastAsia="en-US" w:bidi="ar-SA"/>
      </w:rPr>
    </w:lvl>
  </w:abstractNum>
  <w:abstractNum w:abstractNumId="6" w15:restartNumberingAfterBreak="0">
    <w:nsid w:val="19657FEE"/>
    <w:multiLevelType w:val="hybridMultilevel"/>
    <w:tmpl w:val="2A5A0B02"/>
    <w:lvl w:ilvl="0" w:tplc="B82A9D50">
      <w:start w:val="1"/>
      <w:numFmt w:val="upperRoman"/>
      <w:lvlText w:val="%1."/>
      <w:lvlJc w:val="left"/>
      <w:pPr>
        <w:ind w:left="886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821CCEEC">
      <w:numFmt w:val="bullet"/>
      <w:lvlText w:val="•"/>
      <w:lvlJc w:val="left"/>
      <w:pPr>
        <w:ind w:left="1802" w:hanging="425"/>
      </w:pPr>
      <w:rPr>
        <w:rFonts w:hint="default"/>
        <w:lang w:val="es-ES" w:eastAsia="en-US" w:bidi="ar-SA"/>
      </w:rPr>
    </w:lvl>
    <w:lvl w:ilvl="2" w:tplc="E834CBEE">
      <w:numFmt w:val="bullet"/>
      <w:lvlText w:val="•"/>
      <w:lvlJc w:val="left"/>
      <w:pPr>
        <w:ind w:left="2724" w:hanging="425"/>
      </w:pPr>
      <w:rPr>
        <w:rFonts w:hint="default"/>
        <w:lang w:val="es-ES" w:eastAsia="en-US" w:bidi="ar-SA"/>
      </w:rPr>
    </w:lvl>
    <w:lvl w:ilvl="3" w:tplc="04AEDC86">
      <w:numFmt w:val="bullet"/>
      <w:lvlText w:val="•"/>
      <w:lvlJc w:val="left"/>
      <w:pPr>
        <w:ind w:left="3646" w:hanging="425"/>
      </w:pPr>
      <w:rPr>
        <w:rFonts w:hint="default"/>
        <w:lang w:val="es-ES" w:eastAsia="en-US" w:bidi="ar-SA"/>
      </w:rPr>
    </w:lvl>
    <w:lvl w:ilvl="4" w:tplc="B1C6981C">
      <w:numFmt w:val="bullet"/>
      <w:lvlText w:val="•"/>
      <w:lvlJc w:val="left"/>
      <w:pPr>
        <w:ind w:left="4568" w:hanging="425"/>
      </w:pPr>
      <w:rPr>
        <w:rFonts w:hint="default"/>
        <w:lang w:val="es-ES" w:eastAsia="en-US" w:bidi="ar-SA"/>
      </w:rPr>
    </w:lvl>
    <w:lvl w:ilvl="5" w:tplc="EC9246F0">
      <w:numFmt w:val="bullet"/>
      <w:lvlText w:val="•"/>
      <w:lvlJc w:val="left"/>
      <w:pPr>
        <w:ind w:left="5490" w:hanging="425"/>
      </w:pPr>
      <w:rPr>
        <w:rFonts w:hint="default"/>
        <w:lang w:val="es-ES" w:eastAsia="en-US" w:bidi="ar-SA"/>
      </w:rPr>
    </w:lvl>
    <w:lvl w:ilvl="6" w:tplc="D9A078EE">
      <w:numFmt w:val="bullet"/>
      <w:lvlText w:val="•"/>
      <w:lvlJc w:val="left"/>
      <w:pPr>
        <w:ind w:left="6412" w:hanging="425"/>
      </w:pPr>
      <w:rPr>
        <w:rFonts w:hint="default"/>
        <w:lang w:val="es-ES" w:eastAsia="en-US" w:bidi="ar-SA"/>
      </w:rPr>
    </w:lvl>
    <w:lvl w:ilvl="7" w:tplc="B56C901A">
      <w:numFmt w:val="bullet"/>
      <w:lvlText w:val="•"/>
      <w:lvlJc w:val="left"/>
      <w:pPr>
        <w:ind w:left="7334" w:hanging="425"/>
      </w:pPr>
      <w:rPr>
        <w:rFonts w:hint="default"/>
        <w:lang w:val="es-ES" w:eastAsia="en-US" w:bidi="ar-SA"/>
      </w:rPr>
    </w:lvl>
    <w:lvl w:ilvl="8" w:tplc="A38CD776">
      <w:numFmt w:val="bullet"/>
      <w:lvlText w:val="•"/>
      <w:lvlJc w:val="left"/>
      <w:pPr>
        <w:ind w:left="8256" w:hanging="425"/>
      </w:pPr>
      <w:rPr>
        <w:rFonts w:hint="default"/>
        <w:lang w:val="es-ES" w:eastAsia="en-US" w:bidi="ar-SA"/>
      </w:rPr>
    </w:lvl>
  </w:abstractNum>
  <w:abstractNum w:abstractNumId="7" w15:restartNumberingAfterBreak="0">
    <w:nsid w:val="23471C00"/>
    <w:multiLevelType w:val="hybridMultilevel"/>
    <w:tmpl w:val="DD047D76"/>
    <w:lvl w:ilvl="0" w:tplc="82D6DF4E">
      <w:start w:val="1"/>
      <w:numFmt w:val="lowerLetter"/>
      <w:lvlText w:val="%1)"/>
      <w:lvlJc w:val="left"/>
      <w:pPr>
        <w:ind w:left="53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3252E4AC">
      <w:start w:val="1"/>
      <w:numFmt w:val="upperRoman"/>
      <w:lvlText w:val="%2."/>
      <w:lvlJc w:val="left"/>
      <w:pPr>
        <w:ind w:left="886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42288854">
      <w:numFmt w:val="bullet"/>
      <w:lvlText w:val="•"/>
      <w:lvlJc w:val="left"/>
      <w:pPr>
        <w:ind w:left="1904" w:hanging="425"/>
      </w:pPr>
      <w:rPr>
        <w:rFonts w:hint="default"/>
        <w:lang w:val="es-ES" w:eastAsia="en-US" w:bidi="ar-SA"/>
      </w:rPr>
    </w:lvl>
    <w:lvl w:ilvl="3" w:tplc="7BB66D4A">
      <w:numFmt w:val="bullet"/>
      <w:lvlText w:val="•"/>
      <w:lvlJc w:val="left"/>
      <w:pPr>
        <w:ind w:left="2928" w:hanging="425"/>
      </w:pPr>
      <w:rPr>
        <w:rFonts w:hint="default"/>
        <w:lang w:val="es-ES" w:eastAsia="en-US" w:bidi="ar-SA"/>
      </w:rPr>
    </w:lvl>
    <w:lvl w:ilvl="4" w:tplc="4198C540">
      <w:numFmt w:val="bullet"/>
      <w:lvlText w:val="•"/>
      <w:lvlJc w:val="left"/>
      <w:pPr>
        <w:ind w:left="3953" w:hanging="425"/>
      </w:pPr>
      <w:rPr>
        <w:rFonts w:hint="default"/>
        <w:lang w:val="es-ES" w:eastAsia="en-US" w:bidi="ar-SA"/>
      </w:rPr>
    </w:lvl>
    <w:lvl w:ilvl="5" w:tplc="AB240A0E">
      <w:numFmt w:val="bullet"/>
      <w:lvlText w:val="•"/>
      <w:lvlJc w:val="left"/>
      <w:pPr>
        <w:ind w:left="4977" w:hanging="425"/>
      </w:pPr>
      <w:rPr>
        <w:rFonts w:hint="default"/>
        <w:lang w:val="es-ES" w:eastAsia="en-US" w:bidi="ar-SA"/>
      </w:rPr>
    </w:lvl>
    <w:lvl w:ilvl="6" w:tplc="FB64B286">
      <w:numFmt w:val="bullet"/>
      <w:lvlText w:val="•"/>
      <w:lvlJc w:val="left"/>
      <w:pPr>
        <w:ind w:left="6002" w:hanging="425"/>
      </w:pPr>
      <w:rPr>
        <w:rFonts w:hint="default"/>
        <w:lang w:val="es-ES" w:eastAsia="en-US" w:bidi="ar-SA"/>
      </w:rPr>
    </w:lvl>
    <w:lvl w:ilvl="7" w:tplc="68E6CF60">
      <w:numFmt w:val="bullet"/>
      <w:lvlText w:val="•"/>
      <w:lvlJc w:val="left"/>
      <w:pPr>
        <w:ind w:left="7026" w:hanging="425"/>
      </w:pPr>
      <w:rPr>
        <w:rFonts w:hint="default"/>
        <w:lang w:val="es-ES" w:eastAsia="en-US" w:bidi="ar-SA"/>
      </w:rPr>
    </w:lvl>
    <w:lvl w:ilvl="8" w:tplc="48BA6BCC">
      <w:numFmt w:val="bullet"/>
      <w:lvlText w:val="•"/>
      <w:lvlJc w:val="left"/>
      <w:pPr>
        <w:ind w:left="8051" w:hanging="425"/>
      </w:pPr>
      <w:rPr>
        <w:rFonts w:hint="default"/>
        <w:lang w:val="es-ES" w:eastAsia="en-US" w:bidi="ar-SA"/>
      </w:rPr>
    </w:lvl>
  </w:abstractNum>
  <w:abstractNum w:abstractNumId="8" w15:restartNumberingAfterBreak="0">
    <w:nsid w:val="2DB823D9"/>
    <w:multiLevelType w:val="hybridMultilevel"/>
    <w:tmpl w:val="FE1ADC8A"/>
    <w:lvl w:ilvl="0" w:tplc="3E6ABE7C">
      <w:start w:val="1"/>
      <w:numFmt w:val="upperRoman"/>
      <w:lvlText w:val="%1."/>
      <w:lvlJc w:val="left"/>
      <w:pPr>
        <w:ind w:left="886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52586198">
      <w:start w:val="1"/>
      <w:numFmt w:val="lowerLetter"/>
      <w:lvlText w:val="%2)"/>
      <w:lvlJc w:val="left"/>
      <w:pPr>
        <w:ind w:left="1311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A10E1668">
      <w:numFmt w:val="bullet"/>
      <w:lvlText w:val="•"/>
      <w:lvlJc w:val="left"/>
      <w:pPr>
        <w:ind w:left="2295" w:hanging="425"/>
      </w:pPr>
      <w:rPr>
        <w:rFonts w:hint="default"/>
        <w:lang w:val="es-ES" w:eastAsia="en-US" w:bidi="ar-SA"/>
      </w:rPr>
    </w:lvl>
    <w:lvl w:ilvl="3" w:tplc="EEB07204">
      <w:numFmt w:val="bullet"/>
      <w:lvlText w:val="•"/>
      <w:lvlJc w:val="left"/>
      <w:pPr>
        <w:ind w:left="3271" w:hanging="425"/>
      </w:pPr>
      <w:rPr>
        <w:rFonts w:hint="default"/>
        <w:lang w:val="es-ES" w:eastAsia="en-US" w:bidi="ar-SA"/>
      </w:rPr>
    </w:lvl>
    <w:lvl w:ilvl="4" w:tplc="9BBC1058">
      <w:numFmt w:val="bullet"/>
      <w:lvlText w:val="•"/>
      <w:lvlJc w:val="left"/>
      <w:pPr>
        <w:ind w:left="4246" w:hanging="425"/>
      </w:pPr>
      <w:rPr>
        <w:rFonts w:hint="default"/>
        <w:lang w:val="es-ES" w:eastAsia="en-US" w:bidi="ar-SA"/>
      </w:rPr>
    </w:lvl>
    <w:lvl w:ilvl="5" w:tplc="6776919C">
      <w:numFmt w:val="bullet"/>
      <w:lvlText w:val="•"/>
      <w:lvlJc w:val="left"/>
      <w:pPr>
        <w:ind w:left="5222" w:hanging="425"/>
      </w:pPr>
      <w:rPr>
        <w:rFonts w:hint="default"/>
        <w:lang w:val="es-ES" w:eastAsia="en-US" w:bidi="ar-SA"/>
      </w:rPr>
    </w:lvl>
    <w:lvl w:ilvl="6" w:tplc="8856EB6C">
      <w:numFmt w:val="bullet"/>
      <w:lvlText w:val="•"/>
      <w:lvlJc w:val="left"/>
      <w:pPr>
        <w:ind w:left="6197" w:hanging="425"/>
      </w:pPr>
      <w:rPr>
        <w:rFonts w:hint="default"/>
        <w:lang w:val="es-ES" w:eastAsia="en-US" w:bidi="ar-SA"/>
      </w:rPr>
    </w:lvl>
    <w:lvl w:ilvl="7" w:tplc="1BEA5F3E">
      <w:numFmt w:val="bullet"/>
      <w:lvlText w:val="•"/>
      <w:lvlJc w:val="left"/>
      <w:pPr>
        <w:ind w:left="7173" w:hanging="425"/>
      </w:pPr>
      <w:rPr>
        <w:rFonts w:hint="default"/>
        <w:lang w:val="es-ES" w:eastAsia="en-US" w:bidi="ar-SA"/>
      </w:rPr>
    </w:lvl>
    <w:lvl w:ilvl="8" w:tplc="2E9EEE26">
      <w:numFmt w:val="bullet"/>
      <w:lvlText w:val="•"/>
      <w:lvlJc w:val="left"/>
      <w:pPr>
        <w:ind w:left="8148" w:hanging="425"/>
      </w:pPr>
      <w:rPr>
        <w:rFonts w:hint="default"/>
        <w:lang w:val="es-ES" w:eastAsia="en-US" w:bidi="ar-SA"/>
      </w:rPr>
    </w:lvl>
  </w:abstractNum>
  <w:abstractNum w:abstractNumId="9" w15:restartNumberingAfterBreak="0">
    <w:nsid w:val="315C40DB"/>
    <w:multiLevelType w:val="hybridMultilevel"/>
    <w:tmpl w:val="C8EC928E"/>
    <w:lvl w:ilvl="0" w:tplc="D4DC84C8">
      <w:start w:val="1"/>
      <w:numFmt w:val="upperRoman"/>
      <w:lvlText w:val="%1."/>
      <w:lvlJc w:val="left"/>
      <w:pPr>
        <w:ind w:left="886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5BDEA558">
      <w:start w:val="1"/>
      <w:numFmt w:val="lowerLetter"/>
      <w:lvlText w:val="%2)"/>
      <w:lvlJc w:val="left"/>
      <w:pPr>
        <w:ind w:left="1326" w:hanging="4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AACA7818">
      <w:numFmt w:val="bullet"/>
      <w:lvlText w:val="•"/>
      <w:lvlJc w:val="left"/>
      <w:pPr>
        <w:ind w:left="2295" w:hanging="440"/>
      </w:pPr>
      <w:rPr>
        <w:rFonts w:hint="default"/>
        <w:lang w:val="es-ES" w:eastAsia="en-US" w:bidi="ar-SA"/>
      </w:rPr>
    </w:lvl>
    <w:lvl w:ilvl="3" w:tplc="D27C9D3C">
      <w:numFmt w:val="bullet"/>
      <w:lvlText w:val="•"/>
      <w:lvlJc w:val="left"/>
      <w:pPr>
        <w:ind w:left="3271" w:hanging="440"/>
      </w:pPr>
      <w:rPr>
        <w:rFonts w:hint="default"/>
        <w:lang w:val="es-ES" w:eastAsia="en-US" w:bidi="ar-SA"/>
      </w:rPr>
    </w:lvl>
    <w:lvl w:ilvl="4" w:tplc="9BA46E88">
      <w:numFmt w:val="bullet"/>
      <w:lvlText w:val="•"/>
      <w:lvlJc w:val="left"/>
      <w:pPr>
        <w:ind w:left="4246" w:hanging="440"/>
      </w:pPr>
      <w:rPr>
        <w:rFonts w:hint="default"/>
        <w:lang w:val="es-ES" w:eastAsia="en-US" w:bidi="ar-SA"/>
      </w:rPr>
    </w:lvl>
    <w:lvl w:ilvl="5" w:tplc="D36A38A4">
      <w:numFmt w:val="bullet"/>
      <w:lvlText w:val="•"/>
      <w:lvlJc w:val="left"/>
      <w:pPr>
        <w:ind w:left="5222" w:hanging="440"/>
      </w:pPr>
      <w:rPr>
        <w:rFonts w:hint="default"/>
        <w:lang w:val="es-ES" w:eastAsia="en-US" w:bidi="ar-SA"/>
      </w:rPr>
    </w:lvl>
    <w:lvl w:ilvl="6" w:tplc="5FBE997A">
      <w:numFmt w:val="bullet"/>
      <w:lvlText w:val="•"/>
      <w:lvlJc w:val="left"/>
      <w:pPr>
        <w:ind w:left="6197" w:hanging="440"/>
      </w:pPr>
      <w:rPr>
        <w:rFonts w:hint="default"/>
        <w:lang w:val="es-ES" w:eastAsia="en-US" w:bidi="ar-SA"/>
      </w:rPr>
    </w:lvl>
    <w:lvl w:ilvl="7" w:tplc="5518F830">
      <w:numFmt w:val="bullet"/>
      <w:lvlText w:val="•"/>
      <w:lvlJc w:val="left"/>
      <w:pPr>
        <w:ind w:left="7173" w:hanging="440"/>
      </w:pPr>
      <w:rPr>
        <w:rFonts w:hint="default"/>
        <w:lang w:val="es-ES" w:eastAsia="en-US" w:bidi="ar-SA"/>
      </w:rPr>
    </w:lvl>
    <w:lvl w:ilvl="8" w:tplc="10C80E2C">
      <w:numFmt w:val="bullet"/>
      <w:lvlText w:val="•"/>
      <w:lvlJc w:val="left"/>
      <w:pPr>
        <w:ind w:left="8148" w:hanging="440"/>
      </w:pPr>
      <w:rPr>
        <w:rFonts w:hint="default"/>
        <w:lang w:val="es-ES" w:eastAsia="en-US" w:bidi="ar-SA"/>
      </w:rPr>
    </w:lvl>
  </w:abstractNum>
  <w:abstractNum w:abstractNumId="10" w15:restartNumberingAfterBreak="0">
    <w:nsid w:val="3D355CBB"/>
    <w:multiLevelType w:val="hybridMultilevel"/>
    <w:tmpl w:val="85B28184"/>
    <w:lvl w:ilvl="0" w:tplc="1D5EF338">
      <w:start w:val="1"/>
      <w:numFmt w:val="upperRoman"/>
      <w:lvlText w:val="%1."/>
      <w:lvlJc w:val="left"/>
      <w:pPr>
        <w:ind w:left="886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3CC49C06">
      <w:numFmt w:val="bullet"/>
      <w:lvlText w:val="•"/>
      <w:lvlJc w:val="left"/>
      <w:pPr>
        <w:ind w:left="1802" w:hanging="425"/>
      </w:pPr>
      <w:rPr>
        <w:rFonts w:hint="default"/>
        <w:lang w:val="es-ES" w:eastAsia="en-US" w:bidi="ar-SA"/>
      </w:rPr>
    </w:lvl>
    <w:lvl w:ilvl="2" w:tplc="3260E14E">
      <w:numFmt w:val="bullet"/>
      <w:lvlText w:val="•"/>
      <w:lvlJc w:val="left"/>
      <w:pPr>
        <w:ind w:left="2724" w:hanging="425"/>
      </w:pPr>
      <w:rPr>
        <w:rFonts w:hint="default"/>
        <w:lang w:val="es-ES" w:eastAsia="en-US" w:bidi="ar-SA"/>
      </w:rPr>
    </w:lvl>
    <w:lvl w:ilvl="3" w:tplc="06567364">
      <w:numFmt w:val="bullet"/>
      <w:lvlText w:val="•"/>
      <w:lvlJc w:val="left"/>
      <w:pPr>
        <w:ind w:left="3646" w:hanging="425"/>
      </w:pPr>
      <w:rPr>
        <w:rFonts w:hint="default"/>
        <w:lang w:val="es-ES" w:eastAsia="en-US" w:bidi="ar-SA"/>
      </w:rPr>
    </w:lvl>
    <w:lvl w:ilvl="4" w:tplc="62BE9C24">
      <w:numFmt w:val="bullet"/>
      <w:lvlText w:val="•"/>
      <w:lvlJc w:val="left"/>
      <w:pPr>
        <w:ind w:left="4568" w:hanging="425"/>
      </w:pPr>
      <w:rPr>
        <w:rFonts w:hint="default"/>
        <w:lang w:val="es-ES" w:eastAsia="en-US" w:bidi="ar-SA"/>
      </w:rPr>
    </w:lvl>
    <w:lvl w:ilvl="5" w:tplc="9738AFD4">
      <w:numFmt w:val="bullet"/>
      <w:lvlText w:val="•"/>
      <w:lvlJc w:val="left"/>
      <w:pPr>
        <w:ind w:left="5490" w:hanging="425"/>
      </w:pPr>
      <w:rPr>
        <w:rFonts w:hint="default"/>
        <w:lang w:val="es-ES" w:eastAsia="en-US" w:bidi="ar-SA"/>
      </w:rPr>
    </w:lvl>
    <w:lvl w:ilvl="6" w:tplc="D9182554">
      <w:numFmt w:val="bullet"/>
      <w:lvlText w:val="•"/>
      <w:lvlJc w:val="left"/>
      <w:pPr>
        <w:ind w:left="6412" w:hanging="425"/>
      </w:pPr>
      <w:rPr>
        <w:rFonts w:hint="default"/>
        <w:lang w:val="es-ES" w:eastAsia="en-US" w:bidi="ar-SA"/>
      </w:rPr>
    </w:lvl>
    <w:lvl w:ilvl="7" w:tplc="6988F054">
      <w:numFmt w:val="bullet"/>
      <w:lvlText w:val="•"/>
      <w:lvlJc w:val="left"/>
      <w:pPr>
        <w:ind w:left="7334" w:hanging="425"/>
      </w:pPr>
      <w:rPr>
        <w:rFonts w:hint="default"/>
        <w:lang w:val="es-ES" w:eastAsia="en-US" w:bidi="ar-SA"/>
      </w:rPr>
    </w:lvl>
    <w:lvl w:ilvl="8" w:tplc="79761F34">
      <w:numFmt w:val="bullet"/>
      <w:lvlText w:val="•"/>
      <w:lvlJc w:val="left"/>
      <w:pPr>
        <w:ind w:left="8256" w:hanging="425"/>
      </w:pPr>
      <w:rPr>
        <w:rFonts w:hint="default"/>
        <w:lang w:val="es-ES" w:eastAsia="en-US" w:bidi="ar-SA"/>
      </w:rPr>
    </w:lvl>
  </w:abstractNum>
  <w:abstractNum w:abstractNumId="11" w15:restartNumberingAfterBreak="0">
    <w:nsid w:val="41617AAF"/>
    <w:multiLevelType w:val="hybridMultilevel"/>
    <w:tmpl w:val="9E26A3BA"/>
    <w:lvl w:ilvl="0" w:tplc="BFD25B56">
      <w:start w:val="1"/>
      <w:numFmt w:val="upperRoman"/>
      <w:lvlText w:val="%1."/>
      <w:lvlJc w:val="left"/>
      <w:pPr>
        <w:ind w:left="886" w:hanging="42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7EFC0240">
      <w:start w:val="1"/>
      <w:numFmt w:val="lowerLetter"/>
      <w:lvlText w:val="%2)"/>
      <w:lvlJc w:val="left"/>
      <w:pPr>
        <w:ind w:left="1311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96D011E8">
      <w:start w:val="1"/>
      <w:numFmt w:val="decimal"/>
      <w:lvlText w:val="%3."/>
      <w:lvlJc w:val="left"/>
      <w:pPr>
        <w:ind w:left="1594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3" w:tplc="6994B27E">
      <w:numFmt w:val="bullet"/>
      <w:lvlText w:val="•"/>
      <w:lvlJc w:val="left"/>
      <w:pPr>
        <w:ind w:left="1460" w:hanging="284"/>
      </w:pPr>
      <w:rPr>
        <w:rFonts w:hint="default"/>
        <w:lang w:val="es-ES" w:eastAsia="en-US" w:bidi="ar-SA"/>
      </w:rPr>
    </w:lvl>
    <w:lvl w:ilvl="4" w:tplc="13D09890">
      <w:numFmt w:val="bullet"/>
      <w:lvlText w:val="•"/>
      <w:lvlJc w:val="left"/>
      <w:pPr>
        <w:ind w:left="1600" w:hanging="284"/>
      </w:pPr>
      <w:rPr>
        <w:rFonts w:hint="default"/>
        <w:lang w:val="es-ES" w:eastAsia="en-US" w:bidi="ar-SA"/>
      </w:rPr>
    </w:lvl>
    <w:lvl w:ilvl="5" w:tplc="55006D78">
      <w:numFmt w:val="bullet"/>
      <w:lvlText w:val="•"/>
      <w:lvlJc w:val="left"/>
      <w:pPr>
        <w:ind w:left="3016" w:hanging="284"/>
      </w:pPr>
      <w:rPr>
        <w:rFonts w:hint="default"/>
        <w:lang w:val="es-ES" w:eastAsia="en-US" w:bidi="ar-SA"/>
      </w:rPr>
    </w:lvl>
    <w:lvl w:ilvl="6" w:tplc="37E4B464">
      <w:numFmt w:val="bullet"/>
      <w:lvlText w:val="•"/>
      <w:lvlJc w:val="left"/>
      <w:pPr>
        <w:ind w:left="4433" w:hanging="284"/>
      </w:pPr>
      <w:rPr>
        <w:rFonts w:hint="default"/>
        <w:lang w:val="es-ES" w:eastAsia="en-US" w:bidi="ar-SA"/>
      </w:rPr>
    </w:lvl>
    <w:lvl w:ilvl="7" w:tplc="00C84D7A">
      <w:numFmt w:val="bullet"/>
      <w:lvlText w:val="•"/>
      <w:lvlJc w:val="left"/>
      <w:pPr>
        <w:ind w:left="5850" w:hanging="284"/>
      </w:pPr>
      <w:rPr>
        <w:rFonts w:hint="default"/>
        <w:lang w:val="es-ES" w:eastAsia="en-US" w:bidi="ar-SA"/>
      </w:rPr>
    </w:lvl>
    <w:lvl w:ilvl="8" w:tplc="ACEEB65C">
      <w:numFmt w:val="bullet"/>
      <w:lvlText w:val="•"/>
      <w:lvlJc w:val="left"/>
      <w:pPr>
        <w:ind w:left="7266" w:hanging="284"/>
      </w:pPr>
      <w:rPr>
        <w:rFonts w:hint="default"/>
        <w:lang w:val="es-ES" w:eastAsia="en-US" w:bidi="ar-SA"/>
      </w:rPr>
    </w:lvl>
  </w:abstractNum>
  <w:abstractNum w:abstractNumId="12" w15:restartNumberingAfterBreak="0">
    <w:nsid w:val="57231273"/>
    <w:multiLevelType w:val="hybridMultilevel"/>
    <w:tmpl w:val="07046AFC"/>
    <w:lvl w:ilvl="0" w:tplc="A09CF152">
      <w:start w:val="1"/>
      <w:numFmt w:val="upperRoman"/>
      <w:lvlText w:val="%1."/>
      <w:lvlJc w:val="left"/>
      <w:pPr>
        <w:ind w:left="898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589A7F7A">
      <w:start w:val="1"/>
      <w:numFmt w:val="upperRoman"/>
      <w:lvlText w:val="%2."/>
      <w:lvlJc w:val="left"/>
      <w:pPr>
        <w:ind w:left="886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D9DEDD0A">
      <w:numFmt w:val="bullet"/>
      <w:lvlText w:val="•"/>
      <w:lvlJc w:val="left"/>
      <w:pPr>
        <w:ind w:left="1922" w:hanging="425"/>
      </w:pPr>
      <w:rPr>
        <w:rFonts w:hint="default"/>
        <w:lang w:val="es-ES" w:eastAsia="en-US" w:bidi="ar-SA"/>
      </w:rPr>
    </w:lvl>
    <w:lvl w:ilvl="3" w:tplc="84785DA6">
      <w:numFmt w:val="bullet"/>
      <w:lvlText w:val="•"/>
      <w:lvlJc w:val="left"/>
      <w:pPr>
        <w:ind w:left="2944" w:hanging="425"/>
      </w:pPr>
      <w:rPr>
        <w:rFonts w:hint="default"/>
        <w:lang w:val="es-ES" w:eastAsia="en-US" w:bidi="ar-SA"/>
      </w:rPr>
    </w:lvl>
    <w:lvl w:ilvl="4" w:tplc="2D64DA72">
      <w:numFmt w:val="bullet"/>
      <w:lvlText w:val="•"/>
      <w:lvlJc w:val="left"/>
      <w:pPr>
        <w:ind w:left="3966" w:hanging="425"/>
      </w:pPr>
      <w:rPr>
        <w:rFonts w:hint="default"/>
        <w:lang w:val="es-ES" w:eastAsia="en-US" w:bidi="ar-SA"/>
      </w:rPr>
    </w:lvl>
    <w:lvl w:ilvl="5" w:tplc="E32A4D7A">
      <w:numFmt w:val="bullet"/>
      <w:lvlText w:val="•"/>
      <w:lvlJc w:val="left"/>
      <w:pPr>
        <w:ind w:left="4988" w:hanging="425"/>
      </w:pPr>
      <w:rPr>
        <w:rFonts w:hint="default"/>
        <w:lang w:val="es-ES" w:eastAsia="en-US" w:bidi="ar-SA"/>
      </w:rPr>
    </w:lvl>
    <w:lvl w:ilvl="6" w:tplc="BC5A65DC">
      <w:numFmt w:val="bullet"/>
      <w:lvlText w:val="•"/>
      <w:lvlJc w:val="left"/>
      <w:pPr>
        <w:ind w:left="6011" w:hanging="425"/>
      </w:pPr>
      <w:rPr>
        <w:rFonts w:hint="default"/>
        <w:lang w:val="es-ES" w:eastAsia="en-US" w:bidi="ar-SA"/>
      </w:rPr>
    </w:lvl>
    <w:lvl w:ilvl="7" w:tplc="45A42F00">
      <w:numFmt w:val="bullet"/>
      <w:lvlText w:val="•"/>
      <w:lvlJc w:val="left"/>
      <w:pPr>
        <w:ind w:left="7033" w:hanging="425"/>
      </w:pPr>
      <w:rPr>
        <w:rFonts w:hint="default"/>
        <w:lang w:val="es-ES" w:eastAsia="en-US" w:bidi="ar-SA"/>
      </w:rPr>
    </w:lvl>
    <w:lvl w:ilvl="8" w:tplc="9728614A">
      <w:numFmt w:val="bullet"/>
      <w:lvlText w:val="•"/>
      <w:lvlJc w:val="left"/>
      <w:pPr>
        <w:ind w:left="8055" w:hanging="425"/>
      </w:pPr>
      <w:rPr>
        <w:rFonts w:hint="default"/>
        <w:lang w:val="es-ES" w:eastAsia="en-US" w:bidi="ar-SA"/>
      </w:rPr>
    </w:lvl>
  </w:abstractNum>
  <w:abstractNum w:abstractNumId="13" w15:restartNumberingAfterBreak="0">
    <w:nsid w:val="59DD3FA7"/>
    <w:multiLevelType w:val="hybridMultilevel"/>
    <w:tmpl w:val="48460C20"/>
    <w:lvl w:ilvl="0" w:tplc="8AF08B1E">
      <w:start w:val="1"/>
      <w:numFmt w:val="upperRoman"/>
      <w:lvlText w:val="%1."/>
      <w:lvlJc w:val="left"/>
      <w:pPr>
        <w:ind w:left="898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7B805D0A">
      <w:numFmt w:val="bullet"/>
      <w:lvlText w:val="•"/>
      <w:lvlJc w:val="left"/>
      <w:pPr>
        <w:ind w:left="1820" w:hanging="348"/>
      </w:pPr>
      <w:rPr>
        <w:rFonts w:hint="default"/>
        <w:lang w:val="es-ES" w:eastAsia="en-US" w:bidi="ar-SA"/>
      </w:rPr>
    </w:lvl>
    <w:lvl w:ilvl="2" w:tplc="9D8C81F8">
      <w:numFmt w:val="bullet"/>
      <w:lvlText w:val="•"/>
      <w:lvlJc w:val="left"/>
      <w:pPr>
        <w:ind w:left="2740" w:hanging="348"/>
      </w:pPr>
      <w:rPr>
        <w:rFonts w:hint="default"/>
        <w:lang w:val="es-ES" w:eastAsia="en-US" w:bidi="ar-SA"/>
      </w:rPr>
    </w:lvl>
    <w:lvl w:ilvl="3" w:tplc="96C0D7C6">
      <w:numFmt w:val="bullet"/>
      <w:lvlText w:val="•"/>
      <w:lvlJc w:val="left"/>
      <w:pPr>
        <w:ind w:left="3660" w:hanging="348"/>
      </w:pPr>
      <w:rPr>
        <w:rFonts w:hint="default"/>
        <w:lang w:val="es-ES" w:eastAsia="en-US" w:bidi="ar-SA"/>
      </w:rPr>
    </w:lvl>
    <w:lvl w:ilvl="4" w:tplc="7CD0A32E">
      <w:numFmt w:val="bullet"/>
      <w:lvlText w:val="•"/>
      <w:lvlJc w:val="left"/>
      <w:pPr>
        <w:ind w:left="4580" w:hanging="348"/>
      </w:pPr>
      <w:rPr>
        <w:rFonts w:hint="default"/>
        <w:lang w:val="es-ES" w:eastAsia="en-US" w:bidi="ar-SA"/>
      </w:rPr>
    </w:lvl>
    <w:lvl w:ilvl="5" w:tplc="A0D0E2EA">
      <w:numFmt w:val="bullet"/>
      <w:lvlText w:val="•"/>
      <w:lvlJc w:val="left"/>
      <w:pPr>
        <w:ind w:left="5500" w:hanging="348"/>
      </w:pPr>
      <w:rPr>
        <w:rFonts w:hint="default"/>
        <w:lang w:val="es-ES" w:eastAsia="en-US" w:bidi="ar-SA"/>
      </w:rPr>
    </w:lvl>
    <w:lvl w:ilvl="6" w:tplc="C3B80F8E">
      <w:numFmt w:val="bullet"/>
      <w:lvlText w:val="•"/>
      <w:lvlJc w:val="left"/>
      <w:pPr>
        <w:ind w:left="6420" w:hanging="348"/>
      </w:pPr>
      <w:rPr>
        <w:rFonts w:hint="default"/>
        <w:lang w:val="es-ES" w:eastAsia="en-US" w:bidi="ar-SA"/>
      </w:rPr>
    </w:lvl>
    <w:lvl w:ilvl="7" w:tplc="144E3D0A">
      <w:numFmt w:val="bullet"/>
      <w:lvlText w:val="•"/>
      <w:lvlJc w:val="left"/>
      <w:pPr>
        <w:ind w:left="7340" w:hanging="348"/>
      </w:pPr>
      <w:rPr>
        <w:rFonts w:hint="default"/>
        <w:lang w:val="es-ES" w:eastAsia="en-US" w:bidi="ar-SA"/>
      </w:rPr>
    </w:lvl>
    <w:lvl w:ilvl="8" w:tplc="2BF6018A">
      <w:numFmt w:val="bullet"/>
      <w:lvlText w:val="•"/>
      <w:lvlJc w:val="left"/>
      <w:pPr>
        <w:ind w:left="8260" w:hanging="348"/>
      </w:pPr>
      <w:rPr>
        <w:rFonts w:hint="default"/>
        <w:lang w:val="es-ES" w:eastAsia="en-US" w:bidi="ar-SA"/>
      </w:rPr>
    </w:lvl>
  </w:abstractNum>
  <w:abstractNum w:abstractNumId="14" w15:restartNumberingAfterBreak="0">
    <w:nsid w:val="61D616F8"/>
    <w:multiLevelType w:val="hybridMultilevel"/>
    <w:tmpl w:val="C11024B0"/>
    <w:lvl w:ilvl="0" w:tplc="C8C6C8A0">
      <w:start w:val="1"/>
      <w:numFmt w:val="upperRoman"/>
      <w:lvlText w:val="%1."/>
      <w:lvlJc w:val="left"/>
      <w:pPr>
        <w:ind w:left="898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5F907ECE">
      <w:numFmt w:val="bullet"/>
      <w:lvlText w:val="•"/>
      <w:lvlJc w:val="left"/>
      <w:pPr>
        <w:ind w:left="1820" w:hanging="425"/>
      </w:pPr>
      <w:rPr>
        <w:rFonts w:hint="default"/>
        <w:lang w:val="es-ES" w:eastAsia="en-US" w:bidi="ar-SA"/>
      </w:rPr>
    </w:lvl>
    <w:lvl w:ilvl="2" w:tplc="4AEE03DC">
      <w:numFmt w:val="bullet"/>
      <w:lvlText w:val="•"/>
      <w:lvlJc w:val="left"/>
      <w:pPr>
        <w:ind w:left="2740" w:hanging="425"/>
      </w:pPr>
      <w:rPr>
        <w:rFonts w:hint="default"/>
        <w:lang w:val="es-ES" w:eastAsia="en-US" w:bidi="ar-SA"/>
      </w:rPr>
    </w:lvl>
    <w:lvl w:ilvl="3" w:tplc="4EB27452">
      <w:numFmt w:val="bullet"/>
      <w:lvlText w:val="•"/>
      <w:lvlJc w:val="left"/>
      <w:pPr>
        <w:ind w:left="3660" w:hanging="425"/>
      </w:pPr>
      <w:rPr>
        <w:rFonts w:hint="default"/>
        <w:lang w:val="es-ES" w:eastAsia="en-US" w:bidi="ar-SA"/>
      </w:rPr>
    </w:lvl>
    <w:lvl w:ilvl="4" w:tplc="0CAEABB0">
      <w:numFmt w:val="bullet"/>
      <w:lvlText w:val="•"/>
      <w:lvlJc w:val="left"/>
      <w:pPr>
        <w:ind w:left="4580" w:hanging="425"/>
      </w:pPr>
      <w:rPr>
        <w:rFonts w:hint="default"/>
        <w:lang w:val="es-ES" w:eastAsia="en-US" w:bidi="ar-SA"/>
      </w:rPr>
    </w:lvl>
    <w:lvl w:ilvl="5" w:tplc="FD7889A4">
      <w:numFmt w:val="bullet"/>
      <w:lvlText w:val="•"/>
      <w:lvlJc w:val="left"/>
      <w:pPr>
        <w:ind w:left="5500" w:hanging="425"/>
      </w:pPr>
      <w:rPr>
        <w:rFonts w:hint="default"/>
        <w:lang w:val="es-ES" w:eastAsia="en-US" w:bidi="ar-SA"/>
      </w:rPr>
    </w:lvl>
    <w:lvl w:ilvl="6" w:tplc="FB2EDE7E">
      <w:numFmt w:val="bullet"/>
      <w:lvlText w:val="•"/>
      <w:lvlJc w:val="left"/>
      <w:pPr>
        <w:ind w:left="6420" w:hanging="425"/>
      </w:pPr>
      <w:rPr>
        <w:rFonts w:hint="default"/>
        <w:lang w:val="es-ES" w:eastAsia="en-US" w:bidi="ar-SA"/>
      </w:rPr>
    </w:lvl>
    <w:lvl w:ilvl="7" w:tplc="15BC1DE0">
      <w:numFmt w:val="bullet"/>
      <w:lvlText w:val="•"/>
      <w:lvlJc w:val="left"/>
      <w:pPr>
        <w:ind w:left="7340" w:hanging="425"/>
      </w:pPr>
      <w:rPr>
        <w:rFonts w:hint="default"/>
        <w:lang w:val="es-ES" w:eastAsia="en-US" w:bidi="ar-SA"/>
      </w:rPr>
    </w:lvl>
    <w:lvl w:ilvl="8" w:tplc="74DA4A10">
      <w:numFmt w:val="bullet"/>
      <w:lvlText w:val="•"/>
      <w:lvlJc w:val="left"/>
      <w:pPr>
        <w:ind w:left="8260" w:hanging="425"/>
      </w:pPr>
      <w:rPr>
        <w:rFonts w:hint="default"/>
        <w:lang w:val="es-ES" w:eastAsia="en-US" w:bidi="ar-SA"/>
      </w:rPr>
    </w:lvl>
  </w:abstractNum>
  <w:abstractNum w:abstractNumId="15" w15:restartNumberingAfterBreak="0">
    <w:nsid w:val="63A73F1E"/>
    <w:multiLevelType w:val="hybridMultilevel"/>
    <w:tmpl w:val="3438B946"/>
    <w:lvl w:ilvl="0" w:tplc="50D0D342">
      <w:start w:val="1"/>
      <w:numFmt w:val="upperRoman"/>
      <w:lvlText w:val="%1."/>
      <w:lvlJc w:val="left"/>
      <w:pPr>
        <w:ind w:left="898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1DAA7DA2">
      <w:numFmt w:val="bullet"/>
      <w:lvlText w:val="•"/>
      <w:lvlJc w:val="left"/>
      <w:pPr>
        <w:ind w:left="1820" w:hanging="425"/>
      </w:pPr>
      <w:rPr>
        <w:rFonts w:hint="default"/>
        <w:lang w:val="es-ES" w:eastAsia="en-US" w:bidi="ar-SA"/>
      </w:rPr>
    </w:lvl>
    <w:lvl w:ilvl="2" w:tplc="52E8E8D4">
      <w:numFmt w:val="bullet"/>
      <w:lvlText w:val="•"/>
      <w:lvlJc w:val="left"/>
      <w:pPr>
        <w:ind w:left="2740" w:hanging="425"/>
      </w:pPr>
      <w:rPr>
        <w:rFonts w:hint="default"/>
        <w:lang w:val="es-ES" w:eastAsia="en-US" w:bidi="ar-SA"/>
      </w:rPr>
    </w:lvl>
    <w:lvl w:ilvl="3" w:tplc="8B04ACB4">
      <w:numFmt w:val="bullet"/>
      <w:lvlText w:val="•"/>
      <w:lvlJc w:val="left"/>
      <w:pPr>
        <w:ind w:left="3660" w:hanging="425"/>
      </w:pPr>
      <w:rPr>
        <w:rFonts w:hint="default"/>
        <w:lang w:val="es-ES" w:eastAsia="en-US" w:bidi="ar-SA"/>
      </w:rPr>
    </w:lvl>
    <w:lvl w:ilvl="4" w:tplc="E7C06FFE">
      <w:numFmt w:val="bullet"/>
      <w:lvlText w:val="•"/>
      <w:lvlJc w:val="left"/>
      <w:pPr>
        <w:ind w:left="4580" w:hanging="425"/>
      </w:pPr>
      <w:rPr>
        <w:rFonts w:hint="default"/>
        <w:lang w:val="es-ES" w:eastAsia="en-US" w:bidi="ar-SA"/>
      </w:rPr>
    </w:lvl>
    <w:lvl w:ilvl="5" w:tplc="E9FE328E">
      <w:numFmt w:val="bullet"/>
      <w:lvlText w:val="•"/>
      <w:lvlJc w:val="left"/>
      <w:pPr>
        <w:ind w:left="5500" w:hanging="425"/>
      </w:pPr>
      <w:rPr>
        <w:rFonts w:hint="default"/>
        <w:lang w:val="es-ES" w:eastAsia="en-US" w:bidi="ar-SA"/>
      </w:rPr>
    </w:lvl>
    <w:lvl w:ilvl="6" w:tplc="B840F794">
      <w:numFmt w:val="bullet"/>
      <w:lvlText w:val="•"/>
      <w:lvlJc w:val="left"/>
      <w:pPr>
        <w:ind w:left="6420" w:hanging="425"/>
      </w:pPr>
      <w:rPr>
        <w:rFonts w:hint="default"/>
        <w:lang w:val="es-ES" w:eastAsia="en-US" w:bidi="ar-SA"/>
      </w:rPr>
    </w:lvl>
    <w:lvl w:ilvl="7" w:tplc="7752EC8C">
      <w:numFmt w:val="bullet"/>
      <w:lvlText w:val="•"/>
      <w:lvlJc w:val="left"/>
      <w:pPr>
        <w:ind w:left="7340" w:hanging="425"/>
      </w:pPr>
      <w:rPr>
        <w:rFonts w:hint="default"/>
        <w:lang w:val="es-ES" w:eastAsia="en-US" w:bidi="ar-SA"/>
      </w:rPr>
    </w:lvl>
    <w:lvl w:ilvl="8" w:tplc="3BC0C428">
      <w:numFmt w:val="bullet"/>
      <w:lvlText w:val="•"/>
      <w:lvlJc w:val="left"/>
      <w:pPr>
        <w:ind w:left="8260" w:hanging="425"/>
      </w:pPr>
      <w:rPr>
        <w:rFonts w:hint="default"/>
        <w:lang w:val="es-ES" w:eastAsia="en-US" w:bidi="ar-SA"/>
      </w:rPr>
    </w:lvl>
  </w:abstractNum>
  <w:abstractNum w:abstractNumId="16" w15:restartNumberingAfterBreak="0">
    <w:nsid w:val="66CC611A"/>
    <w:multiLevelType w:val="hybridMultilevel"/>
    <w:tmpl w:val="C73029EE"/>
    <w:lvl w:ilvl="0" w:tplc="D2942D2E">
      <w:start w:val="1"/>
      <w:numFmt w:val="upperRoman"/>
      <w:lvlText w:val="%1."/>
      <w:lvlJc w:val="left"/>
      <w:pPr>
        <w:ind w:left="886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B63808F2">
      <w:numFmt w:val="bullet"/>
      <w:lvlText w:val="•"/>
      <w:lvlJc w:val="left"/>
      <w:pPr>
        <w:ind w:left="1802" w:hanging="425"/>
      </w:pPr>
      <w:rPr>
        <w:rFonts w:hint="default"/>
        <w:lang w:val="es-ES" w:eastAsia="en-US" w:bidi="ar-SA"/>
      </w:rPr>
    </w:lvl>
    <w:lvl w:ilvl="2" w:tplc="72A486C4">
      <w:numFmt w:val="bullet"/>
      <w:lvlText w:val="•"/>
      <w:lvlJc w:val="left"/>
      <w:pPr>
        <w:ind w:left="2724" w:hanging="425"/>
      </w:pPr>
      <w:rPr>
        <w:rFonts w:hint="default"/>
        <w:lang w:val="es-ES" w:eastAsia="en-US" w:bidi="ar-SA"/>
      </w:rPr>
    </w:lvl>
    <w:lvl w:ilvl="3" w:tplc="8C3C70B6">
      <w:numFmt w:val="bullet"/>
      <w:lvlText w:val="•"/>
      <w:lvlJc w:val="left"/>
      <w:pPr>
        <w:ind w:left="3646" w:hanging="425"/>
      </w:pPr>
      <w:rPr>
        <w:rFonts w:hint="default"/>
        <w:lang w:val="es-ES" w:eastAsia="en-US" w:bidi="ar-SA"/>
      </w:rPr>
    </w:lvl>
    <w:lvl w:ilvl="4" w:tplc="83F4B286">
      <w:numFmt w:val="bullet"/>
      <w:lvlText w:val="•"/>
      <w:lvlJc w:val="left"/>
      <w:pPr>
        <w:ind w:left="4568" w:hanging="425"/>
      </w:pPr>
      <w:rPr>
        <w:rFonts w:hint="default"/>
        <w:lang w:val="es-ES" w:eastAsia="en-US" w:bidi="ar-SA"/>
      </w:rPr>
    </w:lvl>
    <w:lvl w:ilvl="5" w:tplc="606EB3D2">
      <w:numFmt w:val="bullet"/>
      <w:lvlText w:val="•"/>
      <w:lvlJc w:val="left"/>
      <w:pPr>
        <w:ind w:left="5490" w:hanging="425"/>
      </w:pPr>
      <w:rPr>
        <w:rFonts w:hint="default"/>
        <w:lang w:val="es-ES" w:eastAsia="en-US" w:bidi="ar-SA"/>
      </w:rPr>
    </w:lvl>
    <w:lvl w:ilvl="6" w:tplc="EE12E9A4">
      <w:numFmt w:val="bullet"/>
      <w:lvlText w:val="•"/>
      <w:lvlJc w:val="left"/>
      <w:pPr>
        <w:ind w:left="6412" w:hanging="425"/>
      </w:pPr>
      <w:rPr>
        <w:rFonts w:hint="default"/>
        <w:lang w:val="es-ES" w:eastAsia="en-US" w:bidi="ar-SA"/>
      </w:rPr>
    </w:lvl>
    <w:lvl w:ilvl="7" w:tplc="E2E4E1BC">
      <w:numFmt w:val="bullet"/>
      <w:lvlText w:val="•"/>
      <w:lvlJc w:val="left"/>
      <w:pPr>
        <w:ind w:left="7334" w:hanging="425"/>
      </w:pPr>
      <w:rPr>
        <w:rFonts w:hint="default"/>
        <w:lang w:val="es-ES" w:eastAsia="en-US" w:bidi="ar-SA"/>
      </w:rPr>
    </w:lvl>
    <w:lvl w:ilvl="8" w:tplc="AEDCC4F2">
      <w:numFmt w:val="bullet"/>
      <w:lvlText w:val="•"/>
      <w:lvlJc w:val="left"/>
      <w:pPr>
        <w:ind w:left="8256" w:hanging="425"/>
      </w:pPr>
      <w:rPr>
        <w:rFonts w:hint="default"/>
        <w:lang w:val="es-ES" w:eastAsia="en-US" w:bidi="ar-SA"/>
      </w:rPr>
    </w:lvl>
  </w:abstractNum>
  <w:abstractNum w:abstractNumId="17" w15:restartNumberingAfterBreak="0">
    <w:nsid w:val="6F71223A"/>
    <w:multiLevelType w:val="hybridMultilevel"/>
    <w:tmpl w:val="92E8428C"/>
    <w:lvl w:ilvl="0" w:tplc="7E54E85A">
      <w:start w:val="1"/>
      <w:numFmt w:val="upperRoman"/>
      <w:lvlText w:val="%1."/>
      <w:lvlJc w:val="left"/>
      <w:pPr>
        <w:ind w:left="886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87CE7F4E">
      <w:numFmt w:val="bullet"/>
      <w:lvlText w:val="•"/>
      <w:lvlJc w:val="left"/>
      <w:pPr>
        <w:ind w:left="1802" w:hanging="425"/>
      </w:pPr>
      <w:rPr>
        <w:rFonts w:hint="default"/>
        <w:lang w:val="es-ES" w:eastAsia="en-US" w:bidi="ar-SA"/>
      </w:rPr>
    </w:lvl>
    <w:lvl w:ilvl="2" w:tplc="547CAB30">
      <w:numFmt w:val="bullet"/>
      <w:lvlText w:val="•"/>
      <w:lvlJc w:val="left"/>
      <w:pPr>
        <w:ind w:left="2724" w:hanging="425"/>
      </w:pPr>
      <w:rPr>
        <w:rFonts w:hint="default"/>
        <w:lang w:val="es-ES" w:eastAsia="en-US" w:bidi="ar-SA"/>
      </w:rPr>
    </w:lvl>
    <w:lvl w:ilvl="3" w:tplc="C08EB8F4">
      <w:numFmt w:val="bullet"/>
      <w:lvlText w:val="•"/>
      <w:lvlJc w:val="left"/>
      <w:pPr>
        <w:ind w:left="3646" w:hanging="425"/>
      </w:pPr>
      <w:rPr>
        <w:rFonts w:hint="default"/>
        <w:lang w:val="es-ES" w:eastAsia="en-US" w:bidi="ar-SA"/>
      </w:rPr>
    </w:lvl>
    <w:lvl w:ilvl="4" w:tplc="0FCC536A">
      <w:numFmt w:val="bullet"/>
      <w:lvlText w:val="•"/>
      <w:lvlJc w:val="left"/>
      <w:pPr>
        <w:ind w:left="4568" w:hanging="425"/>
      </w:pPr>
      <w:rPr>
        <w:rFonts w:hint="default"/>
        <w:lang w:val="es-ES" w:eastAsia="en-US" w:bidi="ar-SA"/>
      </w:rPr>
    </w:lvl>
    <w:lvl w:ilvl="5" w:tplc="7E24A04A">
      <w:numFmt w:val="bullet"/>
      <w:lvlText w:val="•"/>
      <w:lvlJc w:val="left"/>
      <w:pPr>
        <w:ind w:left="5490" w:hanging="425"/>
      </w:pPr>
      <w:rPr>
        <w:rFonts w:hint="default"/>
        <w:lang w:val="es-ES" w:eastAsia="en-US" w:bidi="ar-SA"/>
      </w:rPr>
    </w:lvl>
    <w:lvl w:ilvl="6" w:tplc="A2CE5394">
      <w:numFmt w:val="bullet"/>
      <w:lvlText w:val="•"/>
      <w:lvlJc w:val="left"/>
      <w:pPr>
        <w:ind w:left="6412" w:hanging="425"/>
      </w:pPr>
      <w:rPr>
        <w:rFonts w:hint="default"/>
        <w:lang w:val="es-ES" w:eastAsia="en-US" w:bidi="ar-SA"/>
      </w:rPr>
    </w:lvl>
    <w:lvl w:ilvl="7" w:tplc="DEA4F298">
      <w:numFmt w:val="bullet"/>
      <w:lvlText w:val="•"/>
      <w:lvlJc w:val="left"/>
      <w:pPr>
        <w:ind w:left="7334" w:hanging="425"/>
      </w:pPr>
      <w:rPr>
        <w:rFonts w:hint="default"/>
        <w:lang w:val="es-ES" w:eastAsia="en-US" w:bidi="ar-SA"/>
      </w:rPr>
    </w:lvl>
    <w:lvl w:ilvl="8" w:tplc="695A32AA">
      <w:numFmt w:val="bullet"/>
      <w:lvlText w:val="•"/>
      <w:lvlJc w:val="left"/>
      <w:pPr>
        <w:ind w:left="8256" w:hanging="425"/>
      </w:pPr>
      <w:rPr>
        <w:rFonts w:hint="default"/>
        <w:lang w:val="es-ES" w:eastAsia="en-US" w:bidi="ar-SA"/>
      </w:rPr>
    </w:lvl>
  </w:abstractNum>
  <w:abstractNum w:abstractNumId="18" w15:restartNumberingAfterBreak="0">
    <w:nsid w:val="79076164"/>
    <w:multiLevelType w:val="hybridMultilevel"/>
    <w:tmpl w:val="0B4242B2"/>
    <w:lvl w:ilvl="0" w:tplc="1C428D9C">
      <w:start w:val="1"/>
      <w:numFmt w:val="upperRoman"/>
      <w:lvlText w:val="%1."/>
      <w:lvlJc w:val="left"/>
      <w:pPr>
        <w:ind w:left="886" w:hanging="42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23606E34">
      <w:start w:val="1"/>
      <w:numFmt w:val="lowerLetter"/>
      <w:lvlText w:val="%2)"/>
      <w:lvlJc w:val="left"/>
      <w:pPr>
        <w:ind w:left="1311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481486A0">
      <w:numFmt w:val="bullet"/>
      <w:lvlText w:val="•"/>
      <w:lvlJc w:val="left"/>
      <w:pPr>
        <w:ind w:left="2295" w:hanging="425"/>
      </w:pPr>
      <w:rPr>
        <w:rFonts w:hint="default"/>
        <w:lang w:val="es-ES" w:eastAsia="en-US" w:bidi="ar-SA"/>
      </w:rPr>
    </w:lvl>
    <w:lvl w:ilvl="3" w:tplc="4434EBA6">
      <w:numFmt w:val="bullet"/>
      <w:lvlText w:val="•"/>
      <w:lvlJc w:val="left"/>
      <w:pPr>
        <w:ind w:left="3271" w:hanging="425"/>
      </w:pPr>
      <w:rPr>
        <w:rFonts w:hint="default"/>
        <w:lang w:val="es-ES" w:eastAsia="en-US" w:bidi="ar-SA"/>
      </w:rPr>
    </w:lvl>
    <w:lvl w:ilvl="4" w:tplc="E5E6366C">
      <w:numFmt w:val="bullet"/>
      <w:lvlText w:val="•"/>
      <w:lvlJc w:val="left"/>
      <w:pPr>
        <w:ind w:left="4246" w:hanging="425"/>
      </w:pPr>
      <w:rPr>
        <w:rFonts w:hint="default"/>
        <w:lang w:val="es-ES" w:eastAsia="en-US" w:bidi="ar-SA"/>
      </w:rPr>
    </w:lvl>
    <w:lvl w:ilvl="5" w:tplc="18FC01CC">
      <w:numFmt w:val="bullet"/>
      <w:lvlText w:val="•"/>
      <w:lvlJc w:val="left"/>
      <w:pPr>
        <w:ind w:left="5222" w:hanging="425"/>
      </w:pPr>
      <w:rPr>
        <w:rFonts w:hint="default"/>
        <w:lang w:val="es-ES" w:eastAsia="en-US" w:bidi="ar-SA"/>
      </w:rPr>
    </w:lvl>
    <w:lvl w:ilvl="6" w:tplc="3E48CE34">
      <w:numFmt w:val="bullet"/>
      <w:lvlText w:val="•"/>
      <w:lvlJc w:val="left"/>
      <w:pPr>
        <w:ind w:left="6197" w:hanging="425"/>
      </w:pPr>
      <w:rPr>
        <w:rFonts w:hint="default"/>
        <w:lang w:val="es-ES" w:eastAsia="en-US" w:bidi="ar-SA"/>
      </w:rPr>
    </w:lvl>
    <w:lvl w:ilvl="7" w:tplc="38D6BDD2">
      <w:numFmt w:val="bullet"/>
      <w:lvlText w:val="•"/>
      <w:lvlJc w:val="left"/>
      <w:pPr>
        <w:ind w:left="7173" w:hanging="425"/>
      </w:pPr>
      <w:rPr>
        <w:rFonts w:hint="default"/>
        <w:lang w:val="es-ES" w:eastAsia="en-US" w:bidi="ar-SA"/>
      </w:rPr>
    </w:lvl>
    <w:lvl w:ilvl="8" w:tplc="D4E019CC">
      <w:numFmt w:val="bullet"/>
      <w:lvlText w:val="•"/>
      <w:lvlJc w:val="left"/>
      <w:pPr>
        <w:ind w:left="8148" w:hanging="425"/>
      </w:pPr>
      <w:rPr>
        <w:rFonts w:hint="default"/>
        <w:lang w:val="es-ES" w:eastAsia="en-US" w:bidi="ar-SA"/>
      </w:rPr>
    </w:lvl>
  </w:abstractNum>
  <w:abstractNum w:abstractNumId="19" w15:restartNumberingAfterBreak="0">
    <w:nsid w:val="7F06547C"/>
    <w:multiLevelType w:val="hybridMultilevel"/>
    <w:tmpl w:val="B53424A4"/>
    <w:lvl w:ilvl="0" w:tplc="17D21F6A">
      <w:start w:val="1"/>
      <w:numFmt w:val="upperRoman"/>
      <w:lvlText w:val="%1."/>
      <w:lvlJc w:val="left"/>
      <w:pPr>
        <w:ind w:left="886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82C0849A">
      <w:numFmt w:val="bullet"/>
      <w:lvlText w:val="•"/>
      <w:lvlJc w:val="left"/>
      <w:pPr>
        <w:ind w:left="1802" w:hanging="567"/>
      </w:pPr>
      <w:rPr>
        <w:rFonts w:hint="default"/>
        <w:lang w:val="es-ES" w:eastAsia="en-US" w:bidi="ar-SA"/>
      </w:rPr>
    </w:lvl>
    <w:lvl w:ilvl="2" w:tplc="6C7093E2">
      <w:numFmt w:val="bullet"/>
      <w:lvlText w:val="•"/>
      <w:lvlJc w:val="left"/>
      <w:pPr>
        <w:ind w:left="2724" w:hanging="567"/>
      </w:pPr>
      <w:rPr>
        <w:rFonts w:hint="default"/>
        <w:lang w:val="es-ES" w:eastAsia="en-US" w:bidi="ar-SA"/>
      </w:rPr>
    </w:lvl>
    <w:lvl w:ilvl="3" w:tplc="E67A71FE">
      <w:numFmt w:val="bullet"/>
      <w:lvlText w:val="•"/>
      <w:lvlJc w:val="left"/>
      <w:pPr>
        <w:ind w:left="3646" w:hanging="567"/>
      </w:pPr>
      <w:rPr>
        <w:rFonts w:hint="default"/>
        <w:lang w:val="es-ES" w:eastAsia="en-US" w:bidi="ar-SA"/>
      </w:rPr>
    </w:lvl>
    <w:lvl w:ilvl="4" w:tplc="AE601DB4">
      <w:numFmt w:val="bullet"/>
      <w:lvlText w:val="•"/>
      <w:lvlJc w:val="left"/>
      <w:pPr>
        <w:ind w:left="4568" w:hanging="567"/>
      </w:pPr>
      <w:rPr>
        <w:rFonts w:hint="default"/>
        <w:lang w:val="es-ES" w:eastAsia="en-US" w:bidi="ar-SA"/>
      </w:rPr>
    </w:lvl>
    <w:lvl w:ilvl="5" w:tplc="DAE2C1A8">
      <w:numFmt w:val="bullet"/>
      <w:lvlText w:val="•"/>
      <w:lvlJc w:val="left"/>
      <w:pPr>
        <w:ind w:left="5490" w:hanging="567"/>
      </w:pPr>
      <w:rPr>
        <w:rFonts w:hint="default"/>
        <w:lang w:val="es-ES" w:eastAsia="en-US" w:bidi="ar-SA"/>
      </w:rPr>
    </w:lvl>
    <w:lvl w:ilvl="6" w:tplc="06B6E63C">
      <w:numFmt w:val="bullet"/>
      <w:lvlText w:val="•"/>
      <w:lvlJc w:val="left"/>
      <w:pPr>
        <w:ind w:left="6412" w:hanging="567"/>
      </w:pPr>
      <w:rPr>
        <w:rFonts w:hint="default"/>
        <w:lang w:val="es-ES" w:eastAsia="en-US" w:bidi="ar-SA"/>
      </w:rPr>
    </w:lvl>
    <w:lvl w:ilvl="7" w:tplc="497C7D8A">
      <w:numFmt w:val="bullet"/>
      <w:lvlText w:val="•"/>
      <w:lvlJc w:val="left"/>
      <w:pPr>
        <w:ind w:left="7334" w:hanging="567"/>
      </w:pPr>
      <w:rPr>
        <w:rFonts w:hint="default"/>
        <w:lang w:val="es-ES" w:eastAsia="en-US" w:bidi="ar-SA"/>
      </w:rPr>
    </w:lvl>
    <w:lvl w:ilvl="8" w:tplc="A8C64B86">
      <w:numFmt w:val="bullet"/>
      <w:lvlText w:val="•"/>
      <w:lvlJc w:val="left"/>
      <w:pPr>
        <w:ind w:left="8256" w:hanging="567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3"/>
  </w:num>
  <w:num w:numId="5">
    <w:abstractNumId w:val="1"/>
  </w:num>
  <w:num w:numId="6">
    <w:abstractNumId w:val="4"/>
  </w:num>
  <w:num w:numId="7">
    <w:abstractNumId w:val="13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17"/>
  </w:num>
  <w:num w:numId="14">
    <w:abstractNumId w:val="0"/>
  </w:num>
  <w:num w:numId="15">
    <w:abstractNumId w:val="14"/>
  </w:num>
  <w:num w:numId="16">
    <w:abstractNumId w:val="15"/>
  </w:num>
  <w:num w:numId="17">
    <w:abstractNumId w:val="16"/>
  </w:num>
  <w:num w:numId="18">
    <w:abstractNumId w:val="6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2CFE"/>
    <w:rsid w:val="00B02CFE"/>
    <w:rsid w:val="00C814CA"/>
    <w:rsid w:val="00E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6D96B"/>
  <w15:docId w15:val="{67D959C8-F6FE-4401-A6D4-08F69397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1"/>
      <w:ind w:left="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11" w:hanging="425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69"/>
      <w:jc w:val="center"/>
    </w:pPr>
  </w:style>
  <w:style w:type="paragraph" w:styleId="Piedepgina">
    <w:name w:val="footer"/>
    <w:basedOn w:val="Normal"/>
    <w:link w:val="PiedepginaCar"/>
    <w:uiPriority w:val="99"/>
    <w:unhideWhenUsed/>
    <w:rsid w:val="00EF69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90A"/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F69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690A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36</Pages>
  <Words>11430</Words>
  <Characters>62865</Characters>
  <Application>Microsoft Office Word</Application>
  <DocSecurity>0</DocSecurity>
  <Lines>523</Lines>
  <Paragraphs>148</Paragraphs>
  <ScaleCrop>false</ScaleCrop>
  <Company/>
  <LinksUpToDate>false</LinksUpToDate>
  <CharactersWithSpaces>74147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 DEL ESTADO</dc:creator>
  <cp:lastModifiedBy>Alex</cp:lastModifiedBy>
  <cp:revision>2</cp:revision>
  <dcterms:created xsi:type="dcterms:W3CDTF">2024-01-18T14:10:00Z</dcterms:created>
  <dcterms:modified xsi:type="dcterms:W3CDTF">2024-01-18T14:18:00Z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2024-01-18T00:00:00Z</vt:filetime>
  </property>
  <property fmtid="{D5CDD505-2E9C-101B-9397-08002B2CF9AE}" pid="5" name="Producer">
    <vt:lpwstr>Microsoft® Word 2016</vt:lpwstr>
  </property>
</Properties>
</file>