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26D1" w14:textId="77777777" w:rsidR="00CA02A1" w:rsidRDefault="00B17361">
      <w:pPr>
        <w:pStyle w:val="Textoindependiente"/>
        <w:spacing w:before="81"/>
        <w:ind w:left="118" w:right="238"/>
        <w:jc w:val="both"/>
      </w:pPr>
      <w:r>
        <w:t>Al margen un sello con el Escudo Nacional que dice Estados Unidos Mexicanos. Congreso del Estado Libre</w:t>
      </w:r>
      <w:r>
        <w:rPr>
          <w:spacing w:val="40"/>
        </w:rPr>
        <w:t xml:space="preserve"> </w:t>
      </w:r>
      <w:r>
        <w:t>y Soberano. Tlaxcala. Poder Legislativo</w:t>
      </w:r>
    </w:p>
    <w:p w14:paraId="3D65EA7B" w14:textId="77777777" w:rsidR="00CA02A1" w:rsidRDefault="00CA02A1">
      <w:pPr>
        <w:pStyle w:val="Textoindependiente"/>
        <w:spacing w:before="4"/>
        <w:rPr>
          <w:sz w:val="21"/>
        </w:rPr>
      </w:pPr>
    </w:p>
    <w:p w14:paraId="09E14043" w14:textId="77777777" w:rsidR="00CA02A1" w:rsidRDefault="00B17361">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216AFA12" w14:textId="77777777" w:rsidR="00CA02A1" w:rsidRDefault="00CA02A1">
      <w:pPr>
        <w:pStyle w:val="Textoindependiente"/>
        <w:spacing w:before="2"/>
        <w:rPr>
          <w:sz w:val="21"/>
        </w:rPr>
      </w:pPr>
    </w:p>
    <w:p w14:paraId="20085311" w14:textId="77777777" w:rsidR="00CA02A1" w:rsidRDefault="00B17361">
      <w:pPr>
        <w:pStyle w:val="Textoindependiente"/>
        <w:spacing w:before="1"/>
        <w:ind w:left="118" w:right="234"/>
        <w:jc w:val="both"/>
      </w:pPr>
      <w:proofErr w:type="gramStart"/>
      <w:r>
        <w:t>Que</w:t>
      </w:r>
      <w:proofErr w:type="gramEnd"/>
      <w:r>
        <w:t xml:space="preserve"> por conducto de la Secretaría Parlamentaria del Honorable Congreso del Estado, con esta fecha se me ha comunicado lo siguiente:</w:t>
      </w:r>
    </w:p>
    <w:p w14:paraId="7A67746F" w14:textId="77777777" w:rsidR="00CA02A1" w:rsidRDefault="00CA02A1">
      <w:pPr>
        <w:pStyle w:val="Textoindependiente"/>
        <w:spacing w:before="8"/>
        <w:rPr>
          <w:sz w:val="21"/>
        </w:rPr>
      </w:pPr>
    </w:p>
    <w:p w14:paraId="6DEACE8B" w14:textId="77777777" w:rsidR="00CA02A1" w:rsidRDefault="00B17361">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64028D06" w14:textId="77777777" w:rsidR="00CA02A1" w:rsidRDefault="00CA02A1">
      <w:pPr>
        <w:pStyle w:val="Textoindependiente"/>
        <w:spacing w:before="4"/>
        <w:rPr>
          <w:b/>
          <w:sz w:val="23"/>
        </w:rPr>
      </w:pPr>
    </w:p>
    <w:p w14:paraId="50E919FD" w14:textId="77777777" w:rsidR="00CA02A1" w:rsidRDefault="00B17361">
      <w:pPr>
        <w:ind w:left="2375" w:right="2488"/>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170</w:t>
      </w:r>
    </w:p>
    <w:p w14:paraId="1996CD96" w14:textId="77777777" w:rsidR="00CA02A1" w:rsidRDefault="00CA02A1">
      <w:pPr>
        <w:pStyle w:val="Textoindependiente"/>
        <w:spacing w:before="5"/>
        <w:rPr>
          <w:b/>
          <w:sz w:val="21"/>
        </w:rPr>
      </w:pPr>
    </w:p>
    <w:p w14:paraId="4959C2B1" w14:textId="77777777" w:rsidR="00CA02A1" w:rsidRDefault="00B17361">
      <w:pPr>
        <w:spacing w:line="244" w:lineRule="auto"/>
        <w:ind w:left="2375" w:right="2489"/>
        <w:jc w:val="center"/>
        <w:rPr>
          <w:b/>
        </w:rPr>
      </w:pPr>
      <w:r>
        <w:rPr>
          <w:b/>
        </w:rPr>
        <w:t>LEY</w:t>
      </w:r>
      <w:r>
        <w:rPr>
          <w:b/>
          <w:spacing w:val="-6"/>
        </w:rPr>
        <w:t xml:space="preserve"> </w:t>
      </w:r>
      <w:r>
        <w:rPr>
          <w:b/>
        </w:rPr>
        <w:t>DE</w:t>
      </w:r>
      <w:r>
        <w:rPr>
          <w:b/>
          <w:spacing w:val="-8"/>
        </w:rPr>
        <w:t xml:space="preserve"> </w:t>
      </w:r>
      <w:r>
        <w:rPr>
          <w:b/>
        </w:rPr>
        <w:t>INGRESOS</w:t>
      </w:r>
      <w:r>
        <w:rPr>
          <w:b/>
          <w:spacing w:val="-7"/>
        </w:rPr>
        <w:t xml:space="preserve"> </w:t>
      </w:r>
      <w:r>
        <w:rPr>
          <w:b/>
        </w:rPr>
        <w:t>DEL</w:t>
      </w:r>
      <w:r>
        <w:rPr>
          <w:b/>
          <w:spacing w:val="-8"/>
        </w:rPr>
        <w:t xml:space="preserve"> </w:t>
      </w:r>
      <w:r>
        <w:rPr>
          <w:b/>
        </w:rPr>
        <w:t>ESTADO</w:t>
      </w:r>
      <w:r>
        <w:rPr>
          <w:b/>
          <w:spacing w:val="-6"/>
        </w:rPr>
        <w:t xml:space="preserve"> </w:t>
      </w:r>
      <w:r>
        <w:rPr>
          <w:b/>
        </w:rPr>
        <w:t>DE</w:t>
      </w:r>
      <w:r>
        <w:rPr>
          <w:b/>
          <w:spacing w:val="-8"/>
        </w:rPr>
        <w:t xml:space="preserve"> </w:t>
      </w:r>
      <w:r>
        <w:rPr>
          <w:b/>
        </w:rPr>
        <w:t>TLAXCALA, PARA EL EJERCICIO FISCAL 2023</w:t>
      </w:r>
    </w:p>
    <w:p w14:paraId="138ED9EB" w14:textId="77777777" w:rsidR="00CA02A1" w:rsidRDefault="00CA02A1">
      <w:pPr>
        <w:pStyle w:val="Textoindependiente"/>
        <w:spacing w:before="2"/>
        <w:rPr>
          <w:b/>
          <w:sz w:val="23"/>
        </w:rPr>
      </w:pPr>
    </w:p>
    <w:p w14:paraId="6A4AC923" w14:textId="77777777" w:rsidR="00CA02A1" w:rsidRDefault="00B17361">
      <w:pPr>
        <w:spacing w:before="1"/>
        <w:ind w:left="2375" w:right="2486"/>
        <w:jc w:val="center"/>
        <w:rPr>
          <w:b/>
        </w:rPr>
      </w:pPr>
      <w:r>
        <w:rPr>
          <w:b/>
        </w:rPr>
        <w:t>CAPÍTULO</w:t>
      </w:r>
      <w:r>
        <w:rPr>
          <w:b/>
          <w:spacing w:val="-8"/>
        </w:rPr>
        <w:t xml:space="preserve"> </w:t>
      </w:r>
      <w:r>
        <w:rPr>
          <w:b/>
          <w:spacing w:val="-10"/>
        </w:rPr>
        <w:t>I</w:t>
      </w:r>
    </w:p>
    <w:p w14:paraId="52132977" w14:textId="77777777" w:rsidR="00CA02A1" w:rsidRDefault="00B17361">
      <w:pPr>
        <w:spacing w:before="6"/>
        <w:ind w:left="3225" w:right="3339"/>
        <w:jc w:val="center"/>
        <w:rPr>
          <w:b/>
        </w:rPr>
      </w:pPr>
      <w:r>
        <w:rPr>
          <w:b/>
        </w:rPr>
        <w:t>DE</w:t>
      </w:r>
      <w:r>
        <w:rPr>
          <w:b/>
          <w:spacing w:val="-4"/>
        </w:rPr>
        <w:t xml:space="preserve"> </w:t>
      </w:r>
      <w:r>
        <w:rPr>
          <w:b/>
        </w:rPr>
        <w:t>LOS</w:t>
      </w:r>
      <w:r>
        <w:rPr>
          <w:b/>
          <w:spacing w:val="-3"/>
        </w:rPr>
        <w:t xml:space="preserve"> </w:t>
      </w:r>
      <w:r>
        <w:rPr>
          <w:b/>
        </w:rPr>
        <w:t>INGRESOS</w:t>
      </w:r>
      <w:r>
        <w:rPr>
          <w:b/>
          <w:spacing w:val="-3"/>
        </w:rPr>
        <w:t xml:space="preserve"> </w:t>
      </w:r>
      <w:r>
        <w:rPr>
          <w:b/>
        </w:rPr>
        <w:t>DEL</w:t>
      </w:r>
      <w:r>
        <w:rPr>
          <w:b/>
          <w:spacing w:val="-3"/>
        </w:rPr>
        <w:t xml:space="preserve"> </w:t>
      </w:r>
      <w:r>
        <w:rPr>
          <w:b/>
          <w:spacing w:val="-2"/>
        </w:rPr>
        <w:t>ESTADO</w:t>
      </w:r>
    </w:p>
    <w:p w14:paraId="442AADB2" w14:textId="77777777" w:rsidR="00CA02A1" w:rsidRDefault="00CA02A1">
      <w:pPr>
        <w:pStyle w:val="Textoindependiente"/>
        <w:spacing w:before="10"/>
        <w:rPr>
          <w:b/>
        </w:rPr>
      </w:pPr>
    </w:p>
    <w:p w14:paraId="34565BFC" w14:textId="77777777" w:rsidR="00CA02A1" w:rsidRDefault="00B17361">
      <w:pPr>
        <w:pStyle w:val="Textoindependiente"/>
        <w:ind w:left="118" w:right="237"/>
        <w:jc w:val="both"/>
      </w:pPr>
      <w:r>
        <w:rPr>
          <w:b/>
        </w:rPr>
        <w:t>ARTÍCULO 1</w:t>
      </w:r>
      <w:r>
        <w:t>. Las disposiciones contenidas en esta Ley son de orden público e interés general, y</w:t>
      </w:r>
      <w:r>
        <w:rPr>
          <w:spacing w:val="-3"/>
        </w:rPr>
        <w:t xml:space="preserve"> </w:t>
      </w:r>
      <w:r>
        <w:t>tienen por objeto regular la recaudación, registro, administración y custodia de los ingresos de la Hacienda Pública del Estado durante el ejercicio fiscal 2023.</w:t>
      </w:r>
    </w:p>
    <w:p w14:paraId="70138F9C" w14:textId="77777777" w:rsidR="00CA02A1" w:rsidRDefault="00CA02A1">
      <w:pPr>
        <w:pStyle w:val="Textoindependiente"/>
        <w:spacing w:before="4"/>
        <w:rPr>
          <w:sz w:val="23"/>
        </w:rPr>
      </w:pPr>
    </w:p>
    <w:p w14:paraId="3979554C" w14:textId="77777777" w:rsidR="00CA02A1" w:rsidRDefault="00B17361">
      <w:pPr>
        <w:pStyle w:val="Textoindependiente"/>
        <w:ind w:left="118" w:right="236"/>
        <w:jc w:val="both"/>
      </w:pPr>
      <w:r>
        <w:t>Para dar</w:t>
      </w:r>
      <w:r>
        <w:t xml:space="preserve"> cumplimiento a las disposiciones establecidas en la presente Ley, se implementarán las políticas públicas necesarias para hacer más eficiente la recaudación de las contribuciones previstas en la misma.</w:t>
      </w:r>
    </w:p>
    <w:p w14:paraId="7ECA27BC" w14:textId="77777777" w:rsidR="00CA02A1" w:rsidRDefault="00CA02A1">
      <w:pPr>
        <w:pStyle w:val="Textoindependiente"/>
        <w:spacing w:before="4"/>
        <w:rPr>
          <w:sz w:val="23"/>
        </w:rPr>
      </w:pPr>
    </w:p>
    <w:p w14:paraId="2C63636A" w14:textId="77777777" w:rsidR="00CA02A1" w:rsidRDefault="00B17361">
      <w:pPr>
        <w:pStyle w:val="Textoindependiente"/>
        <w:ind w:left="118" w:right="232"/>
        <w:jc w:val="both"/>
      </w:pPr>
      <w:r>
        <w:rPr>
          <w:b/>
        </w:rPr>
        <w:t xml:space="preserve">ARTÍCULO 2. </w:t>
      </w:r>
      <w:r>
        <w:t>Los ingresos que el Estado de Tlaxcala p</w:t>
      </w:r>
      <w:r>
        <w:t>ercibirá en el ejercicio fiscal comprendido del 1 de enero al 31 de diciembre del año 2023, se integran por ingresos provenientes de fuentes locales, participaciones e incentivos económicos, fondos de aportaciones federales, ingresos por convenios suscrito</w:t>
      </w:r>
      <w:r>
        <w:t>s con el Gobierno Federal e ingresos extraordinarios, de conformidad con las estimaciones siguientes:</w:t>
      </w:r>
    </w:p>
    <w:p w14:paraId="7BE9A6C1" w14:textId="77777777" w:rsidR="00CA02A1" w:rsidRDefault="00CA02A1">
      <w:pPr>
        <w:pStyle w:val="Textoindependiente"/>
        <w:spacing w:before="11"/>
        <w:rPr>
          <w:sz w:val="2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590"/>
        <w:gridCol w:w="2463"/>
        <w:gridCol w:w="1550"/>
        <w:gridCol w:w="1553"/>
        <w:gridCol w:w="1652"/>
        <w:gridCol w:w="1649"/>
      </w:tblGrid>
      <w:tr w:rsidR="00CA02A1" w14:paraId="2A276204" w14:textId="77777777">
        <w:trPr>
          <w:trHeight w:val="288"/>
        </w:trPr>
        <w:tc>
          <w:tcPr>
            <w:tcW w:w="3353" w:type="dxa"/>
            <w:gridSpan w:val="3"/>
            <w:tcBorders>
              <w:bottom w:val="double" w:sz="4" w:space="0" w:color="000000"/>
            </w:tcBorders>
          </w:tcPr>
          <w:p w14:paraId="4DAF44BB" w14:textId="77777777" w:rsidR="00CA02A1" w:rsidRDefault="00B17361">
            <w:pPr>
              <w:pStyle w:val="TableParagraph"/>
              <w:spacing w:before="54"/>
              <w:ind w:left="1082"/>
              <w:rPr>
                <w:b/>
                <w:sz w:val="16"/>
              </w:rPr>
            </w:pPr>
            <w:r>
              <w:rPr>
                <w:b/>
                <w:sz w:val="16"/>
                <w:u w:val="single"/>
              </w:rPr>
              <w:t>C</w:t>
            </w:r>
            <w:r>
              <w:rPr>
                <w:b/>
                <w:spacing w:val="-1"/>
                <w:sz w:val="16"/>
                <w:u w:val="single"/>
              </w:rPr>
              <w:t xml:space="preserve"> </w:t>
            </w:r>
            <w:r>
              <w:rPr>
                <w:b/>
                <w:sz w:val="16"/>
                <w:u w:val="single"/>
              </w:rPr>
              <w:t>O N C</w:t>
            </w:r>
            <w:r>
              <w:rPr>
                <w:b/>
                <w:spacing w:val="-3"/>
                <w:sz w:val="16"/>
                <w:u w:val="single"/>
              </w:rPr>
              <w:t xml:space="preserve"> </w:t>
            </w:r>
            <w:r>
              <w:rPr>
                <w:b/>
                <w:sz w:val="16"/>
                <w:u w:val="single"/>
              </w:rPr>
              <w:t>E</w:t>
            </w:r>
            <w:r>
              <w:rPr>
                <w:b/>
                <w:spacing w:val="1"/>
                <w:sz w:val="16"/>
                <w:u w:val="single"/>
              </w:rPr>
              <w:t xml:space="preserve"> </w:t>
            </w:r>
            <w:r>
              <w:rPr>
                <w:b/>
                <w:sz w:val="16"/>
                <w:u w:val="single"/>
              </w:rPr>
              <w:t>P</w:t>
            </w:r>
            <w:r>
              <w:rPr>
                <w:b/>
                <w:spacing w:val="-2"/>
                <w:sz w:val="16"/>
                <w:u w:val="single"/>
              </w:rPr>
              <w:t xml:space="preserve"> </w:t>
            </w:r>
            <w:r>
              <w:rPr>
                <w:b/>
                <w:sz w:val="16"/>
                <w:u w:val="single"/>
              </w:rPr>
              <w:t>T</w:t>
            </w:r>
            <w:r>
              <w:rPr>
                <w:b/>
                <w:spacing w:val="1"/>
                <w:sz w:val="16"/>
                <w:u w:val="single"/>
              </w:rPr>
              <w:t xml:space="preserve"> </w:t>
            </w:r>
            <w:r>
              <w:rPr>
                <w:b/>
                <w:spacing w:val="-10"/>
                <w:sz w:val="16"/>
                <w:u w:val="single"/>
              </w:rPr>
              <w:t>O</w:t>
            </w:r>
          </w:p>
        </w:tc>
        <w:tc>
          <w:tcPr>
            <w:tcW w:w="6404" w:type="dxa"/>
            <w:gridSpan w:val="4"/>
            <w:tcBorders>
              <w:bottom w:val="double" w:sz="4" w:space="0" w:color="000000"/>
            </w:tcBorders>
          </w:tcPr>
          <w:p w14:paraId="57EC9545" w14:textId="77777777" w:rsidR="00CA02A1" w:rsidRDefault="00B17361">
            <w:pPr>
              <w:pStyle w:val="TableParagraph"/>
              <w:spacing w:before="54"/>
              <w:ind w:left="2874" w:right="2826"/>
              <w:jc w:val="center"/>
              <w:rPr>
                <w:b/>
                <w:sz w:val="16"/>
              </w:rPr>
            </w:pPr>
            <w:r>
              <w:rPr>
                <w:b/>
                <w:sz w:val="16"/>
              </w:rPr>
              <w:t>P E</w:t>
            </w:r>
            <w:r>
              <w:rPr>
                <w:b/>
                <w:spacing w:val="-1"/>
                <w:sz w:val="16"/>
              </w:rPr>
              <w:t xml:space="preserve"> </w:t>
            </w:r>
            <w:r>
              <w:rPr>
                <w:b/>
                <w:sz w:val="16"/>
              </w:rPr>
              <w:t>S O</w:t>
            </w:r>
            <w:r>
              <w:rPr>
                <w:b/>
                <w:spacing w:val="-3"/>
                <w:sz w:val="16"/>
              </w:rPr>
              <w:t xml:space="preserve"> </w:t>
            </w:r>
            <w:r>
              <w:rPr>
                <w:b/>
                <w:spacing w:val="-10"/>
                <w:sz w:val="16"/>
              </w:rPr>
              <w:t>S</w:t>
            </w:r>
          </w:p>
        </w:tc>
      </w:tr>
      <w:tr w:rsidR="00CA02A1" w14:paraId="258E05DE" w14:textId="77777777">
        <w:trPr>
          <w:trHeight w:val="288"/>
        </w:trPr>
        <w:tc>
          <w:tcPr>
            <w:tcW w:w="300" w:type="dxa"/>
            <w:tcBorders>
              <w:top w:val="double" w:sz="4" w:space="0" w:color="000000"/>
              <w:bottom w:val="double" w:sz="4" w:space="0" w:color="000000"/>
            </w:tcBorders>
          </w:tcPr>
          <w:p w14:paraId="43E80726" w14:textId="77777777" w:rsidR="00CA02A1" w:rsidRDefault="00B17361">
            <w:pPr>
              <w:pStyle w:val="TableParagraph"/>
              <w:spacing w:before="55"/>
              <w:ind w:left="6"/>
              <w:jc w:val="center"/>
              <w:rPr>
                <w:b/>
                <w:sz w:val="16"/>
              </w:rPr>
            </w:pPr>
            <w:r>
              <w:rPr>
                <w:b/>
                <w:sz w:val="16"/>
              </w:rPr>
              <w:t>1</w:t>
            </w:r>
          </w:p>
        </w:tc>
        <w:tc>
          <w:tcPr>
            <w:tcW w:w="590" w:type="dxa"/>
            <w:tcBorders>
              <w:top w:val="double" w:sz="4" w:space="0" w:color="000000"/>
              <w:bottom w:val="double" w:sz="4" w:space="0" w:color="000000"/>
            </w:tcBorders>
          </w:tcPr>
          <w:p w14:paraId="37671286" w14:textId="77777777" w:rsidR="00CA02A1" w:rsidRDefault="00CA02A1">
            <w:pPr>
              <w:pStyle w:val="TableParagraph"/>
              <w:rPr>
                <w:sz w:val="20"/>
              </w:rPr>
            </w:pPr>
          </w:p>
        </w:tc>
        <w:tc>
          <w:tcPr>
            <w:tcW w:w="2463" w:type="dxa"/>
            <w:tcBorders>
              <w:top w:val="double" w:sz="4" w:space="0" w:color="000000"/>
              <w:bottom w:val="double" w:sz="4" w:space="0" w:color="000000"/>
            </w:tcBorders>
          </w:tcPr>
          <w:p w14:paraId="083E70BB" w14:textId="77777777" w:rsidR="00CA02A1" w:rsidRDefault="00B17361">
            <w:pPr>
              <w:pStyle w:val="TableParagraph"/>
              <w:spacing w:before="55"/>
              <w:ind w:left="69"/>
              <w:rPr>
                <w:b/>
                <w:sz w:val="16"/>
              </w:rPr>
            </w:pPr>
            <w:r>
              <w:rPr>
                <w:b/>
                <w:spacing w:val="-2"/>
                <w:sz w:val="16"/>
              </w:rPr>
              <w:t>Impuestos</w:t>
            </w:r>
          </w:p>
        </w:tc>
        <w:tc>
          <w:tcPr>
            <w:tcW w:w="1550" w:type="dxa"/>
            <w:tcBorders>
              <w:top w:val="double" w:sz="4" w:space="0" w:color="000000"/>
              <w:bottom w:val="double" w:sz="4" w:space="0" w:color="000000"/>
            </w:tcBorders>
          </w:tcPr>
          <w:p w14:paraId="5E776570" w14:textId="77777777" w:rsidR="00CA02A1" w:rsidRDefault="00CA02A1">
            <w:pPr>
              <w:pStyle w:val="TableParagraph"/>
              <w:rPr>
                <w:sz w:val="20"/>
              </w:rPr>
            </w:pPr>
          </w:p>
        </w:tc>
        <w:tc>
          <w:tcPr>
            <w:tcW w:w="1553" w:type="dxa"/>
            <w:tcBorders>
              <w:top w:val="double" w:sz="4" w:space="0" w:color="000000"/>
              <w:bottom w:val="double" w:sz="4" w:space="0" w:color="000000"/>
            </w:tcBorders>
          </w:tcPr>
          <w:p w14:paraId="257B59AC" w14:textId="77777777" w:rsidR="00CA02A1" w:rsidRDefault="00CA02A1">
            <w:pPr>
              <w:pStyle w:val="TableParagraph"/>
              <w:rPr>
                <w:sz w:val="20"/>
              </w:rPr>
            </w:pPr>
          </w:p>
        </w:tc>
        <w:tc>
          <w:tcPr>
            <w:tcW w:w="1652" w:type="dxa"/>
            <w:tcBorders>
              <w:top w:val="double" w:sz="4" w:space="0" w:color="000000"/>
              <w:bottom w:val="double" w:sz="4" w:space="0" w:color="000000"/>
            </w:tcBorders>
          </w:tcPr>
          <w:p w14:paraId="082BE91D" w14:textId="77777777" w:rsidR="00CA02A1" w:rsidRDefault="00CA02A1">
            <w:pPr>
              <w:pStyle w:val="TableParagraph"/>
              <w:rPr>
                <w:sz w:val="20"/>
              </w:rPr>
            </w:pPr>
          </w:p>
        </w:tc>
        <w:tc>
          <w:tcPr>
            <w:tcW w:w="1649" w:type="dxa"/>
            <w:tcBorders>
              <w:top w:val="double" w:sz="4" w:space="0" w:color="000000"/>
              <w:bottom w:val="double" w:sz="4" w:space="0" w:color="000000"/>
            </w:tcBorders>
          </w:tcPr>
          <w:p w14:paraId="179AB7E8" w14:textId="77777777" w:rsidR="00CA02A1" w:rsidRDefault="00B17361">
            <w:pPr>
              <w:pStyle w:val="TableParagraph"/>
              <w:spacing w:before="55"/>
              <w:ind w:left="578"/>
              <w:rPr>
                <w:b/>
                <w:sz w:val="16"/>
              </w:rPr>
            </w:pPr>
            <w:r>
              <w:rPr>
                <w:b/>
                <w:spacing w:val="-2"/>
                <w:sz w:val="16"/>
              </w:rPr>
              <w:t>712,376,402.00</w:t>
            </w:r>
          </w:p>
        </w:tc>
      </w:tr>
      <w:tr w:rsidR="00CA02A1" w14:paraId="7FB7A75B" w14:textId="77777777">
        <w:trPr>
          <w:trHeight w:val="287"/>
        </w:trPr>
        <w:tc>
          <w:tcPr>
            <w:tcW w:w="300" w:type="dxa"/>
            <w:tcBorders>
              <w:top w:val="double" w:sz="4" w:space="0" w:color="000000"/>
              <w:bottom w:val="double" w:sz="4" w:space="0" w:color="000000"/>
            </w:tcBorders>
          </w:tcPr>
          <w:p w14:paraId="5483CD2B" w14:textId="77777777" w:rsidR="00CA02A1" w:rsidRDefault="00CA02A1">
            <w:pPr>
              <w:pStyle w:val="TableParagraph"/>
              <w:rPr>
                <w:sz w:val="20"/>
              </w:rPr>
            </w:pPr>
          </w:p>
        </w:tc>
        <w:tc>
          <w:tcPr>
            <w:tcW w:w="590" w:type="dxa"/>
            <w:tcBorders>
              <w:top w:val="double" w:sz="4" w:space="0" w:color="000000"/>
              <w:bottom w:val="double" w:sz="4" w:space="0" w:color="000000"/>
            </w:tcBorders>
          </w:tcPr>
          <w:p w14:paraId="5F62DB50" w14:textId="77777777" w:rsidR="00CA02A1" w:rsidRDefault="00B17361">
            <w:pPr>
              <w:pStyle w:val="TableParagraph"/>
              <w:spacing w:before="54"/>
              <w:ind w:left="160" w:right="152"/>
              <w:jc w:val="center"/>
              <w:rPr>
                <w:b/>
                <w:sz w:val="16"/>
              </w:rPr>
            </w:pPr>
            <w:r>
              <w:rPr>
                <w:b/>
                <w:spacing w:val="-5"/>
                <w:sz w:val="16"/>
              </w:rPr>
              <w:t>1.1</w:t>
            </w:r>
          </w:p>
        </w:tc>
        <w:tc>
          <w:tcPr>
            <w:tcW w:w="2463" w:type="dxa"/>
            <w:tcBorders>
              <w:top w:val="double" w:sz="4" w:space="0" w:color="000000"/>
              <w:bottom w:val="double" w:sz="4" w:space="0" w:color="000000"/>
            </w:tcBorders>
          </w:tcPr>
          <w:p w14:paraId="6E846D18" w14:textId="77777777" w:rsidR="00CA02A1" w:rsidRDefault="00B17361">
            <w:pPr>
              <w:pStyle w:val="TableParagraph"/>
              <w:spacing w:before="54"/>
              <w:ind w:left="69"/>
              <w:rPr>
                <w:b/>
                <w:sz w:val="16"/>
              </w:rPr>
            </w:pPr>
            <w:r>
              <w:rPr>
                <w:b/>
                <w:sz w:val="16"/>
              </w:rPr>
              <w:t>Impuestos</w:t>
            </w:r>
            <w:r>
              <w:rPr>
                <w:b/>
                <w:spacing w:val="-5"/>
                <w:sz w:val="16"/>
              </w:rPr>
              <w:t xml:space="preserve"> </w:t>
            </w:r>
            <w:r>
              <w:rPr>
                <w:b/>
                <w:sz w:val="16"/>
              </w:rPr>
              <w:t>Sobre</w:t>
            </w:r>
            <w:r>
              <w:rPr>
                <w:b/>
                <w:spacing w:val="-5"/>
                <w:sz w:val="16"/>
              </w:rPr>
              <w:t xml:space="preserve"> </w:t>
            </w:r>
            <w:r>
              <w:rPr>
                <w:b/>
                <w:sz w:val="16"/>
              </w:rPr>
              <w:t>los</w:t>
            </w:r>
            <w:r>
              <w:rPr>
                <w:b/>
                <w:spacing w:val="-4"/>
                <w:sz w:val="16"/>
              </w:rPr>
              <w:t xml:space="preserve"> </w:t>
            </w:r>
            <w:r>
              <w:rPr>
                <w:b/>
                <w:spacing w:val="-2"/>
                <w:sz w:val="16"/>
              </w:rPr>
              <w:t>Ingresos</w:t>
            </w:r>
          </w:p>
        </w:tc>
        <w:tc>
          <w:tcPr>
            <w:tcW w:w="1550" w:type="dxa"/>
            <w:tcBorders>
              <w:top w:val="double" w:sz="4" w:space="0" w:color="000000"/>
              <w:bottom w:val="double" w:sz="4" w:space="0" w:color="000000"/>
            </w:tcBorders>
          </w:tcPr>
          <w:p w14:paraId="695A142C" w14:textId="77777777" w:rsidR="00CA02A1" w:rsidRDefault="00CA02A1">
            <w:pPr>
              <w:pStyle w:val="TableParagraph"/>
              <w:rPr>
                <w:sz w:val="20"/>
              </w:rPr>
            </w:pPr>
          </w:p>
        </w:tc>
        <w:tc>
          <w:tcPr>
            <w:tcW w:w="1553" w:type="dxa"/>
            <w:tcBorders>
              <w:top w:val="double" w:sz="4" w:space="0" w:color="000000"/>
              <w:bottom w:val="double" w:sz="4" w:space="0" w:color="000000"/>
            </w:tcBorders>
          </w:tcPr>
          <w:p w14:paraId="3FC4CFE6" w14:textId="77777777" w:rsidR="00CA02A1" w:rsidRDefault="00CA02A1">
            <w:pPr>
              <w:pStyle w:val="TableParagraph"/>
              <w:rPr>
                <w:sz w:val="20"/>
              </w:rPr>
            </w:pPr>
          </w:p>
        </w:tc>
        <w:tc>
          <w:tcPr>
            <w:tcW w:w="1652" w:type="dxa"/>
            <w:tcBorders>
              <w:top w:val="double" w:sz="4" w:space="0" w:color="000000"/>
              <w:bottom w:val="double" w:sz="4" w:space="0" w:color="000000"/>
            </w:tcBorders>
          </w:tcPr>
          <w:p w14:paraId="7C688451" w14:textId="77777777" w:rsidR="00CA02A1" w:rsidRDefault="00B17361">
            <w:pPr>
              <w:pStyle w:val="TableParagraph"/>
              <w:spacing w:before="54"/>
              <w:ind w:right="59"/>
              <w:jc w:val="right"/>
              <w:rPr>
                <w:b/>
                <w:sz w:val="16"/>
              </w:rPr>
            </w:pPr>
            <w:r>
              <w:rPr>
                <w:b/>
                <w:spacing w:val="-2"/>
                <w:sz w:val="16"/>
              </w:rPr>
              <w:t>2,244,620.00</w:t>
            </w:r>
          </w:p>
        </w:tc>
        <w:tc>
          <w:tcPr>
            <w:tcW w:w="1649" w:type="dxa"/>
            <w:tcBorders>
              <w:top w:val="double" w:sz="4" w:space="0" w:color="000000"/>
              <w:bottom w:val="double" w:sz="4" w:space="0" w:color="000000"/>
            </w:tcBorders>
          </w:tcPr>
          <w:p w14:paraId="50A9087E" w14:textId="77777777" w:rsidR="00CA02A1" w:rsidRDefault="00CA02A1">
            <w:pPr>
              <w:pStyle w:val="TableParagraph"/>
              <w:rPr>
                <w:sz w:val="20"/>
              </w:rPr>
            </w:pPr>
          </w:p>
        </w:tc>
      </w:tr>
      <w:tr w:rsidR="00CA02A1" w14:paraId="19AAB6B6" w14:textId="77777777">
        <w:trPr>
          <w:trHeight w:val="723"/>
        </w:trPr>
        <w:tc>
          <w:tcPr>
            <w:tcW w:w="300" w:type="dxa"/>
            <w:tcBorders>
              <w:top w:val="double" w:sz="4" w:space="0" w:color="000000"/>
              <w:bottom w:val="double" w:sz="4" w:space="0" w:color="000000"/>
            </w:tcBorders>
          </w:tcPr>
          <w:p w14:paraId="439C493E" w14:textId="77777777" w:rsidR="00CA02A1" w:rsidRDefault="00CA02A1">
            <w:pPr>
              <w:pStyle w:val="TableParagraph"/>
              <w:rPr>
                <w:sz w:val="20"/>
              </w:rPr>
            </w:pPr>
          </w:p>
        </w:tc>
        <w:tc>
          <w:tcPr>
            <w:tcW w:w="590" w:type="dxa"/>
            <w:tcBorders>
              <w:top w:val="double" w:sz="4" w:space="0" w:color="000000"/>
              <w:bottom w:val="double" w:sz="4" w:space="0" w:color="000000"/>
            </w:tcBorders>
          </w:tcPr>
          <w:p w14:paraId="5DB29AAD" w14:textId="77777777" w:rsidR="00CA02A1" w:rsidRDefault="00CA02A1">
            <w:pPr>
              <w:pStyle w:val="TableParagraph"/>
              <w:rPr>
                <w:sz w:val="20"/>
              </w:rPr>
            </w:pPr>
          </w:p>
        </w:tc>
        <w:tc>
          <w:tcPr>
            <w:tcW w:w="2463" w:type="dxa"/>
            <w:tcBorders>
              <w:top w:val="double" w:sz="4" w:space="0" w:color="000000"/>
              <w:bottom w:val="double" w:sz="4" w:space="0" w:color="000000"/>
            </w:tcBorders>
          </w:tcPr>
          <w:p w14:paraId="27E4BFCF" w14:textId="77777777" w:rsidR="00CA02A1" w:rsidRDefault="00B17361">
            <w:pPr>
              <w:pStyle w:val="TableParagraph"/>
              <w:ind w:left="69" w:right="58"/>
              <w:jc w:val="both"/>
              <w:rPr>
                <w:sz w:val="16"/>
              </w:rPr>
            </w:pPr>
            <w:r>
              <w:rPr>
                <w:sz w:val="16"/>
              </w:rPr>
              <w:t>Impuesto sobre loterías, rifas,</w:t>
            </w:r>
            <w:r>
              <w:rPr>
                <w:spacing w:val="40"/>
                <w:sz w:val="16"/>
              </w:rPr>
              <w:t xml:space="preserve"> </w:t>
            </w:r>
            <w:r>
              <w:rPr>
                <w:sz w:val="16"/>
              </w:rPr>
              <w:t>sorteos, concursos y juegos con</w:t>
            </w:r>
            <w:r>
              <w:rPr>
                <w:spacing w:val="40"/>
                <w:sz w:val="16"/>
              </w:rPr>
              <w:t xml:space="preserve"> </w:t>
            </w:r>
            <w:proofErr w:type="gramStart"/>
            <w:r>
              <w:rPr>
                <w:sz w:val="16"/>
              </w:rPr>
              <w:t>cruce</w:t>
            </w:r>
            <w:r>
              <w:rPr>
                <w:spacing w:val="54"/>
                <w:sz w:val="16"/>
              </w:rPr>
              <w:t xml:space="preserve">  </w:t>
            </w:r>
            <w:r>
              <w:rPr>
                <w:sz w:val="16"/>
              </w:rPr>
              <w:t>de</w:t>
            </w:r>
            <w:proofErr w:type="gramEnd"/>
            <w:r>
              <w:rPr>
                <w:spacing w:val="55"/>
                <w:sz w:val="16"/>
              </w:rPr>
              <w:t xml:space="preserve">  </w:t>
            </w:r>
            <w:r>
              <w:rPr>
                <w:sz w:val="16"/>
              </w:rPr>
              <w:t>apuestas</w:t>
            </w:r>
            <w:r>
              <w:rPr>
                <w:spacing w:val="56"/>
                <w:sz w:val="16"/>
              </w:rPr>
              <w:t xml:space="preserve">  </w:t>
            </w:r>
            <w:r>
              <w:rPr>
                <w:spacing w:val="-2"/>
                <w:sz w:val="16"/>
              </w:rPr>
              <w:t>legalmente</w:t>
            </w:r>
          </w:p>
          <w:p w14:paraId="0D9F1D54" w14:textId="77777777" w:rsidR="00CA02A1" w:rsidRDefault="00B17361">
            <w:pPr>
              <w:pStyle w:val="TableParagraph"/>
              <w:spacing w:line="159" w:lineRule="exact"/>
              <w:ind w:left="69"/>
              <w:rPr>
                <w:sz w:val="16"/>
              </w:rPr>
            </w:pPr>
            <w:r>
              <w:rPr>
                <w:spacing w:val="-2"/>
                <w:sz w:val="16"/>
              </w:rPr>
              <w:t>permitidos</w:t>
            </w:r>
          </w:p>
        </w:tc>
        <w:tc>
          <w:tcPr>
            <w:tcW w:w="1550" w:type="dxa"/>
            <w:tcBorders>
              <w:top w:val="double" w:sz="4" w:space="0" w:color="000000"/>
              <w:bottom w:val="double" w:sz="4" w:space="0" w:color="000000"/>
            </w:tcBorders>
          </w:tcPr>
          <w:p w14:paraId="2C34CAAD" w14:textId="77777777" w:rsidR="00CA02A1" w:rsidRDefault="00CA02A1">
            <w:pPr>
              <w:pStyle w:val="TableParagraph"/>
              <w:rPr>
                <w:sz w:val="20"/>
              </w:rPr>
            </w:pPr>
          </w:p>
        </w:tc>
        <w:tc>
          <w:tcPr>
            <w:tcW w:w="1553" w:type="dxa"/>
            <w:tcBorders>
              <w:top w:val="double" w:sz="4" w:space="0" w:color="000000"/>
              <w:bottom w:val="double" w:sz="4" w:space="0" w:color="000000"/>
            </w:tcBorders>
          </w:tcPr>
          <w:p w14:paraId="00501A4E" w14:textId="77777777" w:rsidR="00CA02A1" w:rsidRDefault="00CA02A1">
            <w:pPr>
              <w:pStyle w:val="TableParagraph"/>
              <w:spacing w:before="4"/>
              <w:rPr>
                <w:sz w:val="23"/>
              </w:rPr>
            </w:pPr>
          </w:p>
          <w:p w14:paraId="1C0DD271" w14:textId="77777777" w:rsidR="00CA02A1" w:rsidRDefault="00B17361">
            <w:pPr>
              <w:pStyle w:val="TableParagraph"/>
              <w:ind w:right="60"/>
              <w:jc w:val="right"/>
              <w:rPr>
                <w:sz w:val="16"/>
              </w:rPr>
            </w:pPr>
            <w:r>
              <w:rPr>
                <w:spacing w:val="-2"/>
                <w:sz w:val="16"/>
              </w:rPr>
              <w:t>531,191.00</w:t>
            </w:r>
          </w:p>
        </w:tc>
        <w:tc>
          <w:tcPr>
            <w:tcW w:w="1652" w:type="dxa"/>
            <w:tcBorders>
              <w:top w:val="double" w:sz="4" w:space="0" w:color="000000"/>
              <w:bottom w:val="double" w:sz="4" w:space="0" w:color="000000"/>
            </w:tcBorders>
          </w:tcPr>
          <w:p w14:paraId="594F040E" w14:textId="77777777" w:rsidR="00CA02A1" w:rsidRDefault="00CA02A1">
            <w:pPr>
              <w:pStyle w:val="TableParagraph"/>
              <w:rPr>
                <w:sz w:val="20"/>
              </w:rPr>
            </w:pPr>
          </w:p>
        </w:tc>
        <w:tc>
          <w:tcPr>
            <w:tcW w:w="1649" w:type="dxa"/>
            <w:tcBorders>
              <w:top w:val="double" w:sz="4" w:space="0" w:color="000000"/>
              <w:bottom w:val="double" w:sz="4" w:space="0" w:color="000000"/>
            </w:tcBorders>
          </w:tcPr>
          <w:p w14:paraId="475B6E7E" w14:textId="77777777" w:rsidR="00CA02A1" w:rsidRDefault="00CA02A1">
            <w:pPr>
              <w:pStyle w:val="TableParagraph"/>
              <w:rPr>
                <w:sz w:val="20"/>
              </w:rPr>
            </w:pPr>
          </w:p>
        </w:tc>
      </w:tr>
      <w:tr w:rsidR="00CA02A1" w14:paraId="5382FA6A" w14:textId="77777777">
        <w:trPr>
          <w:trHeight w:val="452"/>
        </w:trPr>
        <w:tc>
          <w:tcPr>
            <w:tcW w:w="300" w:type="dxa"/>
            <w:tcBorders>
              <w:top w:val="double" w:sz="4" w:space="0" w:color="000000"/>
              <w:bottom w:val="double" w:sz="4" w:space="0" w:color="000000"/>
            </w:tcBorders>
          </w:tcPr>
          <w:p w14:paraId="45301CEA" w14:textId="77777777" w:rsidR="00CA02A1" w:rsidRDefault="00CA02A1">
            <w:pPr>
              <w:pStyle w:val="TableParagraph"/>
              <w:rPr>
                <w:sz w:val="20"/>
              </w:rPr>
            </w:pPr>
          </w:p>
        </w:tc>
        <w:tc>
          <w:tcPr>
            <w:tcW w:w="590" w:type="dxa"/>
            <w:tcBorders>
              <w:top w:val="double" w:sz="4" w:space="0" w:color="000000"/>
              <w:bottom w:val="double" w:sz="4" w:space="0" w:color="000000"/>
            </w:tcBorders>
          </w:tcPr>
          <w:p w14:paraId="61D20AB5" w14:textId="77777777" w:rsidR="00CA02A1" w:rsidRDefault="00CA02A1">
            <w:pPr>
              <w:pStyle w:val="TableParagraph"/>
              <w:rPr>
                <w:sz w:val="20"/>
              </w:rPr>
            </w:pPr>
          </w:p>
        </w:tc>
        <w:tc>
          <w:tcPr>
            <w:tcW w:w="2463" w:type="dxa"/>
            <w:tcBorders>
              <w:top w:val="double" w:sz="4" w:space="0" w:color="000000"/>
              <w:bottom w:val="double" w:sz="4" w:space="0" w:color="000000"/>
            </w:tcBorders>
          </w:tcPr>
          <w:p w14:paraId="51F1A974" w14:textId="77777777" w:rsidR="00CA02A1" w:rsidRDefault="00B17361">
            <w:pPr>
              <w:pStyle w:val="TableParagraph"/>
              <w:spacing w:before="41"/>
              <w:ind w:left="69"/>
              <w:rPr>
                <w:sz w:val="16"/>
              </w:rPr>
            </w:pPr>
            <w:r>
              <w:rPr>
                <w:sz w:val="16"/>
              </w:rPr>
              <w:t>Impuesto</w:t>
            </w:r>
            <w:r>
              <w:rPr>
                <w:spacing w:val="80"/>
                <w:w w:val="150"/>
                <w:sz w:val="16"/>
              </w:rPr>
              <w:t xml:space="preserve"> </w:t>
            </w:r>
            <w:r>
              <w:rPr>
                <w:sz w:val="16"/>
              </w:rPr>
              <w:t>sobre</w:t>
            </w:r>
            <w:r>
              <w:rPr>
                <w:spacing w:val="80"/>
                <w:w w:val="150"/>
                <w:sz w:val="16"/>
              </w:rPr>
              <w:t xml:space="preserve"> </w:t>
            </w:r>
            <w:r>
              <w:rPr>
                <w:sz w:val="16"/>
              </w:rPr>
              <w:t>diversiones</w:t>
            </w:r>
            <w:r>
              <w:rPr>
                <w:spacing w:val="80"/>
                <w:w w:val="150"/>
                <w:sz w:val="16"/>
              </w:rPr>
              <w:t xml:space="preserve"> </w:t>
            </w:r>
            <w:r>
              <w:rPr>
                <w:sz w:val="16"/>
              </w:rPr>
              <w:t>y</w:t>
            </w:r>
            <w:r>
              <w:rPr>
                <w:spacing w:val="40"/>
                <w:sz w:val="16"/>
              </w:rPr>
              <w:t xml:space="preserve"> </w:t>
            </w:r>
            <w:r>
              <w:rPr>
                <w:sz w:val="16"/>
              </w:rPr>
              <w:t>espectáculos</w:t>
            </w:r>
            <w:r>
              <w:rPr>
                <w:spacing w:val="-1"/>
                <w:sz w:val="16"/>
              </w:rPr>
              <w:t xml:space="preserve"> </w:t>
            </w:r>
            <w:r>
              <w:rPr>
                <w:sz w:val="16"/>
              </w:rPr>
              <w:t>públicos</w:t>
            </w:r>
          </w:p>
        </w:tc>
        <w:tc>
          <w:tcPr>
            <w:tcW w:w="1550" w:type="dxa"/>
            <w:tcBorders>
              <w:top w:val="double" w:sz="4" w:space="0" w:color="000000"/>
              <w:bottom w:val="double" w:sz="4" w:space="0" w:color="000000"/>
            </w:tcBorders>
          </w:tcPr>
          <w:p w14:paraId="3EFEAFF7" w14:textId="77777777" w:rsidR="00CA02A1" w:rsidRDefault="00CA02A1">
            <w:pPr>
              <w:pStyle w:val="TableParagraph"/>
              <w:rPr>
                <w:sz w:val="20"/>
              </w:rPr>
            </w:pPr>
          </w:p>
        </w:tc>
        <w:tc>
          <w:tcPr>
            <w:tcW w:w="1553" w:type="dxa"/>
            <w:tcBorders>
              <w:top w:val="double" w:sz="4" w:space="0" w:color="000000"/>
              <w:bottom w:val="double" w:sz="4" w:space="0" w:color="000000"/>
            </w:tcBorders>
          </w:tcPr>
          <w:p w14:paraId="4BB174FD" w14:textId="77777777" w:rsidR="00CA02A1" w:rsidRDefault="00B17361">
            <w:pPr>
              <w:pStyle w:val="TableParagraph"/>
              <w:spacing w:before="134"/>
              <w:ind w:right="61"/>
              <w:jc w:val="right"/>
              <w:rPr>
                <w:sz w:val="16"/>
              </w:rPr>
            </w:pPr>
            <w:r>
              <w:rPr>
                <w:spacing w:val="-2"/>
                <w:sz w:val="16"/>
              </w:rPr>
              <w:t>1,713,429.00</w:t>
            </w:r>
          </w:p>
        </w:tc>
        <w:tc>
          <w:tcPr>
            <w:tcW w:w="1652" w:type="dxa"/>
            <w:tcBorders>
              <w:top w:val="double" w:sz="4" w:space="0" w:color="000000"/>
              <w:bottom w:val="double" w:sz="4" w:space="0" w:color="000000"/>
            </w:tcBorders>
          </w:tcPr>
          <w:p w14:paraId="71E1FB14" w14:textId="77777777" w:rsidR="00CA02A1" w:rsidRDefault="00CA02A1">
            <w:pPr>
              <w:pStyle w:val="TableParagraph"/>
              <w:rPr>
                <w:sz w:val="20"/>
              </w:rPr>
            </w:pPr>
          </w:p>
        </w:tc>
        <w:tc>
          <w:tcPr>
            <w:tcW w:w="1649" w:type="dxa"/>
            <w:tcBorders>
              <w:top w:val="double" w:sz="4" w:space="0" w:color="000000"/>
              <w:bottom w:val="double" w:sz="4" w:space="0" w:color="000000"/>
            </w:tcBorders>
          </w:tcPr>
          <w:p w14:paraId="056A210F" w14:textId="77777777" w:rsidR="00CA02A1" w:rsidRDefault="00CA02A1">
            <w:pPr>
              <w:pStyle w:val="TableParagraph"/>
              <w:rPr>
                <w:sz w:val="20"/>
              </w:rPr>
            </w:pPr>
          </w:p>
        </w:tc>
      </w:tr>
      <w:tr w:rsidR="00CA02A1" w14:paraId="60529C5F" w14:textId="77777777">
        <w:trPr>
          <w:trHeight w:val="286"/>
        </w:trPr>
        <w:tc>
          <w:tcPr>
            <w:tcW w:w="300" w:type="dxa"/>
            <w:tcBorders>
              <w:top w:val="double" w:sz="4" w:space="0" w:color="000000"/>
              <w:bottom w:val="double" w:sz="4" w:space="0" w:color="000000"/>
            </w:tcBorders>
          </w:tcPr>
          <w:p w14:paraId="62CD96A9" w14:textId="77777777" w:rsidR="00CA02A1" w:rsidRDefault="00CA02A1">
            <w:pPr>
              <w:pStyle w:val="TableParagraph"/>
              <w:rPr>
                <w:sz w:val="20"/>
              </w:rPr>
            </w:pPr>
          </w:p>
        </w:tc>
        <w:tc>
          <w:tcPr>
            <w:tcW w:w="590" w:type="dxa"/>
            <w:tcBorders>
              <w:top w:val="double" w:sz="4" w:space="0" w:color="000000"/>
              <w:bottom w:val="double" w:sz="4" w:space="0" w:color="000000"/>
            </w:tcBorders>
          </w:tcPr>
          <w:p w14:paraId="0419CFA7" w14:textId="77777777" w:rsidR="00CA02A1" w:rsidRDefault="00B17361">
            <w:pPr>
              <w:pStyle w:val="TableParagraph"/>
              <w:spacing w:before="53"/>
              <w:ind w:left="160" w:right="152"/>
              <w:jc w:val="center"/>
              <w:rPr>
                <w:b/>
                <w:sz w:val="16"/>
              </w:rPr>
            </w:pPr>
            <w:r>
              <w:rPr>
                <w:b/>
                <w:spacing w:val="-5"/>
                <w:sz w:val="16"/>
              </w:rPr>
              <w:t>1.2</w:t>
            </w:r>
          </w:p>
        </w:tc>
        <w:tc>
          <w:tcPr>
            <w:tcW w:w="2463" w:type="dxa"/>
            <w:tcBorders>
              <w:top w:val="double" w:sz="4" w:space="0" w:color="000000"/>
              <w:bottom w:val="double" w:sz="4" w:space="0" w:color="000000"/>
            </w:tcBorders>
          </w:tcPr>
          <w:p w14:paraId="6D3FEF9D" w14:textId="77777777" w:rsidR="00CA02A1" w:rsidRDefault="00B17361">
            <w:pPr>
              <w:pStyle w:val="TableParagraph"/>
              <w:spacing w:before="53"/>
              <w:ind w:left="69"/>
              <w:rPr>
                <w:b/>
                <w:sz w:val="16"/>
              </w:rPr>
            </w:pPr>
            <w:r>
              <w:rPr>
                <w:b/>
                <w:sz w:val="16"/>
              </w:rPr>
              <w:t>Impuestos</w:t>
            </w:r>
            <w:r>
              <w:rPr>
                <w:b/>
                <w:spacing w:val="-4"/>
                <w:sz w:val="16"/>
              </w:rPr>
              <w:t xml:space="preserve"> </w:t>
            </w:r>
            <w:r>
              <w:rPr>
                <w:b/>
                <w:sz w:val="16"/>
              </w:rPr>
              <w:t>Sobre</w:t>
            </w:r>
            <w:r>
              <w:rPr>
                <w:b/>
                <w:spacing w:val="-5"/>
                <w:sz w:val="16"/>
              </w:rPr>
              <w:t xml:space="preserve"> </w:t>
            </w:r>
            <w:r>
              <w:rPr>
                <w:b/>
                <w:sz w:val="16"/>
              </w:rPr>
              <w:t>el</w:t>
            </w:r>
            <w:r>
              <w:rPr>
                <w:b/>
                <w:spacing w:val="-4"/>
                <w:sz w:val="16"/>
              </w:rPr>
              <w:t xml:space="preserve"> </w:t>
            </w:r>
            <w:r>
              <w:rPr>
                <w:b/>
                <w:spacing w:val="-2"/>
                <w:sz w:val="16"/>
              </w:rPr>
              <w:t>Patrimonio</w:t>
            </w:r>
          </w:p>
        </w:tc>
        <w:tc>
          <w:tcPr>
            <w:tcW w:w="1550" w:type="dxa"/>
            <w:tcBorders>
              <w:top w:val="double" w:sz="4" w:space="0" w:color="000000"/>
              <w:bottom w:val="double" w:sz="4" w:space="0" w:color="000000"/>
            </w:tcBorders>
          </w:tcPr>
          <w:p w14:paraId="48D851D8" w14:textId="77777777" w:rsidR="00CA02A1" w:rsidRDefault="00CA02A1">
            <w:pPr>
              <w:pStyle w:val="TableParagraph"/>
              <w:rPr>
                <w:sz w:val="20"/>
              </w:rPr>
            </w:pPr>
          </w:p>
        </w:tc>
        <w:tc>
          <w:tcPr>
            <w:tcW w:w="1553" w:type="dxa"/>
            <w:tcBorders>
              <w:top w:val="double" w:sz="4" w:space="0" w:color="000000"/>
              <w:bottom w:val="double" w:sz="4" w:space="0" w:color="000000"/>
            </w:tcBorders>
          </w:tcPr>
          <w:p w14:paraId="2DC8B665" w14:textId="77777777" w:rsidR="00CA02A1" w:rsidRDefault="00CA02A1">
            <w:pPr>
              <w:pStyle w:val="TableParagraph"/>
              <w:rPr>
                <w:sz w:val="20"/>
              </w:rPr>
            </w:pPr>
          </w:p>
        </w:tc>
        <w:tc>
          <w:tcPr>
            <w:tcW w:w="1652" w:type="dxa"/>
            <w:tcBorders>
              <w:top w:val="double" w:sz="4" w:space="0" w:color="000000"/>
              <w:bottom w:val="double" w:sz="4" w:space="0" w:color="000000"/>
            </w:tcBorders>
          </w:tcPr>
          <w:p w14:paraId="0809FBE3" w14:textId="77777777" w:rsidR="00CA02A1" w:rsidRDefault="00B17361">
            <w:pPr>
              <w:pStyle w:val="TableParagraph"/>
              <w:spacing w:before="53"/>
              <w:ind w:right="59"/>
              <w:jc w:val="right"/>
              <w:rPr>
                <w:b/>
                <w:sz w:val="16"/>
              </w:rPr>
            </w:pPr>
            <w:r>
              <w:rPr>
                <w:b/>
                <w:spacing w:val="-2"/>
                <w:sz w:val="16"/>
              </w:rPr>
              <w:t>4,985,715.00</w:t>
            </w:r>
          </w:p>
        </w:tc>
        <w:tc>
          <w:tcPr>
            <w:tcW w:w="1649" w:type="dxa"/>
            <w:tcBorders>
              <w:top w:val="double" w:sz="4" w:space="0" w:color="000000"/>
              <w:bottom w:val="double" w:sz="4" w:space="0" w:color="000000"/>
            </w:tcBorders>
          </w:tcPr>
          <w:p w14:paraId="0210F9FA" w14:textId="77777777" w:rsidR="00CA02A1" w:rsidRDefault="00CA02A1">
            <w:pPr>
              <w:pStyle w:val="TableParagraph"/>
              <w:rPr>
                <w:sz w:val="20"/>
              </w:rPr>
            </w:pPr>
          </w:p>
        </w:tc>
      </w:tr>
      <w:tr w:rsidR="00CA02A1" w14:paraId="0E1D544F" w14:textId="77777777">
        <w:trPr>
          <w:trHeight w:val="452"/>
        </w:trPr>
        <w:tc>
          <w:tcPr>
            <w:tcW w:w="300" w:type="dxa"/>
            <w:tcBorders>
              <w:top w:val="double" w:sz="4" w:space="0" w:color="000000"/>
              <w:bottom w:val="double" w:sz="4" w:space="0" w:color="000000"/>
            </w:tcBorders>
          </w:tcPr>
          <w:p w14:paraId="5C45DD53" w14:textId="77777777" w:rsidR="00CA02A1" w:rsidRDefault="00CA02A1">
            <w:pPr>
              <w:pStyle w:val="TableParagraph"/>
              <w:rPr>
                <w:sz w:val="20"/>
              </w:rPr>
            </w:pPr>
          </w:p>
        </w:tc>
        <w:tc>
          <w:tcPr>
            <w:tcW w:w="590" w:type="dxa"/>
            <w:tcBorders>
              <w:top w:val="double" w:sz="4" w:space="0" w:color="000000"/>
              <w:bottom w:val="double" w:sz="4" w:space="0" w:color="000000"/>
            </w:tcBorders>
          </w:tcPr>
          <w:p w14:paraId="7F48B0CF" w14:textId="77777777" w:rsidR="00CA02A1" w:rsidRDefault="00CA02A1">
            <w:pPr>
              <w:pStyle w:val="TableParagraph"/>
              <w:rPr>
                <w:sz w:val="20"/>
              </w:rPr>
            </w:pPr>
          </w:p>
        </w:tc>
        <w:tc>
          <w:tcPr>
            <w:tcW w:w="2463" w:type="dxa"/>
            <w:tcBorders>
              <w:top w:val="double" w:sz="4" w:space="0" w:color="000000"/>
              <w:bottom w:val="double" w:sz="4" w:space="0" w:color="000000"/>
            </w:tcBorders>
          </w:tcPr>
          <w:p w14:paraId="22B3F87A" w14:textId="77777777" w:rsidR="00CA02A1" w:rsidRDefault="00B17361">
            <w:pPr>
              <w:pStyle w:val="TableParagraph"/>
              <w:spacing w:before="43"/>
              <w:ind w:left="69"/>
              <w:rPr>
                <w:sz w:val="16"/>
              </w:rPr>
            </w:pPr>
            <w:r>
              <w:rPr>
                <w:sz w:val="16"/>
              </w:rPr>
              <w:t>Impuesto</w:t>
            </w:r>
            <w:r>
              <w:rPr>
                <w:spacing w:val="40"/>
                <w:sz w:val="16"/>
              </w:rPr>
              <w:t xml:space="preserve"> </w:t>
            </w:r>
            <w:r>
              <w:rPr>
                <w:sz w:val="16"/>
              </w:rPr>
              <w:t>estatal</w:t>
            </w:r>
            <w:r>
              <w:rPr>
                <w:spacing w:val="40"/>
                <w:sz w:val="16"/>
              </w:rPr>
              <w:t xml:space="preserve"> </w:t>
            </w:r>
            <w:r>
              <w:rPr>
                <w:sz w:val="16"/>
              </w:rPr>
              <w:t>sobre</w:t>
            </w:r>
            <w:r>
              <w:rPr>
                <w:spacing w:val="40"/>
                <w:sz w:val="16"/>
              </w:rPr>
              <w:t xml:space="preserve"> </w:t>
            </w:r>
            <w:r>
              <w:rPr>
                <w:sz w:val="16"/>
              </w:rPr>
              <w:t>tenencia</w:t>
            </w:r>
            <w:r>
              <w:rPr>
                <w:spacing w:val="40"/>
                <w:sz w:val="16"/>
              </w:rPr>
              <w:t xml:space="preserve"> </w:t>
            </w:r>
            <w:r>
              <w:rPr>
                <w:sz w:val="16"/>
              </w:rPr>
              <w:t>o</w:t>
            </w:r>
            <w:r>
              <w:rPr>
                <w:spacing w:val="40"/>
                <w:sz w:val="16"/>
              </w:rPr>
              <w:t xml:space="preserve"> </w:t>
            </w:r>
            <w:r>
              <w:rPr>
                <w:sz w:val="16"/>
              </w:rPr>
              <w:t>uso de vehículos</w:t>
            </w:r>
          </w:p>
        </w:tc>
        <w:tc>
          <w:tcPr>
            <w:tcW w:w="1550" w:type="dxa"/>
            <w:tcBorders>
              <w:top w:val="double" w:sz="4" w:space="0" w:color="000000"/>
              <w:bottom w:val="double" w:sz="4" w:space="0" w:color="000000"/>
            </w:tcBorders>
          </w:tcPr>
          <w:p w14:paraId="6D501CC9" w14:textId="77777777" w:rsidR="00CA02A1" w:rsidRDefault="00CA02A1">
            <w:pPr>
              <w:pStyle w:val="TableParagraph"/>
              <w:rPr>
                <w:sz w:val="20"/>
              </w:rPr>
            </w:pPr>
          </w:p>
        </w:tc>
        <w:tc>
          <w:tcPr>
            <w:tcW w:w="1553" w:type="dxa"/>
            <w:tcBorders>
              <w:top w:val="double" w:sz="4" w:space="0" w:color="000000"/>
              <w:bottom w:val="double" w:sz="4" w:space="0" w:color="000000"/>
            </w:tcBorders>
          </w:tcPr>
          <w:p w14:paraId="356D3B43" w14:textId="77777777" w:rsidR="00CA02A1" w:rsidRDefault="00B17361">
            <w:pPr>
              <w:pStyle w:val="TableParagraph"/>
              <w:spacing w:before="134"/>
              <w:ind w:right="61"/>
              <w:jc w:val="right"/>
              <w:rPr>
                <w:sz w:val="16"/>
              </w:rPr>
            </w:pPr>
            <w:r>
              <w:rPr>
                <w:spacing w:val="-2"/>
                <w:sz w:val="16"/>
              </w:rPr>
              <w:t>4,985,715.00</w:t>
            </w:r>
          </w:p>
        </w:tc>
        <w:tc>
          <w:tcPr>
            <w:tcW w:w="1652" w:type="dxa"/>
            <w:tcBorders>
              <w:top w:val="double" w:sz="4" w:space="0" w:color="000000"/>
              <w:bottom w:val="double" w:sz="4" w:space="0" w:color="000000"/>
            </w:tcBorders>
          </w:tcPr>
          <w:p w14:paraId="3A875713" w14:textId="77777777" w:rsidR="00CA02A1" w:rsidRDefault="00CA02A1">
            <w:pPr>
              <w:pStyle w:val="TableParagraph"/>
              <w:rPr>
                <w:sz w:val="20"/>
              </w:rPr>
            </w:pPr>
          </w:p>
        </w:tc>
        <w:tc>
          <w:tcPr>
            <w:tcW w:w="1649" w:type="dxa"/>
            <w:tcBorders>
              <w:top w:val="double" w:sz="4" w:space="0" w:color="000000"/>
              <w:bottom w:val="double" w:sz="4" w:space="0" w:color="000000"/>
            </w:tcBorders>
          </w:tcPr>
          <w:p w14:paraId="752456A8" w14:textId="77777777" w:rsidR="00CA02A1" w:rsidRDefault="00CA02A1">
            <w:pPr>
              <w:pStyle w:val="TableParagraph"/>
              <w:rPr>
                <w:sz w:val="20"/>
              </w:rPr>
            </w:pPr>
          </w:p>
        </w:tc>
      </w:tr>
      <w:tr w:rsidR="00CA02A1" w14:paraId="5182C2F8" w14:textId="77777777">
        <w:trPr>
          <w:trHeight w:val="438"/>
        </w:trPr>
        <w:tc>
          <w:tcPr>
            <w:tcW w:w="300" w:type="dxa"/>
            <w:tcBorders>
              <w:top w:val="double" w:sz="4" w:space="0" w:color="000000"/>
              <w:bottom w:val="double" w:sz="4" w:space="0" w:color="000000"/>
            </w:tcBorders>
          </w:tcPr>
          <w:p w14:paraId="1638161F" w14:textId="77777777" w:rsidR="00CA02A1" w:rsidRDefault="00CA02A1">
            <w:pPr>
              <w:pStyle w:val="TableParagraph"/>
              <w:rPr>
                <w:sz w:val="20"/>
              </w:rPr>
            </w:pPr>
          </w:p>
        </w:tc>
        <w:tc>
          <w:tcPr>
            <w:tcW w:w="590" w:type="dxa"/>
            <w:tcBorders>
              <w:top w:val="double" w:sz="4" w:space="0" w:color="000000"/>
              <w:bottom w:val="double" w:sz="4" w:space="0" w:color="000000"/>
            </w:tcBorders>
          </w:tcPr>
          <w:p w14:paraId="00B55851" w14:textId="77777777" w:rsidR="00CA02A1" w:rsidRDefault="00B17361">
            <w:pPr>
              <w:pStyle w:val="TableParagraph"/>
              <w:spacing w:before="130"/>
              <w:ind w:left="160" w:right="152"/>
              <w:jc w:val="center"/>
              <w:rPr>
                <w:b/>
                <w:sz w:val="16"/>
              </w:rPr>
            </w:pPr>
            <w:r>
              <w:rPr>
                <w:b/>
                <w:spacing w:val="-5"/>
                <w:sz w:val="16"/>
              </w:rPr>
              <w:t>1.3</w:t>
            </w:r>
          </w:p>
        </w:tc>
        <w:tc>
          <w:tcPr>
            <w:tcW w:w="2463" w:type="dxa"/>
            <w:tcBorders>
              <w:top w:val="double" w:sz="4" w:space="0" w:color="000000"/>
              <w:bottom w:val="double" w:sz="4" w:space="0" w:color="000000"/>
            </w:tcBorders>
          </w:tcPr>
          <w:p w14:paraId="4809BF9E" w14:textId="77777777" w:rsidR="00CA02A1" w:rsidRDefault="00B17361">
            <w:pPr>
              <w:pStyle w:val="TableParagraph"/>
              <w:spacing w:before="38"/>
              <w:ind w:left="69" w:right="149"/>
              <w:rPr>
                <w:b/>
                <w:sz w:val="16"/>
              </w:rPr>
            </w:pPr>
            <w:r>
              <w:rPr>
                <w:b/>
                <w:sz w:val="16"/>
              </w:rPr>
              <w:t>Impuestos</w:t>
            </w:r>
            <w:r>
              <w:rPr>
                <w:b/>
                <w:spacing w:val="-10"/>
                <w:sz w:val="16"/>
              </w:rPr>
              <w:t xml:space="preserve"> </w:t>
            </w:r>
            <w:r>
              <w:rPr>
                <w:b/>
                <w:sz w:val="16"/>
              </w:rPr>
              <w:t>Sobre</w:t>
            </w:r>
            <w:r>
              <w:rPr>
                <w:b/>
                <w:spacing w:val="-10"/>
                <w:sz w:val="16"/>
              </w:rPr>
              <w:t xml:space="preserve"> </w:t>
            </w:r>
            <w:r>
              <w:rPr>
                <w:b/>
                <w:sz w:val="16"/>
              </w:rPr>
              <w:t>la</w:t>
            </w:r>
            <w:r>
              <w:rPr>
                <w:b/>
                <w:spacing w:val="-10"/>
                <w:sz w:val="16"/>
              </w:rPr>
              <w:t xml:space="preserve"> </w:t>
            </w:r>
            <w:r>
              <w:rPr>
                <w:b/>
                <w:sz w:val="16"/>
              </w:rPr>
              <w:t>Producción,</w:t>
            </w:r>
            <w:r>
              <w:rPr>
                <w:b/>
                <w:spacing w:val="40"/>
                <w:sz w:val="16"/>
              </w:rPr>
              <w:t xml:space="preserve"> </w:t>
            </w:r>
            <w:r>
              <w:rPr>
                <w:b/>
                <w:sz w:val="16"/>
              </w:rPr>
              <w:t>el</w:t>
            </w:r>
            <w:r>
              <w:rPr>
                <w:b/>
                <w:spacing w:val="-2"/>
                <w:sz w:val="16"/>
              </w:rPr>
              <w:t xml:space="preserve"> </w:t>
            </w:r>
            <w:r>
              <w:rPr>
                <w:b/>
                <w:sz w:val="16"/>
              </w:rPr>
              <w:t>Consumo</w:t>
            </w:r>
            <w:r>
              <w:rPr>
                <w:b/>
                <w:spacing w:val="-2"/>
                <w:sz w:val="16"/>
              </w:rPr>
              <w:t xml:space="preserve"> </w:t>
            </w:r>
            <w:r>
              <w:rPr>
                <w:b/>
                <w:sz w:val="16"/>
              </w:rPr>
              <w:t>y</w:t>
            </w:r>
            <w:r>
              <w:rPr>
                <w:b/>
                <w:spacing w:val="-4"/>
                <w:sz w:val="16"/>
              </w:rPr>
              <w:t xml:space="preserve"> </w:t>
            </w:r>
            <w:r>
              <w:rPr>
                <w:b/>
                <w:sz w:val="16"/>
              </w:rPr>
              <w:t>las</w:t>
            </w:r>
            <w:r>
              <w:rPr>
                <w:b/>
                <w:spacing w:val="-4"/>
                <w:sz w:val="16"/>
              </w:rPr>
              <w:t xml:space="preserve"> </w:t>
            </w:r>
            <w:r>
              <w:rPr>
                <w:b/>
                <w:spacing w:val="-2"/>
                <w:sz w:val="16"/>
              </w:rPr>
              <w:t>Transacciones</w:t>
            </w:r>
          </w:p>
        </w:tc>
        <w:tc>
          <w:tcPr>
            <w:tcW w:w="1550" w:type="dxa"/>
            <w:tcBorders>
              <w:top w:val="double" w:sz="4" w:space="0" w:color="000000"/>
              <w:bottom w:val="double" w:sz="4" w:space="0" w:color="000000"/>
            </w:tcBorders>
          </w:tcPr>
          <w:p w14:paraId="3908DFF9" w14:textId="77777777" w:rsidR="00CA02A1" w:rsidRDefault="00CA02A1">
            <w:pPr>
              <w:pStyle w:val="TableParagraph"/>
              <w:rPr>
                <w:sz w:val="20"/>
              </w:rPr>
            </w:pPr>
          </w:p>
        </w:tc>
        <w:tc>
          <w:tcPr>
            <w:tcW w:w="1553" w:type="dxa"/>
            <w:tcBorders>
              <w:top w:val="double" w:sz="4" w:space="0" w:color="000000"/>
              <w:bottom w:val="double" w:sz="4" w:space="0" w:color="000000"/>
            </w:tcBorders>
          </w:tcPr>
          <w:p w14:paraId="24853504" w14:textId="77777777" w:rsidR="00CA02A1" w:rsidRDefault="00CA02A1">
            <w:pPr>
              <w:pStyle w:val="TableParagraph"/>
              <w:rPr>
                <w:sz w:val="20"/>
              </w:rPr>
            </w:pPr>
          </w:p>
        </w:tc>
        <w:tc>
          <w:tcPr>
            <w:tcW w:w="1652" w:type="dxa"/>
            <w:tcBorders>
              <w:top w:val="double" w:sz="4" w:space="0" w:color="000000"/>
              <w:bottom w:val="double" w:sz="4" w:space="0" w:color="000000"/>
            </w:tcBorders>
          </w:tcPr>
          <w:p w14:paraId="254FA0F6" w14:textId="77777777" w:rsidR="00CA02A1" w:rsidRDefault="00B17361">
            <w:pPr>
              <w:pStyle w:val="TableParagraph"/>
              <w:spacing w:before="130"/>
              <w:ind w:right="59"/>
              <w:jc w:val="right"/>
              <w:rPr>
                <w:b/>
                <w:sz w:val="16"/>
              </w:rPr>
            </w:pPr>
            <w:r>
              <w:rPr>
                <w:b/>
                <w:spacing w:val="-2"/>
                <w:sz w:val="16"/>
              </w:rPr>
              <w:t>35,256,811.00</w:t>
            </w:r>
          </w:p>
        </w:tc>
        <w:tc>
          <w:tcPr>
            <w:tcW w:w="1649" w:type="dxa"/>
            <w:tcBorders>
              <w:top w:val="double" w:sz="4" w:space="0" w:color="000000"/>
              <w:bottom w:val="double" w:sz="4" w:space="0" w:color="000000"/>
            </w:tcBorders>
          </w:tcPr>
          <w:p w14:paraId="7ADED448" w14:textId="77777777" w:rsidR="00CA02A1" w:rsidRDefault="00CA02A1">
            <w:pPr>
              <w:pStyle w:val="TableParagraph"/>
              <w:rPr>
                <w:sz w:val="20"/>
              </w:rPr>
            </w:pPr>
          </w:p>
        </w:tc>
      </w:tr>
      <w:tr w:rsidR="00CA02A1" w14:paraId="3395D1D4" w14:textId="77777777">
        <w:trPr>
          <w:trHeight w:val="452"/>
        </w:trPr>
        <w:tc>
          <w:tcPr>
            <w:tcW w:w="300" w:type="dxa"/>
            <w:tcBorders>
              <w:top w:val="double" w:sz="4" w:space="0" w:color="000000"/>
              <w:bottom w:val="double" w:sz="4" w:space="0" w:color="000000"/>
            </w:tcBorders>
          </w:tcPr>
          <w:p w14:paraId="207E84D4" w14:textId="77777777" w:rsidR="00CA02A1" w:rsidRDefault="00CA02A1">
            <w:pPr>
              <w:pStyle w:val="TableParagraph"/>
              <w:rPr>
                <w:sz w:val="20"/>
              </w:rPr>
            </w:pPr>
          </w:p>
        </w:tc>
        <w:tc>
          <w:tcPr>
            <w:tcW w:w="590" w:type="dxa"/>
            <w:tcBorders>
              <w:top w:val="double" w:sz="4" w:space="0" w:color="000000"/>
              <w:bottom w:val="double" w:sz="4" w:space="0" w:color="000000"/>
            </w:tcBorders>
          </w:tcPr>
          <w:p w14:paraId="30BA7F99" w14:textId="77777777" w:rsidR="00CA02A1" w:rsidRDefault="00CA02A1">
            <w:pPr>
              <w:pStyle w:val="TableParagraph"/>
              <w:rPr>
                <w:sz w:val="20"/>
              </w:rPr>
            </w:pPr>
          </w:p>
        </w:tc>
        <w:tc>
          <w:tcPr>
            <w:tcW w:w="2463" w:type="dxa"/>
            <w:tcBorders>
              <w:top w:val="double" w:sz="4" w:space="0" w:color="000000"/>
              <w:bottom w:val="double" w:sz="4" w:space="0" w:color="000000"/>
            </w:tcBorders>
          </w:tcPr>
          <w:p w14:paraId="7DBDEE77" w14:textId="77777777" w:rsidR="00CA02A1" w:rsidRDefault="00B17361">
            <w:pPr>
              <w:pStyle w:val="TableParagraph"/>
              <w:spacing w:before="43"/>
              <w:ind w:left="69"/>
              <w:rPr>
                <w:sz w:val="16"/>
              </w:rPr>
            </w:pPr>
            <w:r>
              <w:rPr>
                <w:sz w:val="16"/>
              </w:rPr>
              <w:t>Impuesto</w:t>
            </w:r>
            <w:r>
              <w:rPr>
                <w:spacing w:val="40"/>
                <w:sz w:val="16"/>
              </w:rPr>
              <w:t xml:space="preserve"> </w:t>
            </w:r>
            <w:r>
              <w:rPr>
                <w:sz w:val="16"/>
              </w:rPr>
              <w:t>sobre</w:t>
            </w:r>
            <w:r>
              <w:rPr>
                <w:spacing w:val="40"/>
                <w:sz w:val="16"/>
              </w:rPr>
              <w:t xml:space="preserve"> </w:t>
            </w:r>
            <w:r>
              <w:rPr>
                <w:sz w:val="16"/>
              </w:rPr>
              <w:t>la</w:t>
            </w:r>
            <w:r>
              <w:rPr>
                <w:spacing w:val="40"/>
                <w:sz w:val="16"/>
              </w:rPr>
              <w:t xml:space="preserve"> </w:t>
            </w:r>
            <w:r>
              <w:rPr>
                <w:sz w:val="16"/>
              </w:rPr>
              <w:t>prestación</w:t>
            </w:r>
            <w:r>
              <w:rPr>
                <w:spacing w:val="40"/>
                <w:sz w:val="16"/>
              </w:rPr>
              <w:t xml:space="preserve"> </w:t>
            </w:r>
            <w:r>
              <w:rPr>
                <w:sz w:val="16"/>
              </w:rPr>
              <w:t>del</w:t>
            </w:r>
            <w:r>
              <w:rPr>
                <w:spacing w:val="40"/>
                <w:sz w:val="16"/>
              </w:rPr>
              <w:t xml:space="preserve"> </w:t>
            </w:r>
            <w:r>
              <w:rPr>
                <w:sz w:val="16"/>
              </w:rPr>
              <w:t>servicio de hospedaje</w:t>
            </w:r>
          </w:p>
        </w:tc>
        <w:tc>
          <w:tcPr>
            <w:tcW w:w="1550" w:type="dxa"/>
            <w:tcBorders>
              <w:top w:val="double" w:sz="4" w:space="0" w:color="000000"/>
              <w:bottom w:val="double" w:sz="4" w:space="0" w:color="000000"/>
            </w:tcBorders>
          </w:tcPr>
          <w:p w14:paraId="7A723BEB" w14:textId="77777777" w:rsidR="00CA02A1" w:rsidRDefault="00CA02A1">
            <w:pPr>
              <w:pStyle w:val="TableParagraph"/>
              <w:rPr>
                <w:sz w:val="20"/>
              </w:rPr>
            </w:pPr>
          </w:p>
        </w:tc>
        <w:tc>
          <w:tcPr>
            <w:tcW w:w="1553" w:type="dxa"/>
            <w:tcBorders>
              <w:top w:val="double" w:sz="4" w:space="0" w:color="000000"/>
              <w:bottom w:val="double" w:sz="4" w:space="0" w:color="000000"/>
            </w:tcBorders>
          </w:tcPr>
          <w:p w14:paraId="0B71ADC5" w14:textId="77777777" w:rsidR="00CA02A1" w:rsidRDefault="00B17361">
            <w:pPr>
              <w:pStyle w:val="TableParagraph"/>
              <w:spacing w:before="134"/>
              <w:ind w:right="61"/>
              <w:jc w:val="right"/>
              <w:rPr>
                <w:sz w:val="16"/>
              </w:rPr>
            </w:pPr>
            <w:r>
              <w:rPr>
                <w:spacing w:val="-2"/>
                <w:sz w:val="16"/>
              </w:rPr>
              <w:t>3,427,960.00</w:t>
            </w:r>
          </w:p>
        </w:tc>
        <w:tc>
          <w:tcPr>
            <w:tcW w:w="1652" w:type="dxa"/>
            <w:tcBorders>
              <w:top w:val="double" w:sz="4" w:space="0" w:color="000000"/>
              <w:bottom w:val="double" w:sz="4" w:space="0" w:color="000000"/>
            </w:tcBorders>
          </w:tcPr>
          <w:p w14:paraId="23241ABC" w14:textId="77777777" w:rsidR="00CA02A1" w:rsidRDefault="00CA02A1">
            <w:pPr>
              <w:pStyle w:val="TableParagraph"/>
              <w:rPr>
                <w:sz w:val="20"/>
              </w:rPr>
            </w:pPr>
          </w:p>
        </w:tc>
        <w:tc>
          <w:tcPr>
            <w:tcW w:w="1649" w:type="dxa"/>
            <w:tcBorders>
              <w:top w:val="double" w:sz="4" w:space="0" w:color="000000"/>
              <w:bottom w:val="double" w:sz="4" w:space="0" w:color="000000"/>
            </w:tcBorders>
          </w:tcPr>
          <w:p w14:paraId="3B2272AB" w14:textId="77777777" w:rsidR="00CA02A1" w:rsidRDefault="00CA02A1">
            <w:pPr>
              <w:pStyle w:val="TableParagraph"/>
              <w:rPr>
                <w:sz w:val="20"/>
              </w:rPr>
            </w:pPr>
          </w:p>
        </w:tc>
      </w:tr>
      <w:tr w:rsidR="00CA02A1" w14:paraId="5A5B770F" w14:textId="77777777">
        <w:trPr>
          <w:trHeight w:val="452"/>
        </w:trPr>
        <w:tc>
          <w:tcPr>
            <w:tcW w:w="300" w:type="dxa"/>
            <w:tcBorders>
              <w:top w:val="double" w:sz="4" w:space="0" w:color="000000"/>
              <w:bottom w:val="double" w:sz="4" w:space="0" w:color="000000"/>
            </w:tcBorders>
          </w:tcPr>
          <w:p w14:paraId="159F8557" w14:textId="77777777" w:rsidR="00CA02A1" w:rsidRDefault="00CA02A1">
            <w:pPr>
              <w:pStyle w:val="TableParagraph"/>
              <w:rPr>
                <w:sz w:val="20"/>
              </w:rPr>
            </w:pPr>
          </w:p>
        </w:tc>
        <w:tc>
          <w:tcPr>
            <w:tcW w:w="590" w:type="dxa"/>
            <w:tcBorders>
              <w:top w:val="double" w:sz="4" w:space="0" w:color="000000"/>
              <w:bottom w:val="double" w:sz="4" w:space="0" w:color="000000"/>
            </w:tcBorders>
          </w:tcPr>
          <w:p w14:paraId="23CB0D7C" w14:textId="77777777" w:rsidR="00CA02A1" w:rsidRDefault="00CA02A1">
            <w:pPr>
              <w:pStyle w:val="TableParagraph"/>
              <w:rPr>
                <w:sz w:val="20"/>
              </w:rPr>
            </w:pPr>
          </w:p>
        </w:tc>
        <w:tc>
          <w:tcPr>
            <w:tcW w:w="2463" w:type="dxa"/>
            <w:tcBorders>
              <w:top w:val="double" w:sz="4" w:space="0" w:color="000000"/>
              <w:bottom w:val="double" w:sz="4" w:space="0" w:color="000000"/>
            </w:tcBorders>
          </w:tcPr>
          <w:p w14:paraId="3FD10E56" w14:textId="77777777" w:rsidR="00CA02A1" w:rsidRDefault="00B17361">
            <w:pPr>
              <w:pStyle w:val="TableParagraph"/>
              <w:spacing w:before="43"/>
              <w:ind w:left="69" w:right="56"/>
              <w:rPr>
                <w:sz w:val="16"/>
              </w:rPr>
            </w:pPr>
            <w:r>
              <w:rPr>
                <w:sz w:val="16"/>
              </w:rPr>
              <w:t>Impuesto</w:t>
            </w:r>
            <w:r>
              <w:rPr>
                <w:spacing w:val="-8"/>
                <w:sz w:val="16"/>
              </w:rPr>
              <w:t xml:space="preserve"> </w:t>
            </w:r>
            <w:r>
              <w:rPr>
                <w:sz w:val="16"/>
              </w:rPr>
              <w:t>sobre</w:t>
            </w:r>
            <w:r>
              <w:rPr>
                <w:spacing w:val="-9"/>
                <w:sz w:val="16"/>
              </w:rPr>
              <w:t xml:space="preserve"> </w:t>
            </w:r>
            <w:r>
              <w:rPr>
                <w:sz w:val="16"/>
              </w:rPr>
              <w:t>funciones</w:t>
            </w:r>
            <w:r>
              <w:rPr>
                <w:spacing w:val="-7"/>
                <w:sz w:val="16"/>
              </w:rPr>
              <w:t xml:space="preserve"> </w:t>
            </w:r>
            <w:r>
              <w:rPr>
                <w:sz w:val="16"/>
              </w:rPr>
              <w:t>notariales</w:t>
            </w:r>
            <w:r>
              <w:rPr>
                <w:spacing w:val="40"/>
                <w:sz w:val="16"/>
              </w:rPr>
              <w:t xml:space="preserve"> </w:t>
            </w:r>
            <w:r>
              <w:rPr>
                <w:sz w:val="16"/>
              </w:rPr>
              <w:t>y correduría pública</w:t>
            </w:r>
          </w:p>
        </w:tc>
        <w:tc>
          <w:tcPr>
            <w:tcW w:w="1550" w:type="dxa"/>
            <w:tcBorders>
              <w:top w:val="double" w:sz="4" w:space="0" w:color="000000"/>
              <w:bottom w:val="double" w:sz="4" w:space="0" w:color="000000"/>
            </w:tcBorders>
          </w:tcPr>
          <w:p w14:paraId="521FCD3C" w14:textId="77777777" w:rsidR="00CA02A1" w:rsidRDefault="00CA02A1">
            <w:pPr>
              <w:pStyle w:val="TableParagraph"/>
              <w:rPr>
                <w:sz w:val="20"/>
              </w:rPr>
            </w:pPr>
          </w:p>
        </w:tc>
        <w:tc>
          <w:tcPr>
            <w:tcW w:w="1553" w:type="dxa"/>
            <w:tcBorders>
              <w:top w:val="double" w:sz="4" w:space="0" w:color="000000"/>
              <w:bottom w:val="double" w:sz="4" w:space="0" w:color="000000"/>
            </w:tcBorders>
          </w:tcPr>
          <w:p w14:paraId="29116864" w14:textId="77777777" w:rsidR="00CA02A1" w:rsidRDefault="00B17361">
            <w:pPr>
              <w:pStyle w:val="TableParagraph"/>
              <w:spacing w:before="134"/>
              <w:ind w:right="61"/>
              <w:jc w:val="right"/>
              <w:rPr>
                <w:sz w:val="16"/>
              </w:rPr>
            </w:pPr>
            <w:r>
              <w:rPr>
                <w:spacing w:val="-2"/>
                <w:sz w:val="16"/>
              </w:rPr>
              <w:t>1,633,665.00</w:t>
            </w:r>
          </w:p>
        </w:tc>
        <w:tc>
          <w:tcPr>
            <w:tcW w:w="1652" w:type="dxa"/>
            <w:tcBorders>
              <w:top w:val="double" w:sz="4" w:space="0" w:color="000000"/>
              <w:bottom w:val="double" w:sz="4" w:space="0" w:color="000000"/>
            </w:tcBorders>
          </w:tcPr>
          <w:p w14:paraId="1BDE85E5" w14:textId="77777777" w:rsidR="00CA02A1" w:rsidRDefault="00CA02A1">
            <w:pPr>
              <w:pStyle w:val="TableParagraph"/>
              <w:rPr>
                <w:sz w:val="20"/>
              </w:rPr>
            </w:pPr>
          </w:p>
        </w:tc>
        <w:tc>
          <w:tcPr>
            <w:tcW w:w="1649" w:type="dxa"/>
            <w:tcBorders>
              <w:top w:val="double" w:sz="4" w:space="0" w:color="000000"/>
              <w:bottom w:val="double" w:sz="4" w:space="0" w:color="000000"/>
            </w:tcBorders>
          </w:tcPr>
          <w:p w14:paraId="42C35332" w14:textId="77777777" w:rsidR="00CA02A1" w:rsidRDefault="00CA02A1">
            <w:pPr>
              <w:pStyle w:val="TableParagraph"/>
              <w:rPr>
                <w:sz w:val="20"/>
              </w:rPr>
            </w:pPr>
          </w:p>
        </w:tc>
      </w:tr>
      <w:tr w:rsidR="00CA02A1" w14:paraId="5AF1EC9A" w14:textId="77777777">
        <w:trPr>
          <w:trHeight w:val="356"/>
        </w:trPr>
        <w:tc>
          <w:tcPr>
            <w:tcW w:w="300" w:type="dxa"/>
            <w:tcBorders>
              <w:top w:val="double" w:sz="4" w:space="0" w:color="000000"/>
              <w:bottom w:val="double" w:sz="4" w:space="0" w:color="000000"/>
            </w:tcBorders>
          </w:tcPr>
          <w:p w14:paraId="01F368BF" w14:textId="77777777" w:rsidR="00CA02A1" w:rsidRDefault="00CA02A1">
            <w:pPr>
              <w:pStyle w:val="TableParagraph"/>
              <w:rPr>
                <w:sz w:val="20"/>
              </w:rPr>
            </w:pPr>
          </w:p>
        </w:tc>
        <w:tc>
          <w:tcPr>
            <w:tcW w:w="590" w:type="dxa"/>
            <w:tcBorders>
              <w:top w:val="double" w:sz="4" w:space="0" w:color="000000"/>
              <w:bottom w:val="double" w:sz="4" w:space="0" w:color="000000"/>
            </w:tcBorders>
          </w:tcPr>
          <w:p w14:paraId="7206293F" w14:textId="77777777" w:rsidR="00CA02A1" w:rsidRDefault="00CA02A1">
            <w:pPr>
              <w:pStyle w:val="TableParagraph"/>
              <w:rPr>
                <w:sz w:val="20"/>
              </w:rPr>
            </w:pPr>
          </w:p>
        </w:tc>
        <w:tc>
          <w:tcPr>
            <w:tcW w:w="2463" w:type="dxa"/>
            <w:tcBorders>
              <w:top w:val="double" w:sz="4" w:space="0" w:color="000000"/>
              <w:bottom w:val="double" w:sz="4" w:space="0" w:color="000000"/>
            </w:tcBorders>
          </w:tcPr>
          <w:p w14:paraId="71694920" w14:textId="77777777" w:rsidR="00CA02A1" w:rsidRDefault="00B17361">
            <w:pPr>
              <w:pStyle w:val="TableParagraph"/>
              <w:tabs>
                <w:tab w:val="left" w:pos="892"/>
                <w:tab w:val="left" w:pos="1465"/>
                <w:tab w:val="left" w:pos="2240"/>
              </w:tabs>
              <w:spacing w:line="178" w:lineRule="exact"/>
              <w:ind w:left="69"/>
              <w:rPr>
                <w:sz w:val="16"/>
              </w:rPr>
            </w:pPr>
            <w:r>
              <w:rPr>
                <w:spacing w:val="-2"/>
                <w:sz w:val="16"/>
              </w:rPr>
              <w:t>Impuesto</w:t>
            </w:r>
            <w:r>
              <w:rPr>
                <w:sz w:val="16"/>
              </w:rPr>
              <w:tab/>
            </w:r>
            <w:r>
              <w:rPr>
                <w:spacing w:val="-2"/>
                <w:sz w:val="16"/>
              </w:rPr>
              <w:t>sobre</w:t>
            </w:r>
            <w:r>
              <w:rPr>
                <w:sz w:val="16"/>
              </w:rPr>
              <w:tab/>
            </w:r>
            <w:r>
              <w:rPr>
                <w:spacing w:val="-2"/>
                <w:sz w:val="16"/>
              </w:rPr>
              <w:t>ejercicio</w:t>
            </w:r>
            <w:r>
              <w:rPr>
                <w:sz w:val="16"/>
              </w:rPr>
              <w:tab/>
            </w:r>
            <w:r>
              <w:rPr>
                <w:spacing w:val="-5"/>
                <w:sz w:val="16"/>
              </w:rPr>
              <w:t>de</w:t>
            </w:r>
          </w:p>
          <w:p w14:paraId="6F274F7A" w14:textId="77777777" w:rsidR="00CA02A1" w:rsidRDefault="00B17361">
            <w:pPr>
              <w:pStyle w:val="TableParagraph"/>
              <w:spacing w:line="158" w:lineRule="exact"/>
              <w:ind w:left="69"/>
              <w:rPr>
                <w:sz w:val="16"/>
              </w:rPr>
            </w:pPr>
            <w:r>
              <w:rPr>
                <w:spacing w:val="-2"/>
                <w:sz w:val="16"/>
              </w:rPr>
              <w:t>profesiones</w:t>
            </w:r>
          </w:p>
        </w:tc>
        <w:tc>
          <w:tcPr>
            <w:tcW w:w="1550" w:type="dxa"/>
            <w:tcBorders>
              <w:top w:val="double" w:sz="4" w:space="0" w:color="000000"/>
              <w:bottom w:val="double" w:sz="4" w:space="0" w:color="000000"/>
            </w:tcBorders>
          </w:tcPr>
          <w:p w14:paraId="5220E917" w14:textId="77777777" w:rsidR="00CA02A1" w:rsidRDefault="00CA02A1">
            <w:pPr>
              <w:pStyle w:val="TableParagraph"/>
              <w:rPr>
                <w:sz w:val="20"/>
              </w:rPr>
            </w:pPr>
          </w:p>
        </w:tc>
        <w:tc>
          <w:tcPr>
            <w:tcW w:w="1553" w:type="dxa"/>
            <w:tcBorders>
              <w:top w:val="double" w:sz="4" w:space="0" w:color="000000"/>
              <w:bottom w:val="double" w:sz="4" w:space="0" w:color="000000"/>
            </w:tcBorders>
          </w:tcPr>
          <w:p w14:paraId="539AF53D" w14:textId="77777777" w:rsidR="00CA02A1" w:rsidRDefault="00B17361">
            <w:pPr>
              <w:pStyle w:val="TableParagraph"/>
              <w:spacing w:before="86"/>
              <w:ind w:right="61"/>
              <w:jc w:val="right"/>
              <w:rPr>
                <w:sz w:val="16"/>
              </w:rPr>
            </w:pPr>
            <w:r>
              <w:rPr>
                <w:spacing w:val="-2"/>
                <w:sz w:val="16"/>
              </w:rPr>
              <w:t>2,674,517.00</w:t>
            </w:r>
          </w:p>
        </w:tc>
        <w:tc>
          <w:tcPr>
            <w:tcW w:w="1652" w:type="dxa"/>
            <w:tcBorders>
              <w:top w:val="double" w:sz="4" w:space="0" w:color="000000"/>
              <w:bottom w:val="double" w:sz="4" w:space="0" w:color="000000"/>
            </w:tcBorders>
          </w:tcPr>
          <w:p w14:paraId="7ABF15D9" w14:textId="77777777" w:rsidR="00CA02A1" w:rsidRDefault="00CA02A1">
            <w:pPr>
              <w:pStyle w:val="TableParagraph"/>
              <w:rPr>
                <w:sz w:val="20"/>
              </w:rPr>
            </w:pPr>
          </w:p>
        </w:tc>
        <w:tc>
          <w:tcPr>
            <w:tcW w:w="1649" w:type="dxa"/>
            <w:tcBorders>
              <w:top w:val="double" w:sz="4" w:space="0" w:color="000000"/>
              <w:bottom w:val="double" w:sz="4" w:space="0" w:color="000000"/>
            </w:tcBorders>
          </w:tcPr>
          <w:p w14:paraId="0FB62D3B" w14:textId="77777777" w:rsidR="00CA02A1" w:rsidRDefault="00CA02A1">
            <w:pPr>
              <w:pStyle w:val="TableParagraph"/>
              <w:rPr>
                <w:sz w:val="20"/>
              </w:rPr>
            </w:pPr>
          </w:p>
        </w:tc>
      </w:tr>
      <w:tr w:rsidR="00CA02A1" w14:paraId="121DA671" w14:textId="77777777">
        <w:trPr>
          <w:trHeight w:val="463"/>
        </w:trPr>
        <w:tc>
          <w:tcPr>
            <w:tcW w:w="300" w:type="dxa"/>
            <w:tcBorders>
              <w:top w:val="double" w:sz="4" w:space="0" w:color="000000"/>
            </w:tcBorders>
          </w:tcPr>
          <w:p w14:paraId="0E0EA451" w14:textId="77777777" w:rsidR="00CA02A1" w:rsidRDefault="00CA02A1">
            <w:pPr>
              <w:pStyle w:val="TableParagraph"/>
              <w:rPr>
                <w:sz w:val="20"/>
              </w:rPr>
            </w:pPr>
          </w:p>
        </w:tc>
        <w:tc>
          <w:tcPr>
            <w:tcW w:w="590" w:type="dxa"/>
            <w:tcBorders>
              <w:top w:val="double" w:sz="4" w:space="0" w:color="000000"/>
            </w:tcBorders>
          </w:tcPr>
          <w:p w14:paraId="62C27F21" w14:textId="77777777" w:rsidR="00CA02A1" w:rsidRDefault="00CA02A1">
            <w:pPr>
              <w:pStyle w:val="TableParagraph"/>
              <w:rPr>
                <w:sz w:val="20"/>
              </w:rPr>
            </w:pPr>
          </w:p>
        </w:tc>
        <w:tc>
          <w:tcPr>
            <w:tcW w:w="2463" w:type="dxa"/>
            <w:tcBorders>
              <w:top w:val="double" w:sz="4" w:space="0" w:color="000000"/>
            </w:tcBorders>
          </w:tcPr>
          <w:p w14:paraId="5A940EAC" w14:textId="77777777" w:rsidR="00CA02A1" w:rsidRDefault="00B17361">
            <w:pPr>
              <w:pStyle w:val="TableParagraph"/>
              <w:spacing w:before="41"/>
              <w:ind w:left="69"/>
              <w:rPr>
                <w:sz w:val="16"/>
              </w:rPr>
            </w:pPr>
            <w:r>
              <w:rPr>
                <w:sz w:val="16"/>
              </w:rPr>
              <w:t>Impuesto</w:t>
            </w:r>
            <w:r>
              <w:rPr>
                <w:spacing w:val="80"/>
                <w:sz w:val="16"/>
              </w:rPr>
              <w:t xml:space="preserve"> </w:t>
            </w:r>
            <w:r>
              <w:rPr>
                <w:sz w:val="16"/>
              </w:rPr>
              <w:t>sobre</w:t>
            </w:r>
            <w:r>
              <w:rPr>
                <w:spacing w:val="80"/>
                <w:sz w:val="16"/>
              </w:rPr>
              <w:t xml:space="preserve"> </w:t>
            </w:r>
            <w:r>
              <w:rPr>
                <w:sz w:val="16"/>
              </w:rPr>
              <w:t>adquisición</w:t>
            </w:r>
            <w:r>
              <w:rPr>
                <w:spacing w:val="80"/>
                <w:sz w:val="16"/>
              </w:rPr>
              <w:t xml:space="preserve"> </w:t>
            </w:r>
            <w:r>
              <w:rPr>
                <w:sz w:val="16"/>
              </w:rPr>
              <w:t>de</w:t>
            </w:r>
            <w:r>
              <w:rPr>
                <w:spacing w:val="40"/>
                <w:sz w:val="16"/>
              </w:rPr>
              <w:t xml:space="preserve"> </w:t>
            </w:r>
            <w:r>
              <w:rPr>
                <w:sz w:val="16"/>
              </w:rPr>
              <w:t>vehículos automotores usados</w:t>
            </w:r>
          </w:p>
        </w:tc>
        <w:tc>
          <w:tcPr>
            <w:tcW w:w="1550" w:type="dxa"/>
            <w:tcBorders>
              <w:top w:val="double" w:sz="4" w:space="0" w:color="000000"/>
            </w:tcBorders>
          </w:tcPr>
          <w:p w14:paraId="7D03B5B8" w14:textId="77777777" w:rsidR="00CA02A1" w:rsidRDefault="00CA02A1">
            <w:pPr>
              <w:pStyle w:val="TableParagraph"/>
              <w:rPr>
                <w:sz w:val="20"/>
              </w:rPr>
            </w:pPr>
          </w:p>
        </w:tc>
        <w:tc>
          <w:tcPr>
            <w:tcW w:w="1553" w:type="dxa"/>
            <w:tcBorders>
              <w:top w:val="double" w:sz="4" w:space="0" w:color="000000"/>
            </w:tcBorders>
          </w:tcPr>
          <w:p w14:paraId="125F60DD" w14:textId="77777777" w:rsidR="00CA02A1" w:rsidRDefault="00B17361">
            <w:pPr>
              <w:pStyle w:val="TableParagraph"/>
              <w:spacing w:before="134"/>
              <w:ind w:right="61"/>
              <w:jc w:val="right"/>
              <w:rPr>
                <w:sz w:val="16"/>
              </w:rPr>
            </w:pPr>
            <w:r>
              <w:rPr>
                <w:spacing w:val="-2"/>
                <w:sz w:val="16"/>
              </w:rPr>
              <w:t>27,520,669.00</w:t>
            </w:r>
          </w:p>
        </w:tc>
        <w:tc>
          <w:tcPr>
            <w:tcW w:w="1652" w:type="dxa"/>
            <w:tcBorders>
              <w:top w:val="double" w:sz="4" w:space="0" w:color="000000"/>
            </w:tcBorders>
          </w:tcPr>
          <w:p w14:paraId="7013AC10" w14:textId="77777777" w:rsidR="00CA02A1" w:rsidRDefault="00CA02A1">
            <w:pPr>
              <w:pStyle w:val="TableParagraph"/>
              <w:rPr>
                <w:sz w:val="20"/>
              </w:rPr>
            </w:pPr>
          </w:p>
        </w:tc>
        <w:tc>
          <w:tcPr>
            <w:tcW w:w="1649" w:type="dxa"/>
            <w:tcBorders>
              <w:top w:val="double" w:sz="4" w:space="0" w:color="000000"/>
            </w:tcBorders>
          </w:tcPr>
          <w:p w14:paraId="3DBCE157" w14:textId="77777777" w:rsidR="00CA02A1" w:rsidRDefault="00CA02A1">
            <w:pPr>
              <w:pStyle w:val="TableParagraph"/>
              <w:rPr>
                <w:sz w:val="20"/>
              </w:rPr>
            </w:pPr>
          </w:p>
        </w:tc>
      </w:tr>
    </w:tbl>
    <w:p w14:paraId="1686FCBE" w14:textId="77777777" w:rsidR="00CA02A1" w:rsidRDefault="00CA02A1">
      <w:pPr>
        <w:rPr>
          <w:sz w:val="20"/>
        </w:rPr>
        <w:sectPr w:rsidR="00CA02A1" w:rsidSect="00B67E9F">
          <w:headerReference w:type="even" r:id="rId7"/>
          <w:type w:val="continuous"/>
          <w:pgSz w:w="12240" w:h="15840"/>
          <w:pgMar w:top="1321" w:right="902" w:bottom="278" w:left="1298" w:header="714" w:footer="0" w:gutter="0"/>
          <w:pgNumType w:start="2"/>
          <w:cols w:space="720"/>
        </w:sectPr>
      </w:pPr>
    </w:p>
    <w:p w14:paraId="539AC7A2" w14:textId="77777777" w:rsidR="00CA02A1" w:rsidRDefault="00CA02A1">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590"/>
        <w:gridCol w:w="2463"/>
        <w:gridCol w:w="1550"/>
        <w:gridCol w:w="1553"/>
        <w:gridCol w:w="1652"/>
        <w:gridCol w:w="1649"/>
      </w:tblGrid>
      <w:tr w:rsidR="00CA02A1" w14:paraId="040E1F23" w14:textId="77777777">
        <w:trPr>
          <w:trHeight w:val="288"/>
        </w:trPr>
        <w:tc>
          <w:tcPr>
            <w:tcW w:w="3353" w:type="dxa"/>
            <w:gridSpan w:val="3"/>
            <w:tcBorders>
              <w:bottom w:val="double" w:sz="4" w:space="0" w:color="000000"/>
            </w:tcBorders>
          </w:tcPr>
          <w:p w14:paraId="73E97E0C" w14:textId="77777777" w:rsidR="00CA02A1" w:rsidRDefault="00B17361">
            <w:pPr>
              <w:pStyle w:val="TableParagraph"/>
              <w:spacing w:before="54"/>
              <w:ind w:left="1082"/>
              <w:rPr>
                <w:b/>
                <w:sz w:val="16"/>
              </w:rPr>
            </w:pPr>
            <w:r>
              <w:rPr>
                <w:b/>
                <w:sz w:val="16"/>
                <w:u w:val="single"/>
              </w:rPr>
              <w:t>C</w:t>
            </w:r>
            <w:r>
              <w:rPr>
                <w:b/>
                <w:spacing w:val="-1"/>
                <w:sz w:val="16"/>
                <w:u w:val="single"/>
              </w:rPr>
              <w:t xml:space="preserve"> </w:t>
            </w:r>
            <w:r>
              <w:rPr>
                <w:b/>
                <w:sz w:val="16"/>
                <w:u w:val="single"/>
              </w:rPr>
              <w:t>O N C</w:t>
            </w:r>
            <w:r>
              <w:rPr>
                <w:b/>
                <w:spacing w:val="-3"/>
                <w:sz w:val="16"/>
                <w:u w:val="single"/>
              </w:rPr>
              <w:t xml:space="preserve"> </w:t>
            </w:r>
            <w:r>
              <w:rPr>
                <w:b/>
                <w:sz w:val="16"/>
                <w:u w:val="single"/>
              </w:rPr>
              <w:t>E</w:t>
            </w:r>
            <w:r>
              <w:rPr>
                <w:b/>
                <w:spacing w:val="1"/>
                <w:sz w:val="16"/>
                <w:u w:val="single"/>
              </w:rPr>
              <w:t xml:space="preserve"> </w:t>
            </w:r>
            <w:r>
              <w:rPr>
                <w:b/>
                <w:sz w:val="16"/>
                <w:u w:val="single"/>
              </w:rPr>
              <w:t>P</w:t>
            </w:r>
            <w:r>
              <w:rPr>
                <w:b/>
                <w:spacing w:val="-2"/>
                <w:sz w:val="16"/>
                <w:u w:val="single"/>
              </w:rPr>
              <w:t xml:space="preserve"> </w:t>
            </w:r>
            <w:r>
              <w:rPr>
                <w:b/>
                <w:sz w:val="16"/>
                <w:u w:val="single"/>
              </w:rPr>
              <w:t>T</w:t>
            </w:r>
            <w:r>
              <w:rPr>
                <w:b/>
                <w:spacing w:val="1"/>
                <w:sz w:val="16"/>
                <w:u w:val="single"/>
              </w:rPr>
              <w:t xml:space="preserve"> </w:t>
            </w:r>
            <w:r>
              <w:rPr>
                <w:b/>
                <w:spacing w:val="-10"/>
                <w:sz w:val="16"/>
                <w:u w:val="single"/>
              </w:rPr>
              <w:t>O</w:t>
            </w:r>
          </w:p>
        </w:tc>
        <w:tc>
          <w:tcPr>
            <w:tcW w:w="6404" w:type="dxa"/>
            <w:gridSpan w:val="4"/>
            <w:tcBorders>
              <w:bottom w:val="double" w:sz="4" w:space="0" w:color="000000"/>
            </w:tcBorders>
          </w:tcPr>
          <w:p w14:paraId="5F957749" w14:textId="77777777" w:rsidR="00CA02A1" w:rsidRDefault="00B17361">
            <w:pPr>
              <w:pStyle w:val="TableParagraph"/>
              <w:spacing w:before="54"/>
              <w:ind w:left="2874" w:right="2826"/>
              <w:jc w:val="center"/>
              <w:rPr>
                <w:b/>
                <w:sz w:val="16"/>
              </w:rPr>
            </w:pPr>
            <w:r>
              <w:rPr>
                <w:b/>
                <w:sz w:val="16"/>
              </w:rPr>
              <w:t>P E</w:t>
            </w:r>
            <w:r>
              <w:rPr>
                <w:b/>
                <w:spacing w:val="-1"/>
                <w:sz w:val="16"/>
              </w:rPr>
              <w:t xml:space="preserve"> </w:t>
            </w:r>
            <w:r>
              <w:rPr>
                <w:b/>
                <w:sz w:val="16"/>
              </w:rPr>
              <w:t>S O</w:t>
            </w:r>
            <w:r>
              <w:rPr>
                <w:b/>
                <w:spacing w:val="-3"/>
                <w:sz w:val="16"/>
              </w:rPr>
              <w:t xml:space="preserve"> </w:t>
            </w:r>
            <w:r>
              <w:rPr>
                <w:b/>
                <w:spacing w:val="-10"/>
                <w:sz w:val="16"/>
              </w:rPr>
              <w:t>S</w:t>
            </w:r>
          </w:p>
        </w:tc>
      </w:tr>
      <w:tr w:rsidR="00CA02A1" w14:paraId="69BF61AA" w14:textId="77777777">
        <w:trPr>
          <w:trHeight w:val="298"/>
        </w:trPr>
        <w:tc>
          <w:tcPr>
            <w:tcW w:w="300" w:type="dxa"/>
            <w:tcBorders>
              <w:top w:val="double" w:sz="4" w:space="0" w:color="000000"/>
            </w:tcBorders>
          </w:tcPr>
          <w:p w14:paraId="2CCD3F9B" w14:textId="77777777" w:rsidR="00CA02A1" w:rsidRDefault="00CA02A1">
            <w:pPr>
              <w:pStyle w:val="TableParagraph"/>
              <w:rPr>
                <w:sz w:val="16"/>
              </w:rPr>
            </w:pPr>
          </w:p>
        </w:tc>
        <w:tc>
          <w:tcPr>
            <w:tcW w:w="590" w:type="dxa"/>
            <w:tcBorders>
              <w:top w:val="double" w:sz="4" w:space="0" w:color="000000"/>
            </w:tcBorders>
          </w:tcPr>
          <w:p w14:paraId="590DF87F" w14:textId="77777777" w:rsidR="00CA02A1" w:rsidRDefault="00B17361">
            <w:pPr>
              <w:pStyle w:val="TableParagraph"/>
              <w:spacing w:before="53"/>
              <w:ind w:left="160" w:right="152"/>
              <w:jc w:val="center"/>
              <w:rPr>
                <w:b/>
                <w:sz w:val="16"/>
              </w:rPr>
            </w:pPr>
            <w:r>
              <w:rPr>
                <w:b/>
                <w:spacing w:val="-5"/>
                <w:sz w:val="16"/>
              </w:rPr>
              <w:t>1.4</w:t>
            </w:r>
          </w:p>
        </w:tc>
        <w:tc>
          <w:tcPr>
            <w:tcW w:w="2463" w:type="dxa"/>
            <w:tcBorders>
              <w:top w:val="double" w:sz="4" w:space="0" w:color="000000"/>
            </w:tcBorders>
          </w:tcPr>
          <w:p w14:paraId="0802FC27" w14:textId="77777777" w:rsidR="00CA02A1" w:rsidRDefault="00B17361">
            <w:pPr>
              <w:pStyle w:val="TableParagraph"/>
              <w:spacing w:before="53"/>
              <w:ind w:left="69"/>
              <w:rPr>
                <w:b/>
                <w:sz w:val="16"/>
              </w:rPr>
            </w:pPr>
            <w:r>
              <w:rPr>
                <w:b/>
                <w:sz w:val="16"/>
              </w:rPr>
              <w:t>Impuestos</w:t>
            </w:r>
            <w:r>
              <w:rPr>
                <w:b/>
                <w:spacing w:val="-6"/>
                <w:sz w:val="16"/>
              </w:rPr>
              <w:t xml:space="preserve"> </w:t>
            </w:r>
            <w:r>
              <w:rPr>
                <w:b/>
                <w:sz w:val="16"/>
              </w:rPr>
              <w:t>al</w:t>
            </w:r>
            <w:r>
              <w:rPr>
                <w:b/>
                <w:spacing w:val="-4"/>
                <w:sz w:val="16"/>
              </w:rPr>
              <w:t xml:space="preserve"> </w:t>
            </w:r>
            <w:r>
              <w:rPr>
                <w:b/>
                <w:sz w:val="16"/>
              </w:rPr>
              <w:t>Comercio</w:t>
            </w:r>
            <w:r>
              <w:rPr>
                <w:b/>
                <w:spacing w:val="-6"/>
                <w:sz w:val="16"/>
              </w:rPr>
              <w:t xml:space="preserve"> </w:t>
            </w:r>
            <w:r>
              <w:rPr>
                <w:b/>
                <w:spacing w:val="-2"/>
                <w:sz w:val="16"/>
              </w:rPr>
              <w:t>Exterior</w:t>
            </w:r>
          </w:p>
        </w:tc>
        <w:tc>
          <w:tcPr>
            <w:tcW w:w="1550" w:type="dxa"/>
            <w:tcBorders>
              <w:top w:val="double" w:sz="4" w:space="0" w:color="000000"/>
            </w:tcBorders>
          </w:tcPr>
          <w:p w14:paraId="759019BD" w14:textId="77777777" w:rsidR="00CA02A1" w:rsidRDefault="00CA02A1">
            <w:pPr>
              <w:pStyle w:val="TableParagraph"/>
              <w:rPr>
                <w:sz w:val="16"/>
              </w:rPr>
            </w:pPr>
          </w:p>
        </w:tc>
        <w:tc>
          <w:tcPr>
            <w:tcW w:w="1553" w:type="dxa"/>
            <w:tcBorders>
              <w:top w:val="double" w:sz="4" w:space="0" w:color="000000"/>
            </w:tcBorders>
          </w:tcPr>
          <w:p w14:paraId="343862FE" w14:textId="77777777" w:rsidR="00CA02A1" w:rsidRDefault="00CA02A1">
            <w:pPr>
              <w:pStyle w:val="TableParagraph"/>
              <w:rPr>
                <w:sz w:val="16"/>
              </w:rPr>
            </w:pPr>
          </w:p>
        </w:tc>
        <w:tc>
          <w:tcPr>
            <w:tcW w:w="1652" w:type="dxa"/>
            <w:tcBorders>
              <w:top w:val="double" w:sz="4" w:space="0" w:color="000000"/>
            </w:tcBorders>
          </w:tcPr>
          <w:p w14:paraId="723A8383" w14:textId="77777777" w:rsidR="00CA02A1" w:rsidRDefault="00B17361">
            <w:pPr>
              <w:pStyle w:val="TableParagraph"/>
              <w:spacing w:before="53"/>
              <w:ind w:right="56"/>
              <w:jc w:val="right"/>
              <w:rPr>
                <w:b/>
                <w:sz w:val="16"/>
              </w:rPr>
            </w:pPr>
            <w:r>
              <w:rPr>
                <w:b/>
                <w:spacing w:val="-4"/>
                <w:sz w:val="16"/>
              </w:rPr>
              <w:t>0.00</w:t>
            </w:r>
          </w:p>
        </w:tc>
        <w:tc>
          <w:tcPr>
            <w:tcW w:w="1649" w:type="dxa"/>
            <w:tcBorders>
              <w:top w:val="double" w:sz="4" w:space="0" w:color="000000"/>
            </w:tcBorders>
          </w:tcPr>
          <w:p w14:paraId="49D41F3E" w14:textId="77777777" w:rsidR="00CA02A1" w:rsidRDefault="00CA02A1">
            <w:pPr>
              <w:pStyle w:val="TableParagraph"/>
              <w:rPr>
                <w:sz w:val="16"/>
              </w:rPr>
            </w:pPr>
          </w:p>
        </w:tc>
      </w:tr>
      <w:tr w:rsidR="00CA02A1" w14:paraId="6C0A3F6E" w14:textId="77777777">
        <w:trPr>
          <w:trHeight w:val="355"/>
        </w:trPr>
        <w:tc>
          <w:tcPr>
            <w:tcW w:w="300" w:type="dxa"/>
            <w:tcBorders>
              <w:bottom w:val="double" w:sz="4" w:space="0" w:color="000000"/>
            </w:tcBorders>
          </w:tcPr>
          <w:p w14:paraId="6E12B649" w14:textId="77777777" w:rsidR="00CA02A1" w:rsidRDefault="00CA02A1">
            <w:pPr>
              <w:pStyle w:val="TableParagraph"/>
              <w:rPr>
                <w:sz w:val="16"/>
              </w:rPr>
            </w:pPr>
          </w:p>
        </w:tc>
        <w:tc>
          <w:tcPr>
            <w:tcW w:w="590" w:type="dxa"/>
            <w:tcBorders>
              <w:bottom w:val="double" w:sz="4" w:space="0" w:color="000000"/>
            </w:tcBorders>
          </w:tcPr>
          <w:p w14:paraId="5EE7EE34" w14:textId="77777777" w:rsidR="00CA02A1" w:rsidRDefault="00B17361">
            <w:pPr>
              <w:pStyle w:val="TableParagraph"/>
              <w:spacing w:before="90"/>
              <w:ind w:left="160" w:right="152"/>
              <w:jc w:val="center"/>
              <w:rPr>
                <w:b/>
                <w:sz w:val="16"/>
              </w:rPr>
            </w:pPr>
            <w:r>
              <w:rPr>
                <w:b/>
                <w:spacing w:val="-5"/>
                <w:sz w:val="16"/>
              </w:rPr>
              <w:t>1.5</w:t>
            </w:r>
          </w:p>
        </w:tc>
        <w:tc>
          <w:tcPr>
            <w:tcW w:w="2463" w:type="dxa"/>
            <w:tcBorders>
              <w:bottom w:val="double" w:sz="4" w:space="0" w:color="000000"/>
            </w:tcBorders>
          </w:tcPr>
          <w:p w14:paraId="02AA1916" w14:textId="77777777" w:rsidR="00CA02A1" w:rsidRDefault="00B17361">
            <w:pPr>
              <w:pStyle w:val="TableParagraph"/>
              <w:spacing w:line="181" w:lineRule="exact"/>
              <w:ind w:left="69"/>
              <w:rPr>
                <w:b/>
                <w:sz w:val="16"/>
              </w:rPr>
            </w:pPr>
            <w:proofErr w:type="gramStart"/>
            <w:r>
              <w:rPr>
                <w:b/>
                <w:sz w:val="16"/>
              </w:rPr>
              <w:t>Impuesto</w:t>
            </w:r>
            <w:r>
              <w:rPr>
                <w:b/>
                <w:spacing w:val="56"/>
                <w:sz w:val="16"/>
              </w:rPr>
              <w:t xml:space="preserve">  </w:t>
            </w:r>
            <w:r>
              <w:rPr>
                <w:b/>
                <w:sz w:val="16"/>
              </w:rPr>
              <w:t>Sobre</w:t>
            </w:r>
            <w:proofErr w:type="gramEnd"/>
            <w:r>
              <w:rPr>
                <w:b/>
                <w:spacing w:val="57"/>
                <w:sz w:val="16"/>
              </w:rPr>
              <w:t xml:space="preserve">  </w:t>
            </w:r>
            <w:r>
              <w:rPr>
                <w:b/>
                <w:sz w:val="16"/>
              </w:rPr>
              <w:t>Nóminas</w:t>
            </w:r>
            <w:r>
              <w:rPr>
                <w:b/>
                <w:spacing w:val="56"/>
                <w:sz w:val="16"/>
              </w:rPr>
              <w:t xml:space="preserve">  </w:t>
            </w:r>
            <w:r>
              <w:rPr>
                <w:b/>
                <w:spacing w:val="-10"/>
                <w:sz w:val="16"/>
              </w:rPr>
              <w:t>y</w:t>
            </w:r>
          </w:p>
          <w:p w14:paraId="52910C73" w14:textId="77777777" w:rsidR="00CA02A1" w:rsidRDefault="00B17361">
            <w:pPr>
              <w:pStyle w:val="TableParagraph"/>
              <w:spacing w:before="1" w:line="154" w:lineRule="exact"/>
              <w:ind w:left="69"/>
              <w:rPr>
                <w:b/>
                <w:sz w:val="16"/>
              </w:rPr>
            </w:pPr>
            <w:r>
              <w:rPr>
                <w:b/>
                <w:spacing w:val="-2"/>
                <w:sz w:val="16"/>
              </w:rPr>
              <w:t>Asimilables</w:t>
            </w:r>
          </w:p>
        </w:tc>
        <w:tc>
          <w:tcPr>
            <w:tcW w:w="1550" w:type="dxa"/>
            <w:tcBorders>
              <w:bottom w:val="double" w:sz="4" w:space="0" w:color="000000"/>
            </w:tcBorders>
          </w:tcPr>
          <w:p w14:paraId="21977F1C" w14:textId="77777777" w:rsidR="00CA02A1" w:rsidRDefault="00CA02A1">
            <w:pPr>
              <w:pStyle w:val="TableParagraph"/>
              <w:rPr>
                <w:sz w:val="16"/>
              </w:rPr>
            </w:pPr>
          </w:p>
        </w:tc>
        <w:tc>
          <w:tcPr>
            <w:tcW w:w="1553" w:type="dxa"/>
            <w:tcBorders>
              <w:bottom w:val="double" w:sz="4" w:space="0" w:color="000000"/>
            </w:tcBorders>
          </w:tcPr>
          <w:p w14:paraId="4BF40BCB" w14:textId="77777777" w:rsidR="00CA02A1" w:rsidRDefault="00CA02A1">
            <w:pPr>
              <w:pStyle w:val="TableParagraph"/>
              <w:rPr>
                <w:sz w:val="16"/>
              </w:rPr>
            </w:pPr>
          </w:p>
        </w:tc>
        <w:tc>
          <w:tcPr>
            <w:tcW w:w="1652" w:type="dxa"/>
            <w:tcBorders>
              <w:bottom w:val="double" w:sz="4" w:space="0" w:color="000000"/>
            </w:tcBorders>
          </w:tcPr>
          <w:p w14:paraId="6C75548B" w14:textId="77777777" w:rsidR="00CA02A1" w:rsidRDefault="00B17361">
            <w:pPr>
              <w:pStyle w:val="TableParagraph"/>
              <w:spacing w:before="90"/>
              <w:ind w:right="57"/>
              <w:jc w:val="right"/>
              <w:rPr>
                <w:b/>
                <w:sz w:val="16"/>
              </w:rPr>
            </w:pPr>
            <w:r>
              <w:rPr>
                <w:b/>
                <w:spacing w:val="-2"/>
                <w:sz w:val="16"/>
              </w:rPr>
              <w:t>663,472,858.00</w:t>
            </w:r>
          </w:p>
        </w:tc>
        <w:tc>
          <w:tcPr>
            <w:tcW w:w="1649" w:type="dxa"/>
            <w:tcBorders>
              <w:bottom w:val="double" w:sz="4" w:space="0" w:color="000000"/>
            </w:tcBorders>
          </w:tcPr>
          <w:p w14:paraId="6C39449E" w14:textId="77777777" w:rsidR="00CA02A1" w:rsidRDefault="00CA02A1">
            <w:pPr>
              <w:pStyle w:val="TableParagraph"/>
              <w:rPr>
                <w:sz w:val="16"/>
              </w:rPr>
            </w:pPr>
          </w:p>
        </w:tc>
      </w:tr>
      <w:tr w:rsidR="00CA02A1" w14:paraId="18212F8C" w14:textId="77777777">
        <w:trPr>
          <w:trHeight w:val="286"/>
        </w:trPr>
        <w:tc>
          <w:tcPr>
            <w:tcW w:w="300" w:type="dxa"/>
            <w:tcBorders>
              <w:top w:val="double" w:sz="4" w:space="0" w:color="000000"/>
              <w:bottom w:val="double" w:sz="4" w:space="0" w:color="000000"/>
            </w:tcBorders>
          </w:tcPr>
          <w:p w14:paraId="60305DAA" w14:textId="77777777" w:rsidR="00CA02A1" w:rsidRDefault="00CA02A1">
            <w:pPr>
              <w:pStyle w:val="TableParagraph"/>
              <w:rPr>
                <w:sz w:val="16"/>
              </w:rPr>
            </w:pPr>
          </w:p>
        </w:tc>
        <w:tc>
          <w:tcPr>
            <w:tcW w:w="590" w:type="dxa"/>
            <w:tcBorders>
              <w:top w:val="double" w:sz="4" w:space="0" w:color="000000"/>
              <w:bottom w:val="double" w:sz="4" w:space="0" w:color="000000"/>
            </w:tcBorders>
          </w:tcPr>
          <w:p w14:paraId="3A862297" w14:textId="77777777" w:rsidR="00CA02A1" w:rsidRDefault="00CA02A1">
            <w:pPr>
              <w:pStyle w:val="TableParagraph"/>
              <w:rPr>
                <w:sz w:val="16"/>
              </w:rPr>
            </w:pPr>
          </w:p>
        </w:tc>
        <w:tc>
          <w:tcPr>
            <w:tcW w:w="2463" w:type="dxa"/>
            <w:tcBorders>
              <w:top w:val="double" w:sz="4" w:space="0" w:color="000000"/>
              <w:bottom w:val="double" w:sz="4" w:space="0" w:color="000000"/>
            </w:tcBorders>
          </w:tcPr>
          <w:p w14:paraId="46E9E0E8" w14:textId="77777777" w:rsidR="00CA02A1" w:rsidRDefault="00B17361">
            <w:pPr>
              <w:pStyle w:val="TableParagraph"/>
              <w:spacing w:before="53"/>
              <w:ind w:left="69"/>
              <w:rPr>
                <w:sz w:val="16"/>
              </w:rPr>
            </w:pPr>
            <w:r>
              <w:rPr>
                <w:sz w:val="16"/>
              </w:rPr>
              <w:t>Impuesto</w:t>
            </w:r>
            <w:r>
              <w:rPr>
                <w:spacing w:val="-7"/>
                <w:sz w:val="16"/>
              </w:rPr>
              <w:t xml:space="preserve"> </w:t>
            </w:r>
            <w:r>
              <w:rPr>
                <w:sz w:val="16"/>
              </w:rPr>
              <w:t>Sobre</w:t>
            </w:r>
            <w:r>
              <w:rPr>
                <w:spacing w:val="-6"/>
                <w:sz w:val="16"/>
              </w:rPr>
              <w:t xml:space="preserve"> </w:t>
            </w:r>
            <w:r>
              <w:rPr>
                <w:spacing w:val="-2"/>
                <w:sz w:val="16"/>
              </w:rPr>
              <w:t>Nóminas</w:t>
            </w:r>
          </w:p>
        </w:tc>
        <w:tc>
          <w:tcPr>
            <w:tcW w:w="1550" w:type="dxa"/>
            <w:tcBorders>
              <w:top w:val="double" w:sz="4" w:space="0" w:color="000000"/>
              <w:bottom w:val="double" w:sz="4" w:space="0" w:color="000000"/>
            </w:tcBorders>
          </w:tcPr>
          <w:p w14:paraId="15660D42"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71762D0" w14:textId="77777777" w:rsidR="00CA02A1" w:rsidRDefault="00B17361">
            <w:pPr>
              <w:pStyle w:val="TableParagraph"/>
              <w:spacing w:before="53"/>
              <w:ind w:right="58"/>
              <w:jc w:val="right"/>
              <w:rPr>
                <w:sz w:val="16"/>
              </w:rPr>
            </w:pPr>
            <w:r>
              <w:rPr>
                <w:spacing w:val="-2"/>
                <w:sz w:val="16"/>
              </w:rPr>
              <w:t>663,472,858.00</w:t>
            </w:r>
          </w:p>
        </w:tc>
        <w:tc>
          <w:tcPr>
            <w:tcW w:w="1652" w:type="dxa"/>
            <w:tcBorders>
              <w:top w:val="double" w:sz="4" w:space="0" w:color="000000"/>
              <w:bottom w:val="double" w:sz="4" w:space="0" w:color="000000"/>
            </w:tcBorders>
          </w:tcPr>
          <w:p w14:paraId="27368421"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177B329" w14:textId="77777777" w:rsidR="00CA02A1" w:rsidRDefault="00CA02A1">
            <w:pPr>
              <w:pStyle w:val="TableParagraph"/>
              <w:rPr>
                <w:sz w:val="16"/>
              </w:rPr>
            </w:pPr>
          </w:p>
        </w:tc>
      </w:tr>
      <w:tr w:rsidR="00CA02A1" w14:paraId="26324703" w14:textId="77777777">
        <w:trPr>
          <w:trHeight w:val="287"/>
        </w:trPr>
        <w:tc>
          <w:tcPr>
            <w:tcW w:w="300" w:type="dxa"/>
            <w:tcBorders>
              <w:top w:val="double" w:sz="4" w:space="0" w:color="000000"/>
              <w:bottom w:val="double" w:sz="4" w:space="0" w:color="000000"/>
            </w:tcBorders>
          </w:tcPr>
          <w:p w14:paraId="4C29C6E1" w14:textId="77777777" w:rsidR="00CA02A1" w:rsidRDefault="00CA02A1">
            <w:pPr>
              <w:pStyle w:val="TableParagraph"/>
              <w:rPr>
                <w:sz w:val="16"/>
              </w:rPr>
            </w:pPr>
          </w:p>
        </w:tc>
        <w:tc>
          <w:tcPr>
            <w:tcW w:w="590" w:type="dxa"/>
            <w:tcBorders>
              <w:top w:val="double" w:sz="4" w:space="0" w:color="000000"/>
              <w:bottom w:val="double" w:sz="4" w:space="0" w:color="000000"/>
            </w:tcBorders>
          </w:tcPr>
          <w:p w14:paraId="79BF8857" w14:textId="77777777" w:rsidR="00CA02A1" w:rsidRDefault="00B17361">
            <w:pPr>
              <w:pStyle w:val="TableParagraph"/>
              <w:spacing w:before="55"/>
              <w:ind w:left="160" w:right="152"/>
              <w:jc w:val="center"/>
              <w:rPr>
                <w:b/>
                <w:sz w:val="16"/>
              </w:rPr>
            </w:pPr>
            <w:r>
              <w:rPr>
                <w:b/>
                <w:spacing w:val="-5"/>
                <w:sz w:val="16"/>
              </w:rPr>
              <w:t>1.6</w:t>
            </w:r>
          </w:p>
        </w:tc>
        <w:tc>
          <w:tcPr>
            <w:tcW w:w="2463" w:type="dxa"/>
            <w:tcBorders>
              <w:top w:val="double" w:sz="4" w:space="0" w:color="000000"/>
              <w:bottom w:val="double" w:sz="4" w:space="0" w:color="000000"/>
            </w:tcBorders>
          </w:tcPr>
          <w:p w14:paraId="43DE734E" w14:textId="77777777" w:rsidR="00CA02A1" w:rsidRDefault="00B17361">
            <w:pPr>
              <w:pStyle w:val="TableParagraph"/>
              <w:spacing w:before="55"/>
              <w:ind w:left="69"/>
              <w:rPr>
                <w:b/>
                <w:sz w:val="16"/>
              </w:rPr>
            </w:pPr>
            <w:r>
              <w:rPr>
                <w:b/>
                <w:sz w:val="16"/>
              </w:rPr>
              <w:t>Impuestos</w:t>
            </w:r>
            <w:r>
              <w:rPr>
                <w:b/>
                <w:spacing w:val="-6"/>
                <w:sz w:val="16"/>
              </w:rPr>
              <w:t xml:space="preserve"> </w:t>
            </w:r>
            <w:r>
              <w:rPr>
                <w:b/>
                <w:spacing w:val="-2"/>
                <w:sz w:val="16"/>
              </w:rPr>
              <w:t>Ecológicos</w:t>
            </w:r>
          </w:p>
        </w:tc>
        <w:tc>
          <w:tcPr>
            <w:tcW w:w="1550" w:type="dxa"/>
            <w:tcBorders>
              <w:top w:val="double" w:sz="4" w:space="0" w:color="000000"/>
              <w:bottom w:val="double" w:sz="4" w:space="0" w:color="000000"/>
            </w:tcBorders>
          </w:tcPr>
          <w:p w14:paraId="47FA615C"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B75E115" w14:textId="77777777" w:rsidR="00CA02A1" w:rsidRDefault="00CA02A1">
            <w:pPr>
              <w:pStyle w:val="TableParagraph"/>
              <w:rPr>
                <w:sz w:val="16"/>
              </w:rPr>
            </w:pPr>
          </w:p>
        </w:tc>
        <w:tc>
          <w:tcPr>
            <w:tcW w:w="1652" w:type="dxa"/>
            <w:tcBorders>
              <w:top w:val="double" w:sz="4" w:space="0" w:color="000000"/>
              <w:bottom w:val="double" w:sz="4" w:space="0" w:color="000000"/>
            </w:tcBorders>
          </w:tcPr>
          <w:p w14:paraId="2448DA97" w14:textId="77777777" w:rsidR="00CA02A1" w:rsidRDefault="00B17361">
            <w:pPr>
              <w:pStyle w:val="TableParagraph"/>
              <w:spacing w:before="55"/>
              <w:ind w:right="56"/>
              <w:jc w:val="right"/>
              <w:rPr>
                <w:b/>
                <w:sz w:val="16"/>
              </w:rPr>
            </w:pPr>
            <w:r>
              <w:rPr>
                <w:b/>
                <w:spacing w:val="-4"/>
                <w:sz w:val="16"/>
              </w:rPr>
              <w:t>0.00</w:t>
            </w:r>
          </w:p>
        </w:tc>
        <w:tc>
          <w:tcPr>
            <w:tcW w:w="1649" w:type="dxa"/>
            <w:tcBorders>
              <w:top w:val="double" w:sz="4" w:space="0" w:color="000000"/>
              <w:bottom w:val="double" w:sz="4" w:space="0" w:color="000000"/>
            </w:tcBorders>
          </w:tcPr>
          <w:p w14:paraId="19F6A55B" w14:textId="77777777" w:rsidR="00CA02A1" w:rsidRDefault="00CA02A1">
            <w:pPr>
              <w:pStyle w:val="TableParagraph"/>
              <w:rPr>
                <w:sz w:val="16"/>
              </w:rPr>
            </w:pPr>
          </w:p>
        </w:tc>
      </w:tr>
      <w:tr w:rsidR="00CA02A1" w14:paraId="428C4E0D" w14:textId="77777777">
        <w:trPr>
          <w:trHeight w:val="286"/>
        </w:trPr>
        <w:tc>
          <w:tcPr>
            <w:tcW w:w="300" w:type="dxa"/>
            <w:tcBorders>
              <w:top w:val="double" w:sz="4" w:space="0" w:color="000000"/>
            </w:tcBorders>
          </w:tcPr>
          <w:p w14:paraId="71DB0558" w14:textId="77777777" w:rsidR="00CA02A1" w:rsidRDefault="00CA02A1">
            <w:pPr>
              <w:pStyle w:val="TableParagraph"/>
              <w:rPr>
                <w:sz w:val="16"/>
              </w:rPr>
            </w:pPr>
          </w:p>
        </w:tc>
        <w:tc>
          <w:tcPr>
            <w:tcW w:w="590" w:type="dxa"/>
            <w:tcBorders>
              <w:top w:val="double" w:sz="4" w:space="0" w:color="000000"/>
              <w:bottom w:val="double" w:sz="4" w:space="0" w:color="000000"/>
            </w:tcBorders>
          </w:tcPr>
          <w:p w14:paraId="7A68F734" w14:textId="77777777" w:rsidR="00CA02A1" w:rsidRDefault="00B17361">
            <w:pPr>
              <w:pStyle w:val="TableParagraph"/>
              <w:spacing w:before="54"/>
              <w:ind w:left="160" w:right="152"/>
              <w:jc w:val="center"/>
              <w:rPr>
                <w:b/>
                <w:sz w:val="16"/>
              </w:rPr>
            </w:pPr>
            <w:r>
              <w:rPr>
                <w:b/>
                <w:spacing w:val="-5"/>
                <w:sz w:val="16"/>
              </w:rPr>
              <w:t>1.7</w:t>
            </w:r>
          </w:p>
        </w:tc>
        <w:tc>
          <w:tcPr>
            <w:tcW w:w="2463" w:type="dxa"/>
            <w:tcBorders>
              <w:top w:val="double" w:sz="4" w:space="0" w:color="000000"/>
              <w:bottom w:val="double" w:sz="4" w:space="0" w:color="000000"/>
            </w:tcBorders>
          </w:tcPr>
          <w:p w14:paraId="27E07802" w14:textId="77777777" w:rsidR="00CA02A1" w:rsidRDefault="00B17361">
            <w:pPr>
              <w:pStyle w:val="TableParagraph"/>
              <w:spacing w:before="54"/>
              <w:ind w:left="69"/>
              <w:rPr>
                <w:b/>
                <w:sz w:val="16"/>
              </w:rPr>
            </w:pPr>
            <w:r>
              <w:rPr>
                <w:b/>
                <w:sz w:val="16"/>
              </w:rPr>
              <w:t>Accesorios</w:t>
            </w:r>
            <w:r>
              <w:rPr>
                <w:b/>
                <w:spacing w:val="-6"/>
                <w:sz w:val="16"/>
              </w:rPr>
              <w:t xml:space="preserve"> </w:t>
            </w:r>
            <w:r>
              <w:rPr>
                <w:b/>
                <w:sz w:val="16"/>
              </w:rPr>
              <w:t>de</w:t>
            </w:r>
            <w:r>
              <w:rPr>
                <w:b/>
                <w:spacing w:val="-2"/>
                <w:sz w:val="16"/>
              </w:rPr>
              <w:t xml:space="preserve"> Impuestos</w:t>
            </w:r>
          </w:p>
        </w:tc>
        <w:tc>
          <w:tcPr>
            <w:tcW w:w="1550" w:type="dxa"/>
            <w:tcBorders>
              <w:top w:val="double" w:sz="4" w:space="0" w:color="000000"/>
              <w:bottom w:val="double" w:sz="4" w:space="0" w:color="000000"/>
            </w:tcBorders>
          </w:tcPr>
          <w:p w14:paraId="6968B0C7" w14:textId="77777777" w:rsidR="00CA02A1" w:rsidRDefault="00CA02A1">
            <w:pPr>
              <w:pStyle w:val="TableParagraph"/>
              <w:rPr>
                <w:sz w:val="16"/>
              </w:rPr>
            </w:pPr>
          </w:p>
        </w:tc>
        <w:tc>
          <w:tcPr>
            <w:tcW w:w="1553" w:type="dxa"/>
            <w:tcBorders>
              <w:top w:val="double" w:sz="4" w:space="0" w:color="000000"/>
              <w:bottom w:val="double" w:sz="4" w:space="0" w:color="000000"/>
            </w:tcBorders>
          </w:tcPr>
          <w:p w14:paraId="7052AA24" w14:textId="77777777" w:rsidR="00CA02A1" w:rsidRDefault="00CA02A1">
            <w:pPr>
              <w:pStyle w:val="TableParagraph"/>
              <w:rPr>
                <w:sz w:val="16"/>
              </w:rPr>
            </w:pPr>
          </w:p>
        </w:tc>
        <w:tc>
          <w:tcPr>
            <w:tcW w:w="1652" w:type="dxa"/>
            <w:tcBorders>
              <w:top w:val="double" w:sz="4" w:space="0" w:color="000000"/>
              <w:bottom w:val="double" w:sz="4" w:space="0" w:color="000000"/>
            </w:tcBorders>
          </w:tcPr>
          <w:p w14:paraId="2E561DD7" w14:textId="77777777" w:rsidR="00CA02A1" w:rsidRDefault="00B17361">
            <w:pPr>
              <w:pStyle w:val="TableParagraph"/>
              <w:spacing w:before="54"/>
              <w:ind w:right="59"/>
              <w:jc w:val="right"/>
              <w:rPr>
                <w:b/>
                <w:sz w:val="16"/>
              </w:rPr>
            </w:pPr>
            <w:r>
              <w:rPr>
                <w:b/>
                <w:spacing w:val="-2"/>
                <w:sz w:val="16"/>
              </w:rPr>
              <w:t>6,416,398.00</w:t>
            </w:r>
          </w:p>
        </w:tc>
        <w:tc>
          <w:tcPr>
            <w:tcW w:w="1649" w:type="dxa"/>
            <w:tcBorders>
              <w:top w:val="double" w:sz="4" w:space="0" w:color="000000"/>
              <w:bottom w:val="double" w:sz="4" w:space="0" w:color="000000"/>
            </w:tcBorders>
          </w:tcPr>
          <w:p w14:paraId="38C39733" w14:textId="77777777" w:rsidR="00CA02A1" w:rsidRDefault="00CA02A1">
            <w:pPr>
              <w:pStyle w:val="TableParagraph"/>
              <w:rPr>
                <w:sz w:val="16"/>
              </w:rPr>
            </w:pPr>
          </w:p>
        </w:tc>
      </w:tr>
      <w:tr w:rsidR="00CA02A1" w14:paraId="489E7CE3" w14:textId="77777777">
        <w:trPr>
          <w:trHeight w:val="286"/>
        </w:trPr>
        <w:tc>
          <w:tcPr>
            <w:tcW w:w="300" w:type="dxa"/>
          </w:tcPr>
          <w:p w14:paraId="1B9B305A" w14:textId="77777777" w:rsidR="00CA02A1" w:rsidRDefault="00CA02A1">
            <w:pPr>
              <w:pStyle w:val="TableParagraph"/>
              <w:rPr>
                <w:sz w:val="16"/>
              </w:rPr>
            </w:pPr>
          </w:p>
        </w:tc>
        <w:tc>
          <w:tcPr>
            <w:tcW w:w="590" w:type="dxa"/>
            <w:tcBorders>
              <w:top w:val="double" w:sz="4" w:space="0" w:color="000000"/>
              <w:bottom w:val="double" w:sz="4" w:space="0" w:color="000000"/>
            </w:tcBorders>
          </w:tcPr>
          <w:p w14:paraId="2B9AA831" w14:textId="77777777" w:rsidR="00CA02A1" w:rsidRDefault="00CA02A1">
            <w:pPr>
              <w:pStyle w:val="TableParagraph"/>
              <w:rPr>
                <w:sz w:val="16"/>
              </w:rPr>
            </w:pPr>
          </w:p>
        </w:tc>
        <w:tc>
          <w:tcPr>
            <w:tcW w:w="2463" w:type="dxa"/>
            <w:tcBorders>
              <w:top w:val="double" w:sz="4" w:space="0" w:color="000000"/>
              <w:bottom w:val="double" w:sz="4" w:space="0" w:color="000000"/>
            </w:tcBorders>
          </w:tcPr>
          <w:p w14:paraId="67331BD1" w14:textId="77777777" w:rsidR="00CA02A1" w:rsidRDefault="00B17361">
            <w:pPr>
              <w:pStyle w:val="TableParagraph"/>
              <w:spacing w:before="51"/>
              <w:ind w:left="69"/>
              <w:rPr>
                <w:sz w:val="16"/>
              </w:rPr>
            </w:pPr>
            <w:r>
              <w:rPr>
                <w:spacing w:val="-2"/>
                <w:sz w:val="16"/>
              </w:rPr>
              <w:t>Actualizaciones</w:t>
            </w:r>
          </w:p>
        </w:tc>
        <w:tc>
          <w:tcPr>
            <w:tcW w:w="1550" w:type="dxa"/>
            <w:tcBorders>
              <w:top w:val="double" w:sz="4" w:space="0" w:color="000000"/>
              <w:bottom w:val="double" w:sz="4" w:space="0" w:color="000000"/>
            </w:tcBorders>
          </w:tcPr>
          <w:p w14:paraId="2EBF0DB9" w14:textId="77777777" w:rsidR="00CA02A1" w:rsidRDefault="00CA02A1">
            <w:pPr>
              <w:pStyle w:val="TableParagraph"/>
              <w:rPr>
                <w:sz w:val="16"/>
              </w:rPr>
            </w:pPr>
          </w:p>
        </w:tc>
        <w:tc>
          <w:tcPr>
            <w:tcW w:w="1553" w:type="dxa"/>
            <w:tcBorders>
              <w:top w:val="double" w:sz="4" w:space="0" w:color="000000"/>
              <w:bottom w:val="double" w:sz="4" w:space="0" w:color="000000"/>
            </w:tcBorders>
          </w:tcPr>
          <w:p w14:paraId="727E4227" w14:textId="77777777" w:rsidR="00CA02A1" w:rsidRDefault="00B17361">
            <w:pPr>
              <w:pStyle w:val="TableParagraph"/>
              <w:spacing w:before="51"/>
              <w:ind w:right="61"/>
              <w:jc w:val="right"/>
              <w:rPr>
                <w:sz w:val="16"/>
              </w:rPr>
            </w:pPr>
            <w:r>
              <w:rPr>
                <w:spacing w:val="-2"/>
                <w:sz w:val="16"/>
              </w:rPr>
              <w:t>1,066,519.00</w:t>
            </w:r>
          </w:p>
        </w:tc>
        <w:tc>
          <w:tcPr>
            <w:tcW w:w="1652" w:type="dxa"/>
            <w:tcBorders>
              <w:top w:val="double" w:sz="4" w:space="0" w:color="000000"/>
              <w:bottom w:val="double" w:sz="4" w:space="0" w:color="000000"/>
            </w:tcBorders>
          </w:tcPr>
          <w:p w14:paraId="70BCCB19" w14:textId="77777777" w:rsidR="00CA02A1" w:rsidRDefault="00CA02A1">
            <w:pPr>
              <w:pStyle w:val="TableParagraph"/>
              <w:rPr>
                <w:sz w:val="16"/>
              </w:rPr>
            </w:pPr>
          </w:p>
        </w:tc>
        <w:tc>
          <w:tcPr>
            <w:tcW w:w="1649" w:type="dxa"/>
            <w:tcBorders>
              <w:top w:val="double" w:sz="4" w:space="0" w:color="000000"/>
              <w:bottom w:val="double" w:sz="4" w:space="0" w:color="000000"/>
            </w:tcBorders>
          </w:tcPr>
          <w:p w14:paraId="15C884E2" w14:textId="77777777" w:rsidR="00CA02A1" w:rsidRDefault="00CA02A1">
            <w:pPr>
              <w:pStyle w:val="TableParagraph"/>
              <w:rPr>
                <w:sz w:val="16"/>
              </w:rPr>
            </w:pPr>
          </w:p>
        </w:tc>
      </w:tr>
      <w:tr w:rsidR="00CA02A1" w14:paraId="2650A39B" w14:textId="77777777">
        <w:trPr>
          <w:trHeight w:val="286"/>
        </w:trPr>
        <w:tc>
          <w:tcPr>
            <w:tcW w:w="300" w:type="dxa"/>
          </w:tcPr>
          <w:p w14:paraId="0329DF71" w14:textId="77777777" w:rsidR="00CA02A1" w:rsidRDefault="00CA02A1">
            <w:pPr>
              <w:pStyle w:val="TableParagraph"/>
              <w:rPr>
                <w:sz w:val="16"/>
              </w:rPr>
            </w:pPr>
          </w:p>
        </w:tc>
        <w:tc>
          <w:tcPr>
            <w:tcW w:w="590" w:type="dxa"/>
            <w:tcBorders>
              <w:top w:val="double" w:sz="4" w:space="0" w:color="000000"/>
              <w:bottom w:val="double" w:sz="4" w:space="0" w:color="000000"/>
            </w:tcBorders>
          </w:tcPr>
          <w:p w14:paraId="786DB6C2" w14:textId="77777777" w:rsidR="00CA02A1" w:rsidRDefault="00CA02A1">
            <w:pPr>
              <w:pStyle w:val="TableParagraph"/>
              <w:rPr>
                <w:sz w:val="16"/>
              </w:rPr>
            </w:pPr>
          </w:p>
        </w:tc>
        <w:tc>
          <w:tcPr>
            <w:tcW w:w="2463" w:type="dxa"/>
            <w:tcBorders>
              <w:top w:val="double" w:sz="4" w:space="0" w:color="000000"/>
              <w:bottom w:val="double" w:sz="4" w:space="0" w:color="000000"/>
            </w:tcBorders>
          </w:tcPr>
          <w:p w14:paraId="24091FF9" w14:textId="77777777" w:rsidR="00CA02A1" w:rsidRDefault="00B17361">
            <w:pPr>
              <w:pStyle w:val="TableParagraph"/>
              <w:spacing w:before="51"/>
              <w:ind w:left="69"/>
              <w:rPr>
                <w:sz w:val="16"/>
              </w:rPr>
            </w:pPr>
            <w:r>
              <w:rPr>
                <w:spacing w:val="-2"/>
                <w:sz w:val="16"/>
              </w:rPr>
              <w:t>Recargos</w:t>
            </w:r>
          </w:p>
        </w:tc>
        <w:tc>
          <w:tcPr>
            <w:tcW w:w="1550" w:type="dxa"/>
            <w:tcBorders>
              <w:top w:val="double" w:sz="4" w:space="0" w:color="000000"/>
              <w:bottom w:val="double" w:sz="4" w:space="0" w:color="000000"/>
            </w:tcBorders>
          </w:tcPr>
          <w:p w14:paraId="0D1C68C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5ED560B" w14:textId="77777777" w:rsidR="00CA02A1" w:rsidRDefault="00B17361">
            <w:pPr>
              <w:pStyle w:val="TableParagraph"/>
              <w:spacing w:before="51"/>
              <w:ind w:right="61"/>
              <w:jc w:val="right"/>
              <w:rPr>
                <w:sz w:val="16"/>
              </w:rPr>
            </w:pPr>
            <w:r>
              <w:rPr>
                <w:spacing w:val="-2"/>
                <w:sz w:val="16"/>
              </w:rPr>
              <w:t>3,998,121.00</w:t>
            </w:r>
          </w:p>
        </w:tc>
        <w:tc>
          <w:tcPr>
            <w:tcW w:w="1652" w:type="dxa"/>
            <w:tcBorders>
              <w:top w:val="double" w:sz="4" w:space="0" w:color="000000"/>
              <w:bottom w:val="double" w:sz="4" w:space="0" w:color="000000"/>
            </w:tcBorders>
          </w:tcPr>
          <w:p w14:paraId="4D0AA81B"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CDFF1EC" w14:textId="77777777" w:rsidR="00CA02A1" w:rsidRDefault="00CA02A1">
            <w:pPr>
              <w:pStyle w:val="TableParagraph"/>
              <w:rPr>
                <w:sz w:val="16"/>
              </w:rPr>
            </w:pPr>
          </w:p>
        </w:tc>
      </w:tr>
      <w:tr w:rsidR="00CA02A1" w14:paraId="3988B8BC" w14:textId="77777777">
        <w:trPr>
          <w:trHeight w:val="286"/>
        </w:trPr>
        <w:tc>
          <w:tcPr>
            <w:tcW w:w="300" w:type="dxa"/>
          </w:tcPr>
          <w:p w14:paraId="7EA145F9" w14:textId="77777777" w:rsidR="00CA02A1" w:rsidRDefault="00CA02A1">
            <w:pPr>
              <w:pStyle w:val="TableParagraph"/>
              <w:rPr>
                <w:sz w:val="16"/>
              </w:rPr>
            </w:pPr>
          </w:p>
        </w:tc>
        <w:tc>
          <w:tcPr>
            <w:tcW w:w="590" w:type="dxa"/>
            <w:tcBorders>
              <w:top w:val="double" w:sz="4" w:space="0" w:color="000000"/>
              <w:bottom w:val="double" w:sz="4" w:space="0" w:color="000000"/>
            </w:tcBorders>
          </w:tcPr>
          <w:p w14:paraId="0C066B67" w14:textId="77777777" w:rsidR="00CA02A1" w:rsidRDefault="00CA02A1">
            <w:pPr>
              <w:pStyle w:val="TableParagraph"/>
              <w:rPr>
                <w:sz w:val="16"/>
              </w:rPr>
            </w:pPr>
          </w:p>
        </w:tc>
        <w:tc>
          <w:tcPr>
            <w:tcW w:w="2463" w:type="dxa"/>
            <w:tcBorders>
              <w:top w:val="double" w:sz="4" w:space="0" w:color="000000"/>
              <w:bottom w:val="double" w:sz="4" w:space="0" w:color="000000"/>
            </w:tcBorders>
          </w:tcPr>
          <w:p w14:paraId="6D531154" w14:textId="77777777" w:rsidR="00CA02A1" w:rsidRDefault="00B17361">
            <w:pPr>
              <w:pStyle w:val="TableParagraph"/>
              <w:spacing w:before="51"/>
              <w:ind w:left="69"/>
              <w:rPr>
                <w:sz w:val="16"/>
              </w:rPr>
            </w:pPr>
            <w:r>
              <w:rPr>
                <w:spacing w:val="-2"/>
                <w:sz w:val="16"/>
              </w:rPr>
              <w:t>Multas</w:t>
            </w:r>
          </w:p>
        </w:tc>
        <w:tc>
          <w:tcPr>
            <w:tcW w:w="1550" w:type="dxa"/>
            <w:tcBorders>
              <w:top w:val="double" w:sz="4" w:space="0" w:color="000000"/>
              <w:bottom w:val="double" w:sz="4" w:space="0" w:color="000000"/>
            </w:tcBorders>
          </w:tcPr>
          <w:p w14:paraId="26CCA539"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3EB5027" w14:textId="77777777" w:rsidR="00CA02A1" w:rsidRDefault="00B17361">
            <w:pPr>
              <w:pStyle w:val="TableParagraph"/>
              <w:spacing w:before="51"/>
              <w:ind w:right="60"/>
              <w:jc w:val="right"/>
              <w:rPr>
                <w:sz w:val="16"/>
              </w:rPr>
            </w:pPr>
            <w:r>
              <w:rPr>
                <w:spacing w:val="-2"/>
                <w:sz w:val="16"/>
              </w:rPr>
              <w:t>961,584.00</w:t>
            </w:r>
          </w:p>
        </w:tc>
        <w:tc>
          <w:tcPr>
            <w:tcW w:w="1652" w:type="dxa"/>
            <w:tcBorders>
              <w:top w:val="double" w:sz="4" w:space="0" w:color="000000"/>
              <w:bottom w:val="double" w:sz="4" w:space="0" w:color="000000"/>
            </w:tcBorders>
          </w:tcPr>
          <w:p w14:paraId="456EB6D8"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3694BAB" w14:textId="77777777" w:rsidR="00CA02A1" w:rsidRDefault="00CA02A1">
            <w:pPr>
              <w:pStyle w:val="TableParagraph"/>
              <w:rPr>
                <w:sz w:val="16"/>
              </w:rPr>
            </w:pPr>
          </w:p>
        </w:tc>
      </w:tr>
      <w:tr w:rsidR="00CA02A1" w14:paraId="4E26CD43" w14:textId="77777777">
        <w:trPr>
          <w:trHeight w:val="286"/>
        </w:trPr>
        <w:tc>
          <w:tcPr>
            <w:tcW w:w="300" w:type="dxa"/>
          </w:tcPr>
          <w:p w14:paraId="4D23E76D" w14:textId="77777777" w:rsidR="00CA02A1" w:rsidRDefault="00CA02A1">
            <w:pPr>
              <w:pStyle w:val="TableParagraph"/>
              <w:rPr>
                <w:sz w:val="16"/>
              </w:rPr>
            </w:pPr>
          </w:p>
        </w:tc>
        <w:tc>
          <w:tcPr>
            <w:tcW w:w="590" w:type="dxa"/>
            <w:tcBorders>
              <w:top w:val="double" w:sz="4" w:space="0" w:color="000000"/>
              <w:bottom w:val="double" w:sz="4" w:space="0" w:color="000000"/>
            </w:tcBorders>
          </w:tcPr>
          <w:p w14:paraId="75722659" w14:textId="77777777" w:rsidR="00CA02A1" w:rsidRDefault="00CA02A1">
            <w:pPr>
              <w:pStyle w:val="TableParagraph"/>
              <w:rPr>
                <w:sz w:val="16"/>
              </w:rPr>
            </w:pPr>
          </w:p>
        </w:tc>
        <w:tc>
          <w:tcPr>
            <w:tcW w:w="2463" w:type="dxa"/>
            <w:tcBorders>
              <w:top w:val="double" w:sz="4" w:space="0" w:color="000000"/>
              <w:bottom w:val="double" w:sz="4" w:space="0" w:color="000000"/>
            </w:tcBorders>
          </w:tcPr>
          <w:p w14:paraId="373617CC" w14:textId="77777777" w:rsidR="00CA02A1" w:rsidRDefault="00B17361">
            <w:pPr>
              <w:pStyle w:val="TableParagraph"/>
              <w:spacing w:before="51"/>
              <w:ind w:left="69"/>
              <w:rPr>
                <w:sz w:val="16"/>
              </w:rPr>
            </w:pPr>
            <w:r>
              <w:rPr>
                <w:sz w:val="16"/>
              </w:rPr>
              <w:t>Gastos</w:t>
            </w:r>
            <w:r>
              <w:rPr>
                <w:spacing w:val="-3"/>
                <w:sz w:val="16"/>
              </w:rPr>
              <w:t xml:space="preserve"> </w:t>
            </w:r>
            <w:r>
              <w:rPr>
                <w:sz w:val="16"/>
              </w:rPr>
              <w:t>de</w:t>
            </w:r>
            <w:r>
              <w:rPr>
                <w:spacing w:val="-4"/>
                <w:sz w:val="16"/>
              </w:rPr>
              <w:t xml:space="preserve"> </w:t>
            </w:r>
            <w:r>
              <w:rPr>
                <w:spacing w:val="-2"/>
                <w:sz w:val="16"/>
              </w:rPr>
              <w:t>ejecución</w:t>
            </w:r>
          </w:p>
        </w:tc>
        <w:tc>
          <w:tcPr>
            <w:tcW w:w="1550" w:type="dxa"/>
            <w:tcBorders>
              <w:top w:val="double" w:sz="4" w:space="0" w:color="000000"/>
              <w:bottom w:val="double" w:sz="4" w:space="0" w:color="000000"/>
            </w:tcBorders>
          </w:tcPr>
          <w:p w14:paraId="313BC381"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CC7EFE6" w14:textId="77777777" w:rsidR="00CA02A1" w:rsidRDefault="00B17361">
            <w:pPr>
              <w:pStyle w:val="TableParagraph"/>
              <w:spacing w:before="51"/>
              <w:ind w:right="60"/>
              <w:jc w:val="right"/>
              <w:rPr>
                <w:sz w:val="16"/>
              </w:rPr>
            </w:pPr>
            <w:r>
              <w:rPr>
                <w:spacing w:val="-2"/>
                <w:sz w:val="16"/>
              </w:rPr>
              <w:t>390,174.00</w:t>
            </w:r>
          </w:p>
        </w:tc>
        <w:tc>
          <w:tcPr>
            <w:tcW w:w="1652" w:type="dxa"/>
            <w:tcBorders>
              <w:top w:val="double" w:sz="4" w:space="0" w:color="000000"/>
              <w:bottom w:val="double" w:sz="4" w:space="0" w:color="000000"/>
            </w:tcBorders>
          </w:tcPr>
          <w:p w14:paraId="7D4B21B1"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6588D05" w14:textId="77777777" w:rsidR="00CA02A1" w:rsidRDefault="00CA02A1">
            <w:pPr>
              <w:pStyle w:val="TableParagraph"/>
              <w:rPr>
                <w:sz w:val="16"/>
              </w:rPr>
            </w:pPr>
          </w:p>
        </w:tc>
      </w:tr>
      <w:tr w:rsidR="00CA02A1" w14:paraId="418D6E7A" w14:textId="77777777">
        <w:trPr>
          <w:trHeight w:val="355"/>
        </w:trPr>
        <w:tc>
          <w:tcPr>
            <w:tcW w:w="300" w:type="dxa"/>
          </w:tcPr>
          <w:p w14:paraId="419D5204" w14:textId="77777777" w:rsidR="00CA02A1" w:rsidRDefault="00CA02A1">
            <w:pPr>
              <w:pStyle w:val="TableParagraph"/>
              <w:rPr>
                <w:sz w:val="16"/>
              </w:rPr>
            </w:pPr>
          </w:p>
        </w:tc>
        <w:tc>
          <w:tcPr>
            <w:tcW w:w="590" w:type="dxa"/>
            <w:tcBorders>
              <w:top w:val="double" w:sz="4" w:space="0" w:color="000000"/>
              <w:bottom w:val="double" w:sz="4" w:space="0" w:color="000000"/>
            </w:tcBorders>
          </w:tcPr>
          <w:p w14:paraId="4B6032A7" w14:textId="77777777" w:rsidR="00CA02A1" w:rsidRDefault="00CA02A1">
            <w:pPr>
              <w:pStyle w:val="TableParagraph"/>
              <w:rPr>
                <w:sz w:val="16"/>
              </w:rPr>
            </w:pPr>
          </w:p>
        </w:tc>
        <w:tc>
          <w:tcPr>
            <w:tcW w:w="2463" w:type="dxa"/>
            <w:tcBorders>
              <w:top w:val="double" w:sz="4" w:space="0" w:color="000000"/>
              <w:bottom w:val="double" w:sz="4" w:space="0" w:color="000000"/>
            </w:tcBorders>
          </w:tcPr>
          <w:p w14:paraId="44840A48" w14:textId="77777777" w:rsidR="00CA02A1" w:rsidRDefault="00B17361">
            <w:pPr>
              <w:pStyle w:val="TableParagraph"/>
              <w:tabs>
                <w:tab w:val="left" w:pos="1342"/>
                <w:tab w:val="left" w:pos="1877"/>
              </w:tabs>
              <w:spacing w:line="177" w:lineRule="exact"/>
              <w:ind w:left="69"/>
              <w:rPr>
                <w:sz w:val="16"/>
              </w:rPr>
            </w:pPr>
            <w:r>
              <w:rPr>
                <w:spacing w:val="-2"/>
                <w:sz w:val="16"/>
              </w:rPr>
              <w:t>Indemnización</w:t>
            </w:r>
            <w:r>
              <w:rPr>
                <w:sz w:val="16"/>
              </w:rPr>
              <w:tab/>
            </w:r>
            <w:r>
              <w:rPr>
                <w:spacing w:val="-5"/>
                <w:sz w:val="16"/>
              </w:rPr>
              <w:t>por</w:t>
            </w:r>
            <w:r>
              <w:rPr>
                <w:sz w:val="16"/>
              </w:rPr>
              <w:tab/>
            </w:r>
            <w:r>
              <w:rPr>
                <w:spacing w:val="-2"/>
                <w:sz w:val="16"/>
              </w:rPr>
              <w:t>cheques</w:t>
            </w:r>
          </w:p>
          <w:p w14:paraId="188B4F4A" w14:textId="77777777" w:rsidR="00CA02A1" w:rsidRDefault="00B17361">
            <w:pPr>
              <w:pStyle w:val="TableParagraph"/>
              <w:spacing w:line="158" w:lineRule="exact"/>
              <w:ind w:left="69"/>
              <w:rPr>
                <w:sz w:val="16"/>
              </w:rPr>
            </w:pPr>
            <w:r>
              <w:rPr>
                <w:spacing w:val="-2"/>
                <w:sz w:val="16"/>
              </w:rPr>
              <w:t>devueltos</w:t>
            </w:r>
          </w:p>
        </w:tc>
        <w:tc>
          <w:tcPr>
            <w:tcW w:w="1550" w:type="dxa"/>
            <w:tcBorders>
              <w:top w:val="double" w:sz="4" w:space="0" w:color="000000"/>
              <w:bottom w:val="double" w:sz="4" w:space="0" w:color="000000"/>
            </w:tcBorders>
          </w:tcPr>
          <w:p w14:paraId="336D8946"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C380F89" w14:textId="77777777" w:rsidR="00CA02A1" w:rsidRDefault="00B17361">
            <w:pPr>
              <w:pStyle w:val="TableParagraph"/>
              <w:spacing w:before="85"/>
              <w:ind w:right="58"/>
              <w:jc w:val="right"/>
              <w:rPr>
                <w:sz w:val="16"/>
              </w:rPr>
            </w:pPr>
            <w:r>
              <w:rPr>
                <w:spacing w:val="-4"/>
                <w:sz w:val="16"/>
              </w:rPr>
              <w:t>0.00</w:t>
            </w:r>
          </w:p>
        </w:tc>
        <w:tc>
          <w:tcPr>
            <w:tcW w:w="1652" w:type="dxa"/>
            <w:tcBorders>
              <w:top w:val="double" w:sz="4" w:space="0" w:color="000000"/>
              <w:bottom w:val="double" w:sz="4" w:space="0" w:color="000000"/>
            </w:tcBorders>
          </w:tcPr>
          <w:p w14:paraId="5DB8AAB9" w14:textId="77777777" w:rsidR="00CA02A1" w:rsidRDefault="00CA02A1">
            <w:pPr>
              <w:pStyle w:val="TableParagraph"/>
              <w:rPr>
                <w:sz w:val="16"/>
              </w:rPr>
            </w:pPr>
          </w:p>
        </w:tc>
        <w:tc>
          <w:tcPr>
            <w:tcW w:w="1649" w:type="dxa"/>
            <w:tcBorders>
              <w:top w:val="double" w:sz="4" w:space="0" w:color="000000"/>
              <w:bottom w:val="double" w:sz="4" w:space="0" w:color="000000"/>
            </w:tcBorders>
          </w:tcPr>
          <w:p w14:paraId="107A5EA4" w14:textId="77777777" w:rsidR="00CA02A1" w:rsidRDefault="00CA02A1">
            <w:pPr>
              <w:pStyle w:val="TableParagraph"/>
              <w:rPr>
                <w:sz w:val="16"/>
              </w:rPr>
            </w:pPr>
          </w:p>
        </w:tc>
      </w:tr>
      <w:tr w:rsidR="00CA02A1" w14:paraId="6A3890A1" w14:textId="77777777">
        <w:trPr>
          <w:trHeight w:val="287"/>
        </w:trPr>
        <w:tc>
          <w:tcPr>
            <w:tcW w:w="300" w:type="dxa"/>
          </w:tcPr>
          <w:p w14:paraId="69D4214C" w14:textId="77777777" w:rsidR="00CA02A1" w:rsidRDefault="00CA02A1">
            <w:pPr>
              <w:pStyle w:val="TableParagraph"/>
              <w:rPr>
                <w:sz w:val="16"/>
              </w:rPr>
            </w:pPr>
          </w:p>
        </w:tc>
        <w:tc>
          <w:tcPr>
            <w:tcW w:w="590" w:type="dxa"/>
            <w:tcBorders>
              <w:top w:val="double" w:sz="4" w:space="0" w:color="000000"/>
              <w:bottom w:val="double" w:sz="4" w:space="0" w:color="000000"/>
            </w:tcBorders>
          </w:tcPr>
          <w:p w14:paraId="0A0E5ECB" w14:textId="77777777" w:rsidR="00CA02A1" w:rsidRDefault="00B17361">
            <w:pPr>
              <w:pStyle w:val="TableParagraph"/>
              <w:spacing w:before="53"/>
              <w:ind w:left="160" w:right="152"/>
              <w:jc w:val="center"/>
              <w:rPr>
                <w:b/>
                <w:sz w:val="16"/>
              </w:rPr>
            </w:pPr>
            <w:r>
              <w:rPr>
                <w:b/>
                <w:spacing w:val="-5"/>
                <w:sz w:val="16"/>
              </w:rPr>
              <w:t>1.8</w:t>
            </w:r>
          </w:p>
        </w:tc>
        <w:tc>
          <w:tcPr>
            <w:tcW w:w="2463" w:type="dxa"/>
            <w:tcBorders>
              <w:top w:val="double" w:sz="4" w:space="0" w:color="000000"/>
              <w:bottom w:val="double" w:sz="4" w:space="0" w:color="000000"/>
            </w:tcBorders>
          </w:tcPr>
          <w:p w14:paraId="645740B9" w14:textId="77777777" w:rsidR="00CA02A1" w:rsidRDefault="00B17361">
            <w:pPr>
              <w:pStyle w:val="TableParagraph"/>
              <w:spacing w:before="53"/>
              <w:ind w:left="69"/>
              <w:rPr>
                <w:b/>
                <w:sz w:val="16"/>
              </w:rPr>
            </w:pPr>
            <w:r>
              <w:rPr>
                <w:b/>
                <w:sz w:val="16"/>
              </w:rPr>
              <w:t>Otros</w:t>
            </w:r>
            <w:r>
              <w:rPr>
                <w:b/>
                <w:spacing w:val="-4"/>
                <w:sz w:val="16"/>
              </w:rPr>
              <w:t xml:space="preserve"> </w:t>
            </w:r>
            <w:r>
              <w:rPr>
                <w:b/>
                <w:spacing w:val="-2"/>
                <w:sz w:val="16"/>
              </w:rPr>
              <w:t>Impuestos</w:t>
            </w:r>
          </w:p>
        </w:tc>
        <w:tc>
          <w:tcPr>
            <w:tcW w:w="1550" w:type="dxa"/>
            <w:tcBorders>
              <w:top w:val="double" w:sz="4" w:space="0" w:color="000000"/>
              <w:bottom w:val="double" w:sz="4" w:space="0" w:color="000000"/>
            </w:tcBorders>
          </w:tcPr>
          <w:p w14:paraId="025AF524" w14:textId="77777777" w:rsidR="00CA02A1" w:rsidRDefault="00CA02A1">
            <w:pPr>
              <w:pStyle w:val="TableParagraph"/>
              <w:rPr>
                <w:sz w:val="16"/>
              </w:rPr>
            </w:pPr>
          </w:p>
        </w:tc>
        <w:tc>
          <w:tcPr>
            <w:tcW w:w="1553" w:type="dxa"/>
            <w:tcBorders>
              <w:top w:val="double" w:sz="4" w:space="0" w:color="000000"/>
              <w:bottom w:val="double" w:sz="4" w:space="0" w:color="000000"/>
            </w:tcBorders>
          </w:tcPr>
          <w:p w14:paraId="767B2A2F" w14:textId="77777777" w:rsidR="00CA02A1" w:rsidRDefault="00CA02A1">
            <w:pPr>
              <w:pStyle w:val="TableParagraph"/>
              <w:rPr>
                <w:sz w:val="16"/>
              </w:rPr>
            </w:pPr>
          </w:p>
        </w:tc>
        <w:tc>
          <w:tcPr>
            <w:tcW w:w="1652" w:type="dxa"/>
            <w:tcBorders>
              <w:top w:val="double" w:sz="4" w:space="0" w:color="000000"/>
              <w:bottom w:val="double" w:sz="4" w:space="0" w:color="000000"/>
            </w:tcBorders>
          </w:tcPr>
          <w:p w14:paraId="6E0E518C" w14:textId="77777777" w:rsidR="00CA02A1" w:rsidRDefault="00B17361">
            <w:pPr>
              <w:pStyle w:val="TableParagraph"/>
              <w:spacing w:before="53"/>
              <w:ind w:right="56"/>
              <w:jc w:val="right"/>
              <w:rPr>
                <w:b/>
                <w:sz w:val="16"/>
              </w:rPr>
            </w:pPr>
            <w:r>
              <w:rPr>
                <w:b/>
                <w:spacing w:val="-4"/>
                <w:sz w:val="16"/>
              </w:rPr>
              <w:t>0.00</w:t>
            </w:r>
          </w:p>
        </w:tc>
        <w:tc>
          <w:tcPr>
            <w:tcW w:w="1649" w:type="dxa"/>
            <w:tcBorders>
              <w:top w:val="double" w:sz="4" w:space="0" w:color="000000"/>
              <w:bottom w:val="double" w:sz="4" w:space="0" w:color="000000"/>
            </w:tcBorders>
          </w:tcPr>
          <w:p w14:paraId="365B5E2C" w14:textId="77777777" w:rsidR="00CA02A1" w:rsidRDefault="00CA02A1">
            <w:pPr>
              <w:pStyle w:val="TableParagraph"/>
              <w:rPr>
                <w:sz w:val="16"/>
              </w:rPr>
            </w:pPr>
          </w:p>
        </w:tc>
      </w:tr>
      <w:tr w:rsidR="00CA02A1" w14:paraId="530FBF63" w14:textId="77777777">
        <w:trPr>
          <w:trHeight w:val="905"/>
        </w:trPr>
        <w:tc>
          <w:tcPr>
            <w:tcW w:w="300" w:type="dxa"/>
          </w:tcPr>
          <w:p w14:paraId="171157BE" w14:textId="77777777" w:rsidR="00CA02A1" w:rsidRDefault="00CA02A1">
            <w:pPr>
              <w:pStyle w:val="TableParagraph"/>
              <w:rPr>
                <w:sz w:val="16"/>
              </w:rPr>
            </w:pPr>
          </w:p>
        </w:tc>
        <w:tc>
          <w:tcPr>
            <w:tcW w:w="590" w:type="dxa"/>
            <w:tcBorders>
              <w:top w:val="double" w:sz="4" w:space="0" w:color="000000"/>
              <w:bottom w:val="double" w:sz="4" w:space="0" w:color="000000"/>
            </w:tcBorders>
          </w:tcPr>
          <w:p w14:paraId="0F5FD30B" w14:textId="77777777" w:rsidR="00CA02A1" w:rsidRDefault="00CA02A1">
            <w:pPr>
              <w:pStyle w:val="TableParagraph"/>
              <w:rPr>
                <w:sz w:val="18"/>
              </w:rPr>
            </w:pPr>
          </w:p>
          <w:p w14:paraId="6A2FF741" w14:textId="77777777" w:rsidR="00CA02A1" w:rsidRDefault="00B17361">
            <w:pPr>
              <w:pStyle w:val="TableParagraph"/>
              <w:spacing w:before="155"/>
              <w:ind w:left="160" w:right="152"/>
              <w:jc w:val="center"/>
              <w:rPr>
                <w:b/>
                <w:sz w:val="16"/>
              </w:rPr>
            </w:pPr>
            <w:r>
              <w:rPr>
                <w:b/>
                <w:spacing w:val="-5"/>
                <w:sz w:val="16"/>
              </w:rPr>
              <w:t>1.9</w:t>
            </w:r>
          </w:p>
        </w:tc>
        <w:tc>
          <w:tcPr>
            <w:tcW w:w="2463" w:type="dxa"/>
            <w:tcBorders>
              <w:top w:val="double" w:sz="4" w:space="0" w:color="000000"/>
              <w:bottom w:val="double" w:sz="4" w:space="0" w:color="000000"/>
            </w:tcBorders>
          </w:tcPr>
          <w:p w14:paraId="4D2D6389" w14:textId="77777777" w:rsidR="00CA02A1" w:rsidRDefault="00B17361">
            <w:pPr>
              <w:pStyle w:val="TableParagraph"/>
              <w:ind w:left="69" w:right="56"/>
              <w:jc w:val="both"/>
              <w:rPr>
                <w:b/>
                <w:sz w:val="16"/>
              </w:rPr>
            </w:pPr>
            <w:r>
              <w:rPr>
                <w:b/>
                <w:sz w:val="16"/>
              </w:rPr>
              <w:t>Impuestos no Comprendidos en</w:t>
            </w:r>
            <w:r>
              <w:rPr>
                <w:b/>
                <w:spacing w:val="40"/>
                <w:sz w:val="16"/>
              </w:rPr>
              <w:t xml:space="preserve"> </w:t>
            </w:r>
            <w:r>
              <w:rPr>
                <w:b/>
                <w:sz w:val="16"/>
              </w:rPr>
              <w:t>la Ley de Ingresos Vigente,</w:t>
            </w:r>
            <w:r>
              <w:rPr>
                <w:b/>
                <w:spacing w:val="40"/>
                <w:sz w:val="16"/>
              </w:rPr>
              <w:t xml:space="preserve"> </w:t>
            </w:r>
            <w:r>
              <w:rPr>
                <w:b/>
                <w:sz w:val="16"/>
              </w:rPr>
              <w:t>Causados</w:t>
            </w:r>
            <w:r>
              <w:rPr>
                <w:b/>
                <w:spacing w:val="53"/>
                <w:sz w:val="16"/>
              </w:rPr>
              <w:t xml:space="preserve"> </w:t>
            </w:r>
            <w:r>
              <w:rPr>
                <w:b/>
                <w:sz w:val="16"/>
              </w:rPr>
              <w:t>en</w:t>
            </w:r>
            <w:r>
              <w:rPr>
                <w:b/>
                <w:spacing w:val="54"/>
                <w:sz w:val="16"/>
              </w:rPr>
              <w:t xml:space="preserve"> </w:t>
            </w:r>
            <w:r>
              <w:rPr>
                <w:b/>
                <w:sz w:val="16"/>
              </w:rPr>
              <w:t>Ejercicios</w:t>
            </w:r>
            <w:r>
              <w:rPr>
                <w:b/>
                <w:spacing w:val="54"/>
                <w:sz w:val="16"/>
              </w:rPr>
              <w:t xml:space="preserve"> </w:t>
            </w:r>
            <w:r>
              <w:rPr>
                <w:b/>
                <w:spacing w:val="-2"/>
                <w:sz w:val="16"/>
              </w:rPr>
              <w:t>Fiscales</w:t>
            </w:r>
          </w:p>
          <w:p w14:paraId="61506053" w14:textId="77777777" w:rsidR="00CA02A1" w:rsidRDefault="00B17361">
            <w:pPr>
              <w:pStyle w:val="TableParagraph"/>
              <w:spacing w:line="182" w:lineRule="exact"/>
              <w:ind w:left="69" w:right="58"/>
              <w:jc w:val="both"/>
              <w:rPr>
                <w:b/>
                <w:sz w:val="16"/>
              </w:rPr>
            </w:pPr>
            <w:r>
              <w:rPr>
                <w:b/>
                <w:sz w:val="16"/>
              </w:rPr>
              <w:t>Anteriores Pendientes de</w:t>
            </w:r>
            <w:r>
              <w:rPr>
                <w:b/>
                <w:spacing w:val="40"/>
                <w:sz w:val="16"/>
              </w:rPr>
              <w:t xml:space="preserve"> </w:t>
            </w:r>
            <w:r>
              <w:rPr>
                <w:b/>
                <w:sz w:val="16"/>
              </w:rPr>
              <w:t>Liquidación o Pago</w:t>
            </w:r>
          </w:p>
        </w:tc>
        <w:tc>
          <w:tcPr>
            <w:tcW w:w="1550" w:type="dxa"/>
            <w:tcBorders>
              <w:top w:val="double" w:sz="4" w:space="0" w:color="000000"/>
              <w:bottom w:val="double" w:sz="4" w:space="0" w:color="000000"/>
            </w:tcBorders>
          </w:tcPr>
          <w:p w14:paraId="638C3D05"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60DE619" w14:textId="77777777" w:rsidR="00CA02A1" w:rsidRDefault="00CA02A1">
            <w:pPr>
              <w:pStyle w:val="TableParagraph"/>
              <w:rPr>
                <w:sz w:val="16"/>
              </w:rPr>
            </w:pPr>
          </w:p>
        </w:tc>
        <w:tc>
          <w:tcPr>
            <w:tcW w:w="1652" w:type="dxa"/>
            <w:tcBorders>
              <w:top w:val="double" w:sz="4" w:space="0" w:color="000000"/>
              <w:bottom w:val="double" w:sz="4" w:space="0" w:color="000000"/>
            </w:tcBorders>
          </w:tcPr>
          <w:p w14:paraId="2E411B89" w14:textId="77777777" w:rsidR="00CA02A1" w:rsidRDefault="00CA02A1">
            <w:pPr>
              <w:pStyle w:val="TableParagraph"/>
              <w:rPr>
                <w:sz w:val="18"/>
              </w:rPr>
            </w:pPr>
          </w:p>
          <w:p w14:paraId="12CA1111" w14:textId="77777777" w:rsidR="00CA02A1" w:rsidRDefault="00B17361">
            <w:pPr>
              <w:pStyle w:val="TableParagraph"/>
              <w:spacing w:before="155"/>
              <w:ind w:right="56"/>
              <w:jc w:val="right"/>
              <w:rPr>
                <w:b/>
                <w:sz w:val="16"/>
              </w:rPr>
            </w:pPr>
            <w:r>
              <w:rPr>
                <w:b/>
                <w:spacing w:val="-4"/>
                <w:sz w:val="16"/>
              </w:rPr>
              <w:t>0.00</w:t>
            </w:r>
          </w:p>
        </w:tc>
        <w:tc>
          <w:tcPr>
            <w:tcW w:w="1649" w:type="dxa"/>
            <w:tcBorders>
              <w:top w:val="double" w:sz="4" w:space="0" w:color="000000"/>
              <w:bottom w:val="double" w:sz="4" w:space="0" w:color="000000"/>
            </w:tcBorders>
          </w:tcPr>
          <w:p w14:paraId="6CFD78CA" w14:textId="77777777" w:rsidR="00CA02A1" w:rsidRDefault="00CA02A1">
            <w:pPr>
              <w:pStyle w:val="TableParagraph"/>
              <w:rPr>
                <w:sz w:val="16"/>
              </w:rPr>
            </w:pPr>
          </w:p>
        </w:tc>
      </w:tr>
      <w:tr w:rsidR="00CA02A1" w14:paraId="6D84C6C0" w14:textId="77777777">
        <w:trPr>
          <w:trHeight w:val="442"/>
        </w:trPr>
        <w:tc>
          <w:tcPr>
            <w:tcW w:w="300" w:type="dxa"/>
          </w:tcPr>
          <w:p w14:paraId="1E2E2949" w14:textId="77777777" w:rsidR="00CA02A1" w:rsidRDefault="00B17361">
            <w:pPr>
              <w:pStyle w:val="TableParagraph"/>
              <w:spacing w:before="127"/>
              <w:ind w:left="6"/>
              <w:jc w:val="center"/>
              <w:rPr>
                <w:b/>
                <w:sz w:val="16"/>
              </w:rPr>
            </w:pPr>
            <w:r>
              <w:rPr>
                <w:b/>
                <w:sz w:val="16"/>
              </w:rPr>
              <w:t>2</w:t>
            </w:r>
          </w:p>
        </w:tc>
        <w:tc>
          <w:tcPr>
            <w:tcW w:w="590" w:type="dxa"/>
            <w:tcBorders>
              <w:top w:val="double" w:sz="4" w:space="0" w:color="000000"/>
              <w:bottom w:val="double" w:sz="4" w:space="0" w:color="000000"/>
            </w:tcBorders>
          </w:tcPr>
          <w:p w14:paraId="6BF293B5" w14:textId="77777777" w:rsidR="00CA02A1" w:rsidRDefault="00CA02A1">
            <w:pPr>
              <w:pStyle w:val="TableParagraph"/>
              <w:rPr>
                <w:sz w:val="16"/>
              </w:rPr>
            </w:pPr>
          </w:p>
        </w:tc>
        <w:tc>
          <w:tcPr>
            <w:tcW w:w="2463" w:type="dxa"/>
            <w:tcBorders>
              <w:top w:val="double" w:sz="4" w:space="0" w:color="000000"/>
              <w:bottom w:val="double" w:sz="4" w:space="0" w:color="000000"/>
            </w:tcBorders>
          </w:tcPr>
          <w:p w14:paraId="54197DD0" w14:textId="77777777" w:rsidR="00CA02A1" w:rsidRDefault="00B17361">
            <w:pPr>
              <w:pStyle w:val="TableParagraph"/>
              <w:tabs>
                <w:tab w:val="left" w:pos="781"/>
                <w:tab w:val="left" w:pos="1095"/>
                <w:tab w:val="left" w:pos="2232"/>
              </w:tabs>
              <w:spacing w:before="33"/>
              <w:ind w:left="69" w:right="58"/>
              <w:rPr>
                <w:b/>
                <w:sz w:val="16"/>
              </w:rPr>
            </w:pPr>
            <w:r>
              <w:rPr>
                <w:b/>
                <w:spacing w:val="-2"/>
                <w:sz w:val="16"/>
              </w:rPr>
              <w:t>Cuotas</w:t>
            </w:r>
            <w:r>
              <w:rPr>
                <w:b/>
                <w:sz w:val="16"/>
              </w:rPr>
              <w:tab/>
            </w:r>
            <w:r>
              <w:rPr>
                <w:b/>
                <w:spacing w:val="-10"/>
                <w:sz w:val="16"/>
              </w:rPr>
              <w:t>y</w:t>
            </w:r>
            <w:r>
              <w:rPr>
                <w:b/>
                <w:sz w:val="16"/>
              </w:rPr>
              <w:tab/>
            </w:r>
            <w:r>
              <w:rPr>
                <w:b/>
                <w:spacing w:val="-2"/>
                <w:sz w:val="16"/>
              </w:rPr>
              <w:t>Aportaciones</w:t>
            </w:r>
            <w:r>
              <w:rPr>
                <w:b/>
                <w:sz w:val="16"/>
              </w:rPr>
              <w:tab/>
            </w:r>
            <w:r>
              <w:rPr>
                <w:b/>
                <w:spacing w:val="-6"/>
                <w:sz w:val="16"/>
              </w:rPr>
              <w:t>de</w:t>
            </w:r>
            <w:r>
              <w:rPr>
                <w:b/>
                <w:spacing w:val="40"/>
                <w:sz w:val="16"/>
              </w:rPr>
              <w:t xml:space="preserve"> </w:t>
            </w:r>
            <w:r>
              <w:rPr>
                <w:b/>
                <w:sz w:val="16"/>
              </w:rPr>
              <w:t>Seguridad</w:t>
            </w:r>
            <w:r>
              <w:rPr>
                <w:b/>
                <w:spacing w:val="-7"/>
                <w:sz w:val="16"/>
              </w:rPr>
              <w:t xml:space="preserve"> </w:t>
            </w:r>
            <w:r>
              <w:rPr>
                <w:b/>
                <w:sz w:val="16"/>
              </w:rPr>
              <w:t>Social</w:t>
            </w:r>
          </w:p>
        </w:tc>
        <w:tc>
          <w:tcPr>
            <w:tcW w:w="1550" w:type="dxa"/>
            <w:tcBorders>
              <w:top w:val="double" w:sz="4" w:space="0" w:color="000000"/>
              <w:bottom w:val="double" w:sz="4" w:space="0" w:color="000000"/>
            </w:tcBorders>
          </w:tcPr>
          <w:p w14:paraId="70FC8687"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2C1CD73" w14:textId="77777777" w:rsidR="00CA02A1" w:rsidRDefault="00CA02A1">
            <w:pPr>
              <w:pStyle w:val="TableParagraph"/>
              <w:rPr>
                <w:sz w:val="16"/>
              </w:rPr>
            </w:pPr>
          </w:p>
        </w:tc>
        <w:tc>
          <w:tcPr>
            <w:tcW w:w="1652" w:type="dxa"/>
            <w:tcBorders>
              <w:top w:val="double" w:sz="4" w:space="0" w:color="000000"/>
              <w:bottom w:val="double" w:sz="4" w:space="0" w:color="000000"/>
            </w:tcBorders>
          </w:tcPr>
          <w:p w14:paraId="7FF37789" w14:textId="77777777" w:rsidR="00CA02A1" w:rsidRDefault="00CA02A1">
            <w:pPr>
              <w:pStyle w:val="TableParagraph"/>
              <w:rPr>
                <w:sz w:val="16"/>
              </w:rPr>
            </w:pPr>
          </w:p>
        </w:tc>
        <w:tc>
          <w:tcPr>
            <w:tcW w:w="1649" w:type="dxa"/>
            <w:tcBorders>
              <w:top w:val="double" w:sz="4" w:space="0" w:color="000000"/>
              <w:bottom w:val="double" w:sz="4" w:space="0" w:color="000000"/>
            </w:tcBorders>
          </w:tcPr>
          <w:p w14:paraId="3A3DBCE7" w14:textId="77777777" w:rsidR="00CA02A1" w:rsidRDefault="00B17361">
            <w:pPr>
              <w:pStyle w:val="TableParagraph"/>
              <w:spacing w:before="127"/>
              <w:ind w:right="56"/>
              <w:jc w:val="right"/>
              <w:rPr>
                <w:b/>
                <w:sz w:val="16"/>
              </w:rPr>
            </w:pPr>
            <w:r>
              <w:rPr>
                <w:b/>
                <w:spacing w:val="-4"/>
                <w:sz w:val="16"/>
              </w:rPr>
              <w:t>0.00</w:t>
            </w:r>
          </w:p>
        </w:tc>
      </w:tr>
      <w:tr w:rsidR="00CA02A1" w14:paraId="24D4F9A8" w14:textId="77777777">
        <w:trPr>
          <w:trHeight w:val="451"/>
        </w:trPr>
        <w:tc>
          <w:tcPr>
            <w:tcW w:w="300" w:type="dxa"/>
          </w:tcPr>
          <w:p w14:paraId="19C9B5FA" w14:textId="77777777" w:rsidR="00CA02A1" w:rsidRDefault="00CA02A1">
            <w:pPr>
              <w:pStyle w:val="TableParagraph"/>
              <w:rPr>
                <w:sz w:val="16"/>
              </w:rPr>
            </w:pPr>
          </w:p>
        </w:tc>
        <w:tc>
          <w:tcPr>
            <w:tcW w:w="590" w:type="dxa"/>
            <w:tcBorders>
              <w:top w:val="double" w:sz="4" w:space="0" w:color="000000"/>
              <w:bottom w:val="double" w:sz="4" w:space="0" w:color="000000"/>
            </w:tcBorders>
          </w:tcPr>
          <w:p w14:paraId="6A5705F8" w14:textId="77777777" w:rsidR="00CA02A1" w:rsidRDefault="00B17361">
            <w:pPr>
              <w:pStyle w:val="TableParagraph"/>
              <w:spacing w:before="134"/>
              <w:ind w:left="160" w:right="152"/>
              <w:jc w:val="center"/>
              <w:rPr>
                <w:b/>
                <w:sz w:val="16"/>
              </w:rPr>
            </w:pPr>
            <w:r>
              <w:rPr>
                <w:b/>
                <w:spacing w:val="-5"/>
                <w:sz w:val="16"/>
              </w:rPr>
              <w:t>2.1</w:t>
            </w:r>
          </w:p>
        </w:tc>
        <w:tc>
          <w:tcPr>
            <w:tcW w:w="2463" w:type="dxa"/>
            <w:tcBorders>
              <w:top w:val="double" w:sz="4" w:space="0" w:color="000000"/>
              <w:bottom w:val="double" w:sz="4" w:space="0" w:color="000000"/>
            </w:tcBorders>
          </w:tcPr>
          <w:p w14:paraId="278CE63E" w14:textId="77777777" w:rsidR="00CA02A1" w:rsidRDefault="00B17361">
            <w:pPr>
              <w:pStyle w:val="TableParagraph"/>
              <w:spacing w:before="43"/>
              <w:ind w:left="69"/>
              <w:rPr>
                <w:b/>
                <w:sz w:val="16"/>
              </w:rPr>
            </w:pPr>
            <w:r>
              <w:rPr>
                <w:b/>
                <w:sz w:val="16"/>
              </w:rPr>
              <w:t>Aportaciones</w:t>
            </w:r>
            <w:r>
              <w:rPr>
                <w:b/>
                <w:spacing w:val="80"/>
                <w:sz w:val="16"/>
              </w:rPr>
              <w:t xml:space="preserve"> </w:t>
            </w:r>
            <w:r>
              <w:rPr>
                <w:b/>
                <w:sz w:val="16"/>
              </w:rPr>
              <w:t>para</w:t>
            </w:r>
            <w:r>
              <w:rPr>
                <w:b/>
                <w:spacing w:val="80"/>
                <w:sz w:val="16"/>
              </w:rPr>
              <w:t xml:space="preserve"> </w:t>
            </w:r>
            <w:r>
              <w:rPr>
                <w:b/>
                <w:sz w:val="16"/>
              </w:rPr>
              <w:t>Fondos</w:t>
            </w:r>
            <w:r>
              <w:rPr>
                <w:b/>
                <w:spacing w:val="80"/>
                <w:sz w:val="16"/>
              </w:rPr>
              <w:t xml:space="preserve"> </w:t>
            </w:r>
            <w:r>
              <w:rPr>
                <w:b/>
                <w:sz w:val="16"/>
              </w:rPr>
              <w:t>de</w:t>
            </w:r>
            <w:r>
              <w:rPr>
                <w:b/>
                <w:spacing w:val="40"/>
                <w:sz w:val="16"/>
              </w:rPr>
              <w:t xml:space="preserve"> </w:t>
            </w:r>
            <w:r>
              <w:rPr>
                <w:b/>
                <w:spacing w:val="-2"/>
                <w:sz w:val="16"/>
              </w:rPr>
              <w:t>Vivienda</w:t>
            </w:r>
          </w:p>
        </w:tc>
        <w:tc>
          <w:tcPr>
            <w:tcW w:w="1550" w:type="dxa"/>
            <w:tcBorders>
              <w:top w:val="double" w:sz="4" w:space="0" w:color="000000"/>
              <w:bottom w:val="double" w:sz="4" w:space="0" w:color="000000"/>
            </w:tcBorders>
          </w:tcPr>
          <w:p w14:paraId="6369A89F"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776BC44" w14:textId="77777777" w:rsidR="00CA02A1" w:rsidRDefault="00CA02A1">
            <w:pPr>
              <w:pStyle w:val="TableParagraph"/>
              <w:rPr>
                <w:sz w:val="16"/>
              </w:rPr>
            </w:pPr>
          </w:p>
        </w:tc>
        <w:tc>
          <w:tcPr>
            <w:tcW w:w="1652" w:type="dxa"/>
            <w:tcBorders>
              <w:top w:val="double" w:sz="4" w:space="0" w:color="000000"/>
              <w:bottom w:val="double" w:sz="4" w:space="0" w:color="000000"/>
            </w:tcBorders>
          </w:tcPr>
          <w:p w14:paraId="51217B1B" w14:textId="77777777" w:rsidR="00CA02A1" w:rsidRDefault="00B17361">
            <w:pPr>
              <w:pStyle w:val="TableParagraph"/>
              <w:spacing w:before="134"/>
              <w:ind w:right="56"/>
              <w:jc w:val="right"/>
              <w:rPr>
                <w:b/>
                <w:sz w:val="16"/>
              </w:rPr>
            </w:pPr>
            <w:r>
              <w:rPr>
                <w:b/>
                <w:spacing w:val="-4"/>
                <w:sz w:val="16"/>
              </w:rPr>
              <w:t>0.00</w:t>
            </w:r>
          </w:p>
        </w:tc>
        <w:tc>
          <w:tcPr>
            <w:tcW w:w="1649" w:type="dxa"/>
            <w:tcBorders>
              <w:top w:val="double" w:sz="4" w:space="0" w:color="000000"/>
              <w:bottom w:val="double" w:sz="4" w:space="0" w:color="000000"/>
            </w:tcBorders>
          </w:tcPr>
          <w:p w14:paraId="0C7CA50F" w14:textId="77777777" w:rsidR="00CA02A1" w:rsidRDefault="00CA02A1">
            <w:pPr>
              <w:pStyle w:val="TableParagraph"/>
              <w:rPr>
                <w:sz w:val="16"/>
              </w:rPr>
            </w:pPr>
          </w:p>
        </w:tc>
      </w:tr>
      <w:tr w:rsidR="00CA02A1" w14:paraId="41DF65FF" w14:textId="77777777">
        <w:trPr>
          <w:trHeight w:val="286"/>
        </w:trPr>
        <w:tc>
          <w:tcPr>
            <w:tcW w:w="300" w:type="dxa"/>
          </w:tcPr>
          <w:p w14:paraId="197A6745" w14:textId="77777777" w:rsidR="00CA02A1" w:rsidRDefault="00CA02A1">
            <w:pPr>
              <w:pStyle w:val="TableParagraph"/>
              <w:rPr>
                <w:sz w:val="16"/>
              </w:rPr>
            </w:pPr>
          </w:p>
        </w:tc>
        <w:tc>
          <w:tcPr>
            <w:tcW w:w="590" w:type="dxa"/>
            <w:tcBorders>
              <w:top w:val="double" w:sz="4" w:space="0" w:color="000000"/>
              <w:bottom w:val="double" w:sz="4" w:space="0" w:color="000000"/>
            </w:tcBorders>
          </w:tcPr>
          <w:p w14:paraId="07D86F40" w14:textId="77777777" w:rsidR="00CA02A1" w:rsidRDefault="00B17361">
            <w:pPr>
              <w:pStyle w:val="TableParagraph"/>
              <w:spacing w:before="54"/>
              <w:ind w:left="160" w:right="152"/>
              <w:jc w:val="center"/>
              <w:rPr>
                <w:b/>
                <w:sz w:val="16"/>
              </w:rPr>
            </w:pPr>
            <w:r>
              <w:rPr>
                <w:b/>
                <w:spacing w:val="-5"/>
                <w:sz w:val="16"/>
              </w:rPr>
              <w:t>2.2</w:t>
            </w:r>
          </w:p>
        </w:tc>
        <w:tc>
          <w:tcPr>
            <w:tcW w:w="2463" w:type="dxa"/>
            <w:tcBorders>
              <w:top w:val="double" w:sz="4" w:space="0" w:color="000000"/>
              <w:bottom w:val="double" w:sz="4" w:space="0" w:color="000000"/>
            </w:tcBorders>
          </w:tcPr>
          <w:p w14:paraId="1530B209" w14:textId="77777777" w:rsidR="00CA02A1" w:rsidRDefault="00B17361">
            <w:pPr>
              <w:pStyle w:val="TableParagraph"/>
              <w:spacing w:before="54"/>
              <w:ind w:left="69"/>
              <w:rPr>
                <w:b/>
                <w:sz w:val="16"/>
              </w:rPr>
            </w:pPr>
            <w:r>
              <w:rPr>
                <w:b/>
                <w:sz w:val="16"/>
              </w:rPr>
              <w:t>Cuotas</w:t>
            </w:r>
            <w:r>
              <w:rPr>
                <w:b/>
                <w:spacing w:val="-5"/>
                <w:sz w:val="16"/>
              </w:rPr>
              <w:t xml:space="preserve"> </w:t>
            </w:r>
            <w:r>
              <w:rPr>
                <w:b/>
                <w:sz w:val="16"/>
              </w:rPr>
              <w:t>para</w:t>
            </w:r>
            <w:r>
              <w:rPr>
                <w:b/>
                <w:spacing w:val="-4"/>
                <w:sz w:val="16"/>
              </w:rPr>
              <w:t xml:space="preserve"> </w:t>
            </w:r>
            <w:r>
              <w:rPr>
                <w:b/>
                <w:sz w:val="16"/>
              </w:rPr>
              <w:t>el</w:t>
            </w:r>
            <w:r>
              <w:rPr>
                <w:b/>
                <w:spacing w:val="-4"/>
                <w:sz w:val="16"/>
              </w:rPr>
              <w:t xml:space="preserve"> </w:t>
            </w:r>
            <w:r>
              <w:rPr>
                <w:b/>
                <w:sz w:val="16"/>
              </w:rPr>
              <w:t>Seguro</w:t>
            </w:r>
            <w:r>
              <w:rPr>
                <w:b/>
                <w:spacing w:val="-4"/>
                <w:sz w:val="16"/>
              </w:rPr>
              <w:t xml:space="preserve"> </w:t>
            </w:r>
            <w:r>
              <w:rPr>
                <w:b/>
                <w:spacing w:val="-2"/>
                <w:sz w:val="16"/>
              </w:rPr>
              <w:t>Social</w:t>
            </w:r>
          </w:p>
        </w:tc>
        <w:tc>
          <w:tcPr>
            <w:tcW w:w="1550" w:type="dxa"/>
            <w:tcBorders>
              <w:top w:val="double" w:sz="4" w:space="0" w:color="000000"/>
              <w:bottom w:val="double" w:sz="4" w:space="0" w:color="000000"/>
            </w:tcBorders>
          </w:tcPr>
          <w:p w14:paraId="082AB733"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9C2CE48" w14:textId="77777777" w:rsidR="00CA02A1" w:rsidRDefault="00CA02A1">
            <w:pPr>
              <w:pStyle w:val="TableParagraph"/>
              <w:rPr>
                <w:sz w:val="16"/>
              </w:rPr>
            </w:pPr>
          </w:p>
        </w:tc>
        <w:tc>
          <w:tcPr>
            <w:tcW w:w="1652" w:type="dxa"/>
            <w:tcBorders>
              <w:top w:val="double" w:sz="4" w:space="0" w:color="000000"/>
              <w:bottom w:val="double" w:sz="4" w:space="0" w:color="000000"/>
            </w:tcBorders>
          </w:tcPr>
          <w:p w14:paraId="7170872E" w14:textId="77777777" w:rsidR="00CA02A1" w:rsidRDefault="00B17361">
            <w:pPr>
              <w:pStyle w:val="TableParagraph"/>
              <w:spacing w:before="54"/>
              <w:ind w:right="56"/>
              <w:jc w:val="right"/>
              <w:rPr>
                <w:b/>
                <w:sz w:val="16"/>
              </w:rPr>
            </w:pPr>
            <w:r>
              <w:rPr>
                <w:b/>
                <w:spacing w:val="-4"/>
                <w:sz w:val="16"/>
              </w:rPr>
              <w:t>0.00</w:t>
            </w:r>
          </w:p>
        </w:tc>
        <w:tc>
          <w:tcPr>
            <w:tcW w:w="1649" w:type="dxa"/>
            <w:tcBorders>
              <w:top w:val="double" w:sz="4" w:space="0" w:color="000000"/>
              <w:bottom w:val="double" w:sz="4" w:space="0" w:color="000000"/>
            </w:tcBorders>
          </w:tcPr>
          <w:p w14:paraId="04FEE68D" w14:textId="77777777" w:rsidR="00CA02A1" w:rsidRDefault="00CA02A1">
            <w:pPr>
              <w:pStyle w:val="TableParagraph"/>
              <w:rPr>
                <w:sz w:val="16"/>
              </w:rPr>
            </w:pPr>
          </w:p>
        </w:tc>
      </w:tr>
      <w:tr w:rsidR="00CA02A1" w14:paraId="074DAE4F" w14:textId="77777777">
        <w:trPr>
          <w:trHeight w:val="288"/>
        </w:trPr>
        <w:tc>
          <w:tcPr>
            <w:tcW w:w="300" w:type="dxa"/>
          </w:tcPr>
          <w:p w14:paraId="3258B903" w14:textId="77777777" w:rsidR="00CA02A1" w:rsidRDefault="00CA02A1">
            <w:pPr>
              <w:pStyle w:val="TableParagraph"/>
              <w:rPr>
                <w:sz w:val="16"/>
              </w:rPr>
            </w:pPr>
          </w:p>
        </w:tc>
        <w:tc>
          <w:tcPr>
            <w:tcW w:w="590" w:type="dxa"/>
            <w:tcBorders>
              <w:top w:val="double" w:sz="4" w:space="0" w:color="000000"/>
              <w:bottom w:val="double" w:sz="4" w:space="0" w:color="000000"/>
            </w:tcBorders>
          </w:tcPr>
          <w:p w14:paraId="10BE659C" w14:textId="77777777" w:rsidR="00CA02A1" w:rsidRDefault="00B17361">
            <w:pPr>
              <w:pStyle w:val="TableParagraph"/>
              <w:spacing w:before="54"/>
              <w:ind w:left="160" w:right="152"/>
              <w:jc w:val="center"/>
              <w:rPr>
                <w:b/>
                <w:sz w:val="16"/>
              </w:rPr>
            </w:pPr>
            <w:r>
              <w:rPr>
                <w:b/>
                <w:spacing w:val="-5"/>
                <w:sz w:val="16"/>
              </w:rPr>
              <w:t>2.3</w:t>
            </w:r>
          </w:p>
        </w:tc>
        <w:tc>
          <w:tcPr>
            <w:tcW w:w="2463" w:type="dxa"/>
            <w:tcBorders>
              <w:top w:val="double" w:sz="4" w:space="0" w:color="000000"/>
              <w:bottom w:val="double" w:sz="4" w:space="0" w:color="000000"/>
            </w:tcBorders>
          </w:tcPr>
          <w:p w14:paraId="734CCA04" w14:textId="77777777" w:rsidR="00CA02A1" w:rsidRDefault="00B17361">
            <w:pPr>
              <w:pStyle w:val="TableParagraph"/>
              <w:spacing w:before="54"/>
              <w:ind w:left="69"/>
              <w:rPr>
                <w:b/>
                <w:sz w:val="16"/>
              </w:rPr>
            </w:pPr>
            <w:r>
              <w:rPr>
                <w:b/>
                <w:sz w:val="16"/>
              </w:rPr>
              <w:t>Cuotas</w:t>
            </w:r>
            <w:r>
              <w:rPr>
                <w:b/>
                <w:spacing w:val="-4"/>
                <w:sz w:val="16"/>
              </w:rPr>
              <w:t xml:space="preserve"> </w:t>
            </w:r>
            <w:r>
              <w:rPr>
                <w:b/>
                <w:sz w:val="16"/>
              </w:rPr>
              <w:t>de</w:t>
            </w:r>
            <w:r>
              <w:rPr>
                <w:b/>
                <w:spacing w:val="-2"/>
                <w:sz w:val="16"/>
              </w:rPr>
              <w:t xml:space="preserve"> </w:t>
            </w:r>
            <w:r>
              <w:rPr>
                <w:b/>
                <w:sz w:val="16"/>
              </w:rPr>
              <w:t>Ahorro</w:t>
            </w:r>
            <w:r>
              <w:rPr>
                <w:b/>
                <w:spacing w:val="-2"/>
                <w:sz w:val="16"/>
              </w:rPr>
              <w:t xml:space="preserve"> </w:t>
            </w:r>
            <w:r>
              <w:rPr>
                <w:b/>
                <w:sz w:val="16"/>
              </w:rPr>
              <w:t>para</w:t>
            </w:r>
            <w:r>
              <w:rPr>
                <w:b/>
                <w:spacing w:val="-4"/>
                <w:sz w:val="16"/>
              </w:rPr>
              <w:t xml:space="preserve"> </w:t>
            </w:r>
            <w:r>
              <w:rPr>
                <w:b/>
                <w:sz w:val="16"/>
              </w:rPr>
              <w:t>el</w:t>
            </w:r>
            <w:r>
              <w:rPr>
                <w:b/>
                <w:spacing w:val="-2"/>
                <w:sz w:val="16"/>
              </w:rPr>
              <w:t xml:space="preserve"> Retiro</w:t>
            </w:r>
          </w:p>
        </w:tc>
        <w:tc>
          <w:tcPr>
            <w:tcW w:w="1550" w:type="dxa"/>
            <w:tcBorders>
              <w:top w:val="double" w:sz="4" w:space="0" w:color="000000"/>
              <w:bottom w:val="double" w:sz="4" w:space="0" w:color="000000"/>
            </w:tcBorders>
          </w:tcPr>
          <w:p w14:paraId="63EEEC12"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FE348AD" w14:textId="77777777" w:rsidR="00CA02A1" w:rsidRDefault="00CA02A1">
            <w:pPr>
              <w:pStyle w:val="TableParagraph"/>
              <w:rPr>
                <w:sz w:val="16"/>
              </w:rPr>
            </w:pPr>
          </w:p>
        </w:tc>
        <w:tc>
          <w:tcPr>
            <w:tcW w:w="1652" w:type="dxa"/>
            <w:tcBorders>
              <w:top w:val="double" w:sz="4" w:space="0" w:color="000000"/>
              <w:bottom w:val="double" w:sz="4" w:space="0" w:color="000000"/>
            </w:tcBorders>
          </w:tcPr>
          <w:p w14:paraId="2D680265" w14:textId="77777777" w:rsidR="00CA02A1" w:rsidRDefault="00B17361">
            <w:pPr>
              <w:pStyle w:val="TableParagraph"/>
              <w:spacing w:before="54"/>
              <w:ind w:right="56"/>
              <w:jc w:val="right"/>
              <w:rPr>
                <w:b/>
                <w:sz w:val="16"/>
              </w:rPr>
            </w:pPr>
            <w:r>
              <w:rPr>
                <w:b/>
                <w:spacing w:val="-4"/>
                <w:sz w:val="16"/>
              </w:rPr>
              <w:t>0.00</w:t>
            </w:r>
          </w:p>
        </w:tc>
        <w:tc>
          <w:tcPr>
            <w:tcW w:w="1649" w:type="dxa"/>
            <w:tcBorders>
              <w:top w:val="double" w:sz="4" w:space="0" w:color="000000"/>
              <w:bottom w:val="double" w:sz="4" w:space="0" w:color="000000"/>
            </w:tcBorders>
          </w:tcPr>
          <w:p w14:paraId="0A30A59A" w14:textId="77777777" w:rsidR="00CA02A1" w:rsidRDefault="00CA02A1">
            <w:pPr>
              <w:pStyle w:val="TableParagraph"/>
              <w:rPr>
                <w:sz w:val="16"/>
              </w:rPr>
            </w:pPr>
          </w:p>
        </w:tc>
      </w:tr>
      <w:tr w:rsidR="00CA02A1" w14:paraId="669904D8" w14:textId="77777777">
        <w:trPr>
          <w:trHeight w:val="450"/>
        </w:trPr>
        <w:tc>
          <w:tcPr>
            <w:tcW w:w="300" w:type="dxa"/>
          </w:tcPr>
          <w:p w14:paraId="4A24CA5D" w14:textId="77777777" w:rsidR="00CA02A1" w:rsidRDefault="00CA02A1">
            <w:pPr>
              <w:pStyle w:val="TableParagraph"/>
              <w:rPr>
                <w:sz w:val="16"/>
              </w:rPr>
            </w:pPr>
          </w:p>
        </w:tc>
        <w:tc>
          <w:tcPr>
            <w:tcW w:w="590" w:type="dxa"/>
            <w:tcBorders>
              <w:top w:val="double" w:sz="4" w:space="0" w:color="000000"/>
              <w:bottom w:val="double" w:sz="4" w:space="0" w:color="000000"/>
            </w:tcBorders>
          </w:tcPr>
          <w:p w14:paraId="00743E6F" w14:textId="77777777" w:rsidR="00CA02A1" w:rsidRDefault="00B17361">
            <w:pPr>
              <w:pStyle w:val="TableParagraph"/>
              <w:spacing w:before="134"/>
              <w:ind w:left="160" w:right="152"/>
              <w:jc w:val="center"/>
              <w:rPr>
                <w:b/>
                <w:sz w:val="16"/>
              </w:rPr>
            </w:pPr>
            <w:r>
              <w:rPr>
                <w:b/>
                <w:spacing w:val="-5"/>
                <w:sz w:val="16"/>
              </w:rPr>
              <w:t>2.4</w:t>
            </w:r>
          </w:p>
        </w:tc>
        <w:tc>
          <w:tcPr>
            <w:tcW w:w="2463" w:type="dxa"/>
            <w:tcBorders>
              <w:top w:val="double" w:sz="4" w:space="0" w:color="000000"/>
              <w:bottom w:val="double" w:sz="4" w:space="0" w:color="000000"/>
            </w:tcBorders>
          </w:tcPr>
          <w:p w14:paraId="068BEA57" w14:textId="77777777" w:rsidR="00CA02A1" w:rsidRDefault="00B17361">
            <w:pPr>
              <w:pStyle w:val="TableParagraph"/>
              <w:spacing w:before="43"/>
              <w:ind w:left="69"/>
              <w:rPr>
                <w:b/>
                <w:sz w:val="16"/>
              </w:rPr>
            </w:pPr>
            <w:r>
              <w:rPr>
                <w:b/>
                <w:sz w:val="16"/>
              </w:rPr>
              <w:t>Otras</w:t>
            </w:r>
            <w:r>
              <w:rPr>
                <w:b/>
                <w:spacing w:val="80"/>
                <w:sz w:val="16"/>
              </w:rPr>
              <w:t xml:space="preserve"> </w:t>
            </w:r>
            <w:r>
              <w:rPr>
                <w:b/>
                <w:sz w:val="16"/>
              </w:rPr>
              <w:t>Cuotas</w:t>
            </w:r>
            <w:r>
              <w:rPr>
                <w:b/>
                <w:spacing w:val="80"/>
                <w:sz w:val="16"/>
              </w:rPr>
              <w:t xml:space="preserve"> </w:t>
            </w:r>
            <w:r>
              <w:rPr>
                <w:b/>
                <w:sz w:val="16"/>
              </w:rPr>
              <w:t>y</w:t>
            </w:r>
            <w:r>
              <w:rPr>
                <w:b/>
                <w:spacing w:val="80"/>
                <w:sz w:val="16"/>
              </w:rPr>
              <w:t xml:space="preserve"> </w:t>
            </w:r>
            <w:r>
              <w:rPr>
                <w:b/>
                <w:sz w:val="16"/>
              </w:rPr>
              <w:t>Aportaciones</w:t>
            </w:r>
            <w:r>
              <w:rPr>
                <w:b/>
                <w:spacing w:val="40"/>
                <w:sz w:val="16"/>
              </w:rPr>
              <w:t xml:space="preserve"> </w:t>
            </w:r>
            <w:r>
              <w:rPr>
                <w:b/>
                <w:sz w:val="16"/>
              </w:rPr>
              <w:t>para la Seguridad Social</w:t>
            </w:r>
          </w:p>
        </w:tc>
        <w:tc>
          <w:tcPr>
            <w:tcW w:w="1550" w:type="dxa"/>
            <w:tcBorders>
              <w:top w:val="double" w:sz="4" w:space="0" w:color="000000"/>
              <w:bottom w:val="double" w:sz="4" w:space="0" w:color="000000"/>
            </w:tcBorders>
          </w:tcPr>
          <w:p w14:paraId="40A9C00F"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B39C41E" w14:textId="77777777" w:rsidR="00CA02A1" w:rsidRDefault="00CA02A1">
            <w:pPr>
              <w:pStyle w:val="TableParagraph"/>
              <w:rPr>
                <w:sz w:val="16"/>
              </w:rPr>
            </w:pPr>
          </w:p>
        </w:tc>
        <w:tc>
          <w:tcPr>
            <w:tcW w:w="1652" w:type="dxa"/>
            <w:tcBorders>
              <w:top w:val="double" w:sz="4" w:space="0" w:color="000000"/>
              <w:bottom w:val="double" w:sz="4" w:space="0" w:color="000000"/>
            </w:tcBorders>
          </w:tcPr>
          <w:p w14:paraId="02258420" w14:textId="77777777" w:rsidR="00CA02A1" w:rsidRDefault="00B17361">
            <w:pPr>
              <w:pStyle w:val="TableParagraph"/>
              <w:spacing w:before="134"/>
              <w:ind w:right="56"/>
              <w:jc w:val="right"/>
              <w:rPr>
                <w:b/>
                <w:sz w:val="16"/>
              </w:rPr>
            </w:pPr>
            <w:r>
              <w:rPr>
                <w:b/>
                <w:spacing w:val="-4"/>
                <w:sz w:val="16"/>
              </w:rPr>
              <w:t>0.00</w:t>
            </w:r>
          </w:p>
        </w:tc>
        <w:tc>
          <w:tcPr>
            <w:tcW w:w="1649" w:type="dxa"/>
            <w:tcBorders>
              <w:top w:val="double" w:sz="4" w:space="0" w:color="000000"/>
              <w:bottom w:val="double" w:sz="4" w:space="0" w:color="000000"/>
            </w:tcBorders>
          </w:tcPr>
          <w:p w14:paraId="744A6F34" w14:textId="77777777" w:rsidR="00CA02A1" w:rsidRDefault="00CA02A1">
            <w:pPr>
              <w:pStyle w:val="TableParagraph"/>
              <w:rPr>
                <w:sz w:val="16"/>
              </w:rPr>
            </w:pPr>
          </w:p>
        </w:tc>
      </w:tr>
      <w:tr w:rsidR="00CA02A1" w14:paraId="04A70C37" w14:textId="77777777">
        <w:trPr>
          <w:trHeight w:val="356"/>
        </w:trPr>
        <w:tc>
          <w:tcPr>
            <w:tcW w:w="300" w:type="dxa"/>
          </w:tcPr>
          <w:p w14:paraId="175BB30E" w14:textId="77777777" w:rsidR="00CA02A1" w:rsidRDefault="00CA02A1">
            <w:pPr>
              <w:pStyle w:val="TableParagraph"/>
              <w:rPr>
                <w:sz w:val="16"/>
              </w:rPr>
            </w:pPr>
          </w:p>
        </w:tc>
        <w:tc>
          <w:tcPr>
            <w:tcW w:w="590" w:type="dxa"/>
            <w:tcBorders>
              <w:top w:val="double" w:sz="4" w:space="0" w:color="000000"/>
              <w:bottom w:val="double" w:sz="4" w:space="0" w:color="000000"/>
            </w:tcBorders>
          </w:tcPr>
          <w:p w14:paraId="33F0D8BC" w14:textId="77777777" w:rsidR="00CA02A1" w:rsidRDefault="00B17361">
            <w:pPr>
              <w:pStyle w:val="TableParagraph"/>
              <w:spacing w:before="89"/>
              <w:ind w:left="160" w:right="152"/>
              <w:jc w:val="center"/>
              <w:rPr>
                <w:b/>
                <w:sz w:val="16"/>
              </w:rPr>
            </w:pPr>
            <w:r>
              <w:rPr>
                <w:b/>
                <w:spacing w:val="-5"/>
                <w:sz w:val="16"/>
              </w:rPr>
              <w:t>2.5</w:t>
            </w:r>
          </w:p>
        </w:tc>
        <w:tc>
          <w:tcPr>
            <w:tcW w:w="2463" w:type="dxa"/>
            <w:tcBorders>
              <w:top w:val="double" w:sz="4" w:space="0" w:color="000000"/>
              <w:bottom w:val="double" w:sz="4" w:space="0" w:color="000000"/>
            </w:tcBorders>
          </w:tcPr>
          <w:p w14:paraId="39B76410" w14:textId="77777777" w:rsidR="00CA02A1" w:rsidRDefault="00B17361">
            <w:pPr>
              <w:pStyle w:val="TableParagraph"/>
              <w:tabs>
                <w:tab w:val="left" w:pos="1090"/>
                <w:tab w:val="left" w:pos="1541"/>
                <w:tab w:val="left" w:pos="2311"/>
              </w:tabs>
              <w:spacing w:line="179" w:lineRule="exact"/>
              <w:ind w:left="69"/>
              <w:rPr>
                <w:b/>
                <w:sz w:val="16"/>
              </w:rPr>
            </w:pPr>
            <w:r>
              <w:rPr>
                <w:b/>
                <w:spacing w:val="-2"/>
                <w:sz w:val="16"/>
              </w:rPr>
              <w:t>Accesorios</w:t>
            </w:r>
            <w:r>
              <w:rPr>
                <w:b/>
                <w:sz w:val="16"/>
              </w:rPr>
              <w:tab/>
            </w:r>
            <w:r>
              <w:rPr>
                <w:b/>
                <w:spacing w:val="-5"/>
                <w:sz w:val="16"/>
              </w:rPr>
              <w:t>de</w:t>
            </w:r>
            <w:r>
              <w:rPr>
                <w:b/>
                <w:sz w:val="16"/>
              </w:rPr>
              <w:tab/>
            </w:r>
            <w:r>
              <w:rPr>
                <w:b/>
                <w:spacing w:val="-2"/>
                <w:sz w:val="16"/>
              </w:rPr>
              <w:t>Cuotas</w:t>
            </w:r>
            <w:r>
              <w:rPr>
                <w:b/>
                <w:sz w:val="16"/>
              </w:rPr>
              <w:tab/>
            </w:r>
            <w:r>
              <w:rPr>
                <w:b/>
                <w:spacing w:val="-10"/>
                <w:sz w:val="16"/>
              </w:rPr>
              <w:t>y</w:t>
            </w:r>
          </w:p>
          <w:p w14:paraId="4B868364" w14:textId="77777777" w:rsidR="00CA02A1" w:rsidRDefault="00B17361">
            <w:pPr>
              <w:pStyle w:val="TableParagraph"/>
              <w:spacing w:before="1" w:line="156" w:lineRule="exact"/>
              <w:ind w:left="69"/>
              <w:rPr>
                <w:b/>
                <w:sz w:val="16"/>
              </w:rPr>
            </w:pPr>
            <w:r>
              <w:rPr>
                <w:b/>
                <w:sz w:val="16"/>
              </w:rPr>
              <w:t>Aportaciones</w:t>
            </w:r>
            <w:r>
              <w:rPr>
                <w:b/>
                <w:spacing w:val="-11"/>
                <w:sz w:val="16"/>
              </w:rPr>
              <w:t xml:space="preserve"> </w:t>
            </w:r>
            <w:r>
              <w:rPr>
                <w:b/>
                <w:sz w:val="16"/>
              </w:rPr>
              <w:t>de</w:t>
            </w:r>
            <w:r>
              <w:rPr>
                <w:b/>
                <w:spacing w:val="-6"/>
                <w:sz w:val="16"/>
              </w:rPr>
              <w:t xml:space="preserve"> </w:t>
            </w:r>
            <w:r>
              <w:rPr>
                <w:b/>
                <w:sz w:val="16"/>
              </w:rPr>
              <w:t>Seguridad</w:t>
            </w:r>
            <w:r>
              <w:rPr>
                <w:b/>
                <w:spacing w:val="-7"/>
                <w:sz w:val="16"/>
              </w:rPr>
              <w:t xml:space="preserve"> </w:t>
            </w:r>
            <w:r>
              <w:rPr>
                <w:b/>
                <w:spacing w:val="-2"/>
                <w:sz w:val="16"/>
              </w:rPr>
              <w:t>Social</w:t>
            </w:r>
          </w:p>
        </w:tc>
        <w:tc>
          <w:tcPr>
            <w:tcW w:w="1550" w:type="dxa"/>
            <w:tcBorders>
              <w:top w:val="double" w:sz="4" w:space="0" w:color="000000"/>
              <w:bottom w:val="double" w:sz="4" w:space="0" w:color="000000"/>
            </w:tcBorders>
          </w:tcPr>
          <w:p w14:paraId="026B7B68" w14:textId="77777777" w:rsidR="00CA02A1" w:rsidRDefault="00CA02A1">
            <w:pPr>
              <w:pStyle w:val="TableParagraph"/>
              <w:rPr>
                <w:sz w:val="16"/>
              </w:rPr>
            </w:pPr>
          </w:p>
        </w:tc>
        <w:tc>
          <w:tcPr>
            <w:tcW w:w="1553" w:type="dxa"/>
            <w:tcBorders>
              <w:top w:val="double" w:sz="4" w:space="0" w:color="000000"/>
              <w:bottom w:val="double" w:sz="4" w:space="0" w:color="000000"/>
            </w:tcBorders>
          </w:tcPr>
          <w:p w14:paraId="706A03B8" w14:textId="77777777" w:rsidR="00CA02A1" w:rsidRDefault="00CA02A1">
            <w:pPr>
              <w:pStyle w:val="TableParagraph"/>
              <w:rPr>
                <w:sz w:val="16"/>
              </w:rPr>
            </w:pPr>
          </w:p>
        </w:tc>
        <w:tc>
          <w:tcPr>
            <w:tcW w:w="1652" w:type="dxa"/>
            <w:tcBorders>
              <w:top w:val="double" w:sz="4" w:space="0" w:color="000000"/>
              <w:bottom w:val="double" w:sz="4" w:space="0" w:color="000000"/>
            </w:tcBorders>
          </w:tcPr>
          <w:p w14:paraId="2E1D99DE" w14:textId="77777777" w:rsidR="00CA02A1" w:rsidRDefault="00B17361">
            <w:pPr>
              <w:pStyle w:val="TableParagraph"/>
              <w:spacing w:before="89"/>
              <w:ind w:right="56"/>
              <w:jc w:val="right"/>
              <w:rPr>
                <w:b/>
                <w:sz w:val="16"/>
              </w:rPr>
            </w:pPr>
            <w:r>
              <w:rPr>
                <w:b/>
                <w:spacing w:val="-4"/>
                <w:sz w:val="16"/>
              </w:rPr>
              <w:t>0.00</w:t>
            </w:r>
          </w:p>
        </w:tc>
        <w:tc>
          <w:tcPr>
            <w:tcW w:w="1649" w:type="dxa"/>
            <w:tcBorders>
              <w:top w:val="double" w:sz="4" w:space="0" w:color="000000"/>
              <w:bottom w:val="double" w:sz="4" w:space="0" w:color="000000"/>
            </w:tcBorders>
          </w:tcPr>
          <w:p w14:paraId="40A492F8" w14:textId="77777777" w:rsidR="00CA02A1" w:rsidRDefault="00CA02A1">
            <w:pPr>
              <w:pStyle w:val="TableParagraph"/>
              <w:rPr>
                <w:sz w:val="16"/>
              </w:rPr>
            </w:pPr>
          </w:p>
        </w:tc>
      </w:tr>
      <w:tr w:rsidR="00CA02A1" w14:paraId="6E3B6D4A" w14:textId="77777777">
        <w:trPr>
          <w:trHeight w:val="286"/>
        </w:trPr>
        <w:tc>
          <w:tcPr>
            <w:tcW w:w="300" w:type="dxa"/>
          </w:tcPr>
          <w:p w14:paraId="178C3E79" w14:textId="77777777" w:rsidR="00CA02A1" w:rsidRDefault="00B17361">
            <w:pPr>
              <w:pStyle w:val="TableParagraph"/>
              <w:spacing w:before="53"/>
              <w:ind w:left="6"/>
              <w:jc w:val="center"/>
              <w:rPr>
                <w:b/>
                <w:sz w:val="16"/>
              </w:rPr>
            </w:pPr>
            <w:r>
              <w:rPr>
                <w:b/>
                <w:sz w:val="16"/>
              </w:rPr>
              <w:t>3</w:t>
            </w:r>
          </w:p>
        </w:tc>
        <w:tc>
          <w:tcPr>
            <w:tcW w:w="590" w:type="dxa"/>
            <w:tcBorders>
              <w:top w:val="double" w:sz="4" w:space="0" w:color="000000"/>
              <w:bottom w:val="double" w:sz="4" w:space="0" w:color="000000"/>
            </w:tcBorders>
          </w:tcPr>
          <w:p w14:paraId="7A456D0A" w14:textId="77777777" w:rsidR="00CA02A1" w:rsidRDefault="00CA02A1">
            <w:pPr>
              <w:pStyle w:val="TableParagraph"/>
              <w:rPr>
                <w:sz w:val="16"/>
              </w:rPr>
            </w:pPr>
          </w:p>
        </w:tc>
        <w:tc>
          <w:tcPr>
            <w:tcW w:w="2463" w:type="dxa"/>
            <w:tcBorders>
              <w:top w:val="double" w:sz="4" w:space="0" w:color="000000"/>
              <w:bottom w:val="double" w:sz="4" w:space="0" w:color="000000"/>
            </w:tcBorders>
          </w:tcPr>
          <w:p w14:paraId="5475049B" w14:textId="77777777" w:rsidR="00CA02A1" w:rsidRDefault="00B17361">
            <w:pPr>
              <w:pStyle w:val="TableParagraph"/>
              <w:spacing w:before="53"/>
              <w:ind w:left="69"/>
              <w:rPr>
                <w:b/>
                <w:sz w:val="16"/>
              </w:rPr>
            </w:pPr>
            <w:r>
              <w:rPr>
                <w:b/>
                <w:sz w:val="16"/>
              </w:rPr>
              <w:t>Contribuciones</w:t>
            </w:r>
            <w:r>
              <w:rPr>
                <w:b/>
                <w:spacing w:val="-7"/>
                <w:sz w:val="16"/>
              </w:rPr>
              <w:t xml:space="preserve"> </w:t>
            </w:r>
            <w:r>
              <w:rPr>
                <w:b/>
                <w:sz w:val="16"/>
              </w:rPr>
              <w:t>de</w:t>
            </w:r>
            <w:r>
              <w:rPr>
                <w:b/>
                <w:spacing w:val="-5"/>
                <w:sz w:val="16"/>
              </w:rPr>
              <w:t xml:space="preserve"> </w:t>
            </w:r>
            <w:r>
              <w:rPr>
                <w:b/>
                <w:spacing w:val="-2"/>
                <w:sz w:val="16"/>
              </w:rPr>
              <w:t>Mejoras</w:t>
            </w:r>
          </w:p>
        </w:tc>
        <w:tc>
          <w:tcPr>
            <w:tcW w:w="1550" w:type="dxa"/>
            <w:tcBorders>
              <w:top w:val="double" w:sz="4" w:space="0" w:color="000000"/>
              <w:bottom w:val="double" w:sz="4" w:space="0" w:color="000000"/>
            </w:tcBorders>
          </w:tcPr>
          <w:p w14:paraId="283E7E69"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0843C4B" w14:textId="77777777" w:rsidR="00CA02A1" w:rsidRDefault="00CA02A1">
            <w:pPr>
              <w:pStyle w:val="TableParagraph"/>
              <w:rPr>
                <w:sz w:val="16"/>
              </w:rPr>
            </w:pPr>
          </w:p>
        </w:tc>
        <w:tc>
          <w:tcPr>
            <w:tcW w:w="1652" w:type="dxa"/>
            <w:tcBorders>
              <w:top w:val="double" w:sz="4" w:space="0" w:color="000000"/>
              <w:bottom w:val="double" w:sz="4" w:space="0" w:color="000000"/>
            </w:tcBorders>
          </w:tcPr>
          <w:p w14:paraId="6C09BAEC"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C54D9FC" w14:textId="77777777" w:rsidR="00CA02A1" w:rsidRDefault="00B17361">
            <w:pPr>
              <w:pStyle w:val="TableParagraph"/>
              <w:spacing w:before="53"/>
              <w:ind w:right="56"/>
              <w:jc w:val="right"/>
              <w:rPr>
                <w:b/>
                <w:sz w:val="16"/>
              </w:rPr>
            </w:pPr>
            <w:r>
              <w:rPr>
                <w:b/>
                <w:spacing w:val="-4"/>
                <w:sz w:val="16"/>
              </w:rPr>
              <w:t>0.00</w:t>
            </w:r>
          </w:p>
        </w:tc>
      </w:tr>
      <w:tr w:rsidR="00CA02A1" w14:paraId="77D79620" w14:textId="77777777">
        <w:trPr>
          <w:trHeight w:val="450"/>
        </w:trPr>
        <w:tc>
          <w:tcPr>
            <w:tcW w:w="300" w:type="dxa"/>
          </w:tcPr>
          <w:p w14:paraId="78DC9A6D" w14:textId="77777777" w:rsidR="00CA02A1" w:rsidRDefault="00CA02A1">
            <w:pPr>
              <w:pStyle w:val="TableParagraph"/>
              <w:rPr>
                <w:sz w:val="16"/>
              </w:rPr>
            </w:pPr>
          </w:p>
        </w:tc>
        <w:tc>
          <w:tcPr>
            <w:tcW w:w="590" w:type="dxa"/>
            <w:tcBorders>
              <w:top w:val="double" w:sz="4" w:space="0" w:color="000000"/>
              <w:bottom w:val="double" w:sz="4" w:space="0" w:color="000000"/>
            </w:tcBorders>
          </w:tcPr>
          <w:p w14:paraId="421D5330" w14:textId="77777777" w:rsidR="00CA02A1" w:rsidRDefault="00B17361">
            <w:pPr>
              <w:pStyle w:val="TableParagraph"/>
              <w:spacing w:before="134"/>
              <w:ind w:left="160" w:right="152"/>
              <w:jc w:val="center"/>
              <w:rPr>
                <w:b/>
                <w:sz w:val="16"/>
              </w:rPr>
            </w:pPr>
            <w:r>
              <w:rPr>
                <w:b/>
                <w:spacing w:val="-5"/>
                <w:sz w:val="16"/>
              </w:rPr>
              <w:t>3.1</w:t>
            </w:r>
          </w:p>
        </w:tc>
        <w:tc>
          <w:tcPr>
            <w:tcW w:w="2463" w:type="dxa"/>
            <w:tcBorders>
              <w:top w:val="double" w:sz="4" w:space="0" w:color="000000"/>
              <w:bottom w:val="double" w:sz="4" w:space="0" w:color="000000"/>
            </w:tcBorders>
          </w:tcPr>
          <w:p w14:paraId="7A0D418F" w14:textId="77777777" w:rsidR="00CA02A1" w:rsidRDefault="00B17361">
            <w:pPr>
              <w:pStyle w:val="TableParagraph"/>
              <w:spacing w:before="43"/>
              <w:ind w:left="69"/>
              <w:rPr>
                <w:b/>
                <w:sz w:val="16"/>
              </w:rPr>
            </w:pPr>
            <w:r>
              <w:rPr>
                <w:b/>
                <w:sz w:val="16"/>
              </w:rPr>
              <w:t>Contribución</w:t>
            </w:r>
            <w:r>
              <w:rPr>
                <w:b/>
                <w:spacing w:val="80"/>
                <w:sz w:val="16"/>
              </w:rPr>
              <w:t xml:space="preserve"> </w:t>
            </w:r>
            <w:r>
              <w:rPr>
                <w:b/>
                <w:sz w:val="16"/>
              </w:rPr>
              <w:t>de</w:t>
            </w:r>
            <w:r>
              <w:rPr>
                <w:b/>
                <w:spacing w:val="80"/>
                <w:sz w:val="16"/>
              </w:rPr>
              <w:t xml:space="preserve"> </w:t>
            </w:r>
            <w:r>
              <w:rPr>
                <w:b/>
                <w:sz w:val="16"/>
              </w:rPr>
              <w:t>Mejoras</w:t>
            </w:r>
            <w:r>
              <w:rPr>
                <w:b/>
                <w:spacing w:val="80"/>
                <w:sz w:val="16"/>
              </w:rPr>
              <w:t xml:space="preserve"> </w:t>
            </w:r>
            <w:r>
              <w:rPr>
                <w:b/>
                <w:sz w:val="16"/>
              </w:rPr>
              <w:t>por</w:t>
            </w:r>
            <w:r>
              <w:rPr>
                <w:b/>
                <w:spacing w:val="40"/>
                <w:sz w:val="16"/>
              </w:rPr>
              <w:t xml:space="preserve"> </w:t>
            </w:r>
            <w:r>
              <w:rPr>
                <w:b/>
                <w:sz w:val="16"/>
              </w:rPr>
              <w:t>Obras</w:t>
            </w:r>
            <w:r>
              <w:rPr>
                <w:b/>
                <w:spacing w:val="-5"/>
                <w:sz w:val="16"/>
              </w:rPr>
              <w:t xml:space="preserve"> </w:t>
            </w:r>
            <w:r>
              <w:rPr>
                <w:b/>
                <w:sz w:val="16"/>
              </w:rPr>
              <w:t>Públicas</w:t>
            </w:r>
          </w:p>
        </w:tc>
        <w:tc>
          <w:tcPr>
            <w:tcW w:w="1550" w:type="dxa"/>
            <w:tcBorders>
              <w:top w:val="double" w:sz="4" w:space="0" w:color="000000"/>
              <w:bottom w:val="double" w:sz="4" w:space="0" w:color="000000"/>
            </w:tcBorders>
          </w:tcPr>
          <w:p w14:paraId="69990515"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E64D377" w14:textId="77777777" w:rsidR="00CA02A1" w:rsidRDefault="00CA02A1">
            <w:pPr>
              <w:pStyle w:val="TableParagraph"/>
              <w:rPr>
                <w:sz w:val="16"/>
              </w:rPr>
            </w:pPr>
          </w:p>
        </w:tc>
        <w:tc>
          <w:tcPr>
            <w:tcW w:w="1652" w:type="dxa"/>
            <w:tcBorders>
              <w:top w:val="double" w:sz="4" w:space="0" w:color="000000"/>
              <w:bottom w:val="double" w:sz="4" w:space="0" w:color="000000"/>
            </w:tcBorders>
          </w:tcPr>
          <w:p w14:paraId="6D115817" w14:textId="77777777" w:rsidR="00CA02A1" w:rsidRDefault="00B17361">
            <w:pPr>
              <w:pStyle w:val="TableParagraph"/>
              <w:spacing w:before="134"/>
              <w:ind w:right="56"/>
              <w:jc w:val="right"/>
              <w:rPr>
                <w:b/>
                <w:sz w:val="16"/>
              </w:rPr>
            </w:pPr>
            <w:r>
              <w:rPr>
                <w:b/>
                <w:spacing w:val="-4"/>
                <w:sz w:val="16"/>
              </w:rPr>
              <w:t>0.00</w:t>
            </w:r>
          </w:p>
        </w:tc>
        <w:tc>
          <w:tcPr>
            <w:tcW w:w="1649" w:type="dxa"/>
            <w:tcBorders>
              <w:top w:val="double" w:sz="4" w:space="0" w:color="000000"/>
              <w:bottom w:val="double" w:sz="4" w:space="0" w:color="000000"/>
            </w:tcBorders>
          </w:tcPr>
          <w:p w14:paraId="4D6D5EB8" w14:textId="77777777" w:rsidR="00CA02A1" w:rsidRDefault="00CA02A1">
            <w:pPr>
              <w:pStyle w:val="TableParagraph"/>
              <w:rPr>
                <w:sz w:val="16"/>
              </w:rPr>
            </w:pPr>
          </w:p>
        </w:tc>
      </w:tr>
      <w:tr w:rsidR="00CA02A1" w14:paraId="0A1C6B28" w14:textId="77777777">
        <w:trPr>
          <w:trHeight w:val="1126"/>
        </w:trPr>
        <w:tc>
          <w:tcPr>
            <w:tcW w:w="300" w:type="dxa"/>
          </w:tcPr>
          <w:p w14:paraId="24A74F4D" w14:textId="77777777" w:rsidR="00CA02A1" w:rsidRDefault="00CA02A1">
            <w:pPr>
              <w:pStyle w:val="TableParagraph"/>
              <w:rPr>
                <w:sz w:val="16"/>
              </w:rPr>
            </w:pPr>
          </w:p>
        </w:tc>
        <w:tc>
          <w:tcPr>
            <w:tcW w:w="590" w:type="dxa"/>
            <w:tcBorders>
              <w:top w:val="double" w:sz="4" w:space="0" w:color="000000"/>
              <w:bottom w:val="double" w:sz="4" w:space="0" w:color="000000"/>
            </w:tcBorders>
          </w:tcPr>
          <w:p w14:paraId="4199F23F" w14:textId="77777777" w:rsidR="00CA02A1" w:rsidRDefault="00CA02A1">
            <w:pPr>
              <w:pStyle w:val="TableParagraph"/>
              <w:rPr>
                <w:sz w:val="18"/>
              </w:rPr>
            </w:pPr>
          </w:p>
          <w:p w14:paraId="49EF3A58" w14:textId="77777777" w:rsidR="00CA02A1" w:rsidRDefault="00CA02A1">
            <w:pPr>
              <w:pStyle w:val="TableParagraph"/>
              <w:spacing w:before="3"/>
              <w:rPr>
                <w:sz w:val="23"/>
              </w:rPr>
            </w:pPr>
          </w:p>
          <w:p w14:paraId="799E2B8A" w14:textId="77777777" w:rsidR="00CA02A1" w:rsidRDefault="00B17361">
            <w:pPr>
              <w:pStyle w:val="TableParagraph"/>
              <w:ind w:left="160" w:right="152"/>
              <w:jc w:val="center"/>
              <w:rPr>
                <w:b/>
                <w:sz w:val="16"/>
              </w:rPr>
            </w:pPr>
            <w:r>
              <w:rPr>
                <w:b/>
                <w:spacing w:val="-5"/>
                <w:sz w:val="16"/>
              </w:rPr>
              <w:t>3.9</w:t>
            </w:r>
          </w:p>
        </w:tc>
        <w:tc>
          <w:tcPr>
            <w:tcW w:w="2463" w:type="dxa"/>
            <w:tcBorders>
              <w:top w:val="double" w:sz="4" w:space="0" w:color="000000"/>
              <w:bottom w:val="double" w:sz="4" w:space="0" w:color="000000"/>
            </w:tcBorders>
          </w:tcPr>
          <w:p w14:paraId="43F94AB6" w14:textId="77777777" w:rsidR="00CA02A1" w:rsidRDefault="00B17361">
            <w:pPr>
              <w:pStyle w:val="TableParagraph"/>
              <w:spacing w:before="105"/>
              <w:ind w:left="69" w:right="57"/>
              <w:jc w:val="both"/>
              <w:rPr>
                <w:b/>
                <w:sz w:val="16"/>
              </w:rPr>
            </w:pPr>
            <w:r>
              <w:rPr>
                <w:b/>
                <w:sz w:val="16"/>
              </w:rPr>
              <w:t>Contribuciones de Mejoras no</w:t>
            </w:r>
            <w:r>
              <w:rPr>
                <w:b/>
                <w:spacing w:val="40"/>
                <w:sz w:val="16"/>
              </w:rPr>
              <w:t xml:space="preserve"> </w:t>
            </w:r>
            <w:r>
              <w:rPr>
                <w:b/>
                <w:sz w:val="16"/>
              </w:rPr>
              <w:t>Comprendidas en la Ley de</w:t>
            </w:r>
            <w:r>
              <w:rPr>
                <w:b/>
                <w:spacing w:val="40"/>
                <w:sz w:val="16"/>
              </w:rPr>
              <w:t xml:space="preserve"> </w:t>
            </w:r>
            <w:r>
              <w:rPr>
                <w:b/>
                <w:sz w:val="16"/>
              </w:rPr>
              <w:t>Ingresos Vigente, Causadas en</w:t>
            </w:r>
            <w:r>
              <w:rPr>
                <w:b/>
                <w:spacing w:val="40"/>
                <w:sz w:val="16"/>
              </w:rPr>
              <w:t xml:space="preserve"> </w:t>
            </w:r>
            <w:r>
              <w:rPr>
                <w:b/>
                <w:sz w:val="16"/>
              </w:rPr>
              <w:t>Ejercicios Fiscales Anteriores</w:t>
            </w:r>
            <w:r>
              <w:rPr>
                <w:b/>
                <w:spacing w:val="40"/>
                <w:sz w:val="16"/>
              </w:rPr>
              <w:t xml:space="preserve"> </w:t>
            </w:r>
            <w:r>
              <w:rPr>
                <w:b/>
                <w:sz w:val="16"/>
              </w:rPr>
              <w:t>Pendientes</w:t>
            </w:r>
            <w:r>
              <w:rPr>
                <w:b/>
                <w:spacing w:val="-3"/>
                <w:sz w:val="16"/>
              </w:rPr>
              <w:t xml:space="preserve"> </w:t>
            </w:r>
            <w:r>
              <w:rPr>
                <w:b/>
                <w:sz w:val="16"/>
              </w:rPr>
              <w:t>de</w:t>
            </w:r>
            <w:r>
              <w:rPr>
                <w:b/>
                <w:spacing w:val="-5"/>
                <w:sz w:val="16"/>
              </w:rPr>
              <w:t xml:space="preserve"> </w:t>
            </w:r>
            <w:r>
              <w:rPr>
                <w:b/>
                <w:sz w:val="16"/>
              </w:rPr>
              <w:t>Liquidación</w:t>
            </w:r>
            <w:r>
              <w:rPr>
                <w:b/>
                <w:spacing w:val="-6"/>
                <w:sz w:val="16"/>
              </w:rPr>
              <w:t xml:space="preserve"> </w:t>
            </w:r>
            <w:r>
              <w:rPr>
                <w:b/>
                <w:sz w:val="16"/>
              </w:rPr>
              <w:t>o</w:t>
            </w:r>
            <w:r>
              <w:rPr>
                <w:b/>
                <w:spacing w:val="-4"/>
                <w:sz w:val="16"/>
              </w:rPr>
              <w:t xml:space="preserve"> </w:t>
            </w:r>
            <w:r>
              <w:rPr>
                <w:b/>
                <w:sz w:val="16"/>
              </w:rPr>
              <w:t>Pago</w:t>
            </w:r>
          </w:p>
        </w:tc>
        <w:tc>
          <w:tcPr>
            <w:tcW w:w="1550" w:type="dxa"/>
            <w:tcBorders>
              <w:top w:val="double" w:sz="4" w:space="0" w:color="000000"/>
              <w:bottom w:val="double" w:sz="4" w:space="0" w:color="000000"/>
            </w:tcBorders>
          </w:tcPr>
          <w:p w14:paraId="4DB41271"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034493A" w14:textId="77777777" w:rsidR="00CA02A1" w:rsidRDefault="00CA02A1">
            <w:pPr>
              <w:pStyle w:val="TableParagraph"/>
              <w:rPr>
                <w:sz w:val="16"/>
              </w:rPr>
            </w:pPr>
          </w:p>
        </w:tc>
        <w:tc>
          <w:tcPr>
            <w:tcW w:w="1652" w:type="dxa"/>
            <w:tcBorders>
              <w:top w:val="double" w:sz="4" w:space="0" w:color="000000"/>
              <w:bottom w:val="double" w:sz="4" w:space="0" w:color="000000"/>
            </w:tcBorders>
          </w:tcPr>
          <w:p w14:paraId="40E9F72F" w14:textId="77777777" w:rsidR="00CA02A1" w:rsidRDefault="00CA02A1">
            <w:pPr>
              <w:pStyle w:val="TableParagraph"/>
              <w:rPr>
                <w:sz w:val="18"/>
              </w:rPr>
            </w:pPr>
          </w:p>
          <w:p w14:paraId="6ABC99FE" w14:textId="77777777" w:rsidR="00CA02A1" w:rsidRDefault="00CA02A1">
            <w:pPr>
              <w:pStyle w:val="TableParagraph"/>
              <w:spacing w:before="3"/>
              <w:rPr>
                <w:sz w:val="23"/>
              </w:rPr>
            </w:pPr>
          </w:p>
          <w:p w14:paraId="606C8FE5" w14:textId="77777777" w:rsidR="00CA02A1" w:rsidRDefault="00B17361">
            <w:pPr>
              <w:pStyle w:val="TableParagraph"/>
              <w:ind w:right="56"/>
              <w:jc w:val="right"/>
              <w:rPr>
                <w:b/>
                <w:sz w:val="16"/>
              </w:rPr>
            </w:pPr>
            <w:r>
              <w:rPr>
                <w:b/>
                <w:spacing w:val="-4"/>
                <w:sz w:val="16"/>
              </w:rPr>
              <w:t>0.00</w:t>
            </w:r>
          </w:p>
        </w:tc>
        <w:tc>
          <w:tcPr>
            <w:tcW w:w="1649" w:type="dxa"/>
            <w:tcBorders>
              <w:top w:val="double" w:sz="4" w:space="0" w:color="000000"/>
              <w:bottom w:val="double" w:sz="4" w:space="0" w:color="000000"/>
            </w:tcBorders>
          </w:tcPr>
          <w:p w14:paraId="3FD9303D" w14:textId="77777777" w:rsidR="00CA02A1" w:rsidRDefault="00CA02A1">
            <w:pPr>
              <w:pStyle w:val="TableParagraph"/>
              <w:rPr>
                <w:sz w:val="16"/>
              </w:rPr>
            </w:pPr>
          </w:p>
        </w:tc>
      </w:tr>
      <w:tr w:rsidR="00CA02A1" w14:paraId="39454096" w14:textId="77777777">
        <w:trPr>
          <w:trHeight w:val="287"/>
        </w:trPr>
        <w:tc>
          <w:tcPr>
            <w:tcW w:w="300" w:type="dxa"/>
          </w:tcPr>
          <w:p w14:paraId="7F478C95" w14:textId="77777777" w:rsidR="00CA02A1" w:rsidRDefault="00B17361">
            <w:pPr>
              <w:pStyle w:val="TableParagraph"/>
              <w:spacing w:before="55"/>
              <w:ind w:left="6"/>
              <w:jc w:val="center"/>
              <w:rPr>
                <w:b/>
                <w:sz w:val="16"/>
              </w:rPr>
            </w:pPr>
            <w:r>
              <w:rPr>
                <w:b/>
                <w:sz w:val="16"/>
              </w:rPr>
              <w:t>4</w:t>
            </w:r>
          </w:p>
        </w:tc>
        <w:tc>
          <w:tcPr>
            <w:tcW w:w="590" w:type="dxa"/>
            <w:tcBorders>
              <w:top w:val="double" w:sz="4" w:space="0" w:color="000000"/>
              <w:bottom w:val="double" w:sz="4" w:space="0" w:color="000000"/>
            </w:tcBorders>
          </w:tcPr>
          <w:p w14:paraId="76E93307" w14:textId="77777777" w:rsidR="00CA02A1" w:rsidRDefault="00CA02A1">
            <w:pPr>
              <w:pStyle w:val="TableParagraph"/>
              <w:rPr>
                <w:sz w:val="16"/>
              </w:rPr>
            </w:pPr>
          </w:p>
        </w:tc>
        <w:tc>
          <w:tcPr>
            <w:tcW w:w="2463" w:type="dxa"/>
            <w:tcBorders>
              <w:top w:val="double" w:sz="4" w:space="0" w:color="000000"/>
              <w:bottom w:val="double" w:sz="4" w:space="0" w:color="000000"/>
            </w:tcBorders>
          </w:tcPr>
          <w:p w14:paraId="6B5779F8" w14:textId="77777777" w:rsidR="00CA02A1" w:rsidRDefault="00B17361">
            <w:pPr>
              <w:pStyle w:val="TableParagraph"/>
              <w:spacing w:before="55"/>
              <w:ind w:left="69"/>
              <w:rPr>
                <w:b/>
                <w:sz w:val="16"/>
              </w:rPr>
            </w:pPr>
            <w:r>
              <w:rPr>
                <w:b/>
                <w:spacing w:val="-2"/>
                <w:sz w:val="16"/>
              </w:rPr>
              <w:t>Derechos</w:t>
            </w:r>
          </w:p>
        </w:tc>
        <w:tc>
          <w:tcPr>
            <w:tcW w:w="1550" w:type="dxa"/>
            <w:tcBorders>
              <w:top w:val="double" w:sz="4" w:space="0" w:color="000000"/>
              <w:bottom w:val="double" w:sz="4" w:space="0" w:color="000000"/>
            </w:tcBorders>
          </w:tcPr>
          <w:p w14:paraId="15EF04A0"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D912666" w14:textId="77777777" w:rsidR="00CA02A1" w:rsidRDefault="00CA02A1">
            <w:pPr>
              <w:pStyle w:val="TableParagraph"/>
              <w:rPr>
                <w:sz w:val="16"/>
              </w:rPr>
            </w:pPr>
          </w:p>
        </w:tc>
        <w:tc>
          <w:tcPr>
            <w:tcW w:w="1652" w:type="dxa"/>
            <w:tcBorders>
              <w:top w:val="double" w:sz="4" w:space="0" w:color="000000"/>
              <w:bottom w:val="double" w:sz="4" w:space="0" w:color="000000"/>
            </w:tcBorders>
          </w:tcPr>
          <w:p w14:paraId="147ADA58"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81719CA" w14:textId="77777777" w:rsidR="00CA02A1" w:rsidRDefault="00B17361">
            <w:pPr>
              <w:pStyle w:val="TableParagraph"/>
              <w:spacing w:before="55"/>
              <w:ind w:right="56"/>
              <w:jc w:val="right"/>
              <w:rPr>
                <w:b/>
                <w:sz w:val="16"/>
              </w:rPr>
            </w:pPr>
            <w:r>
              <w:rPr>
                <w:b/>
                <w:spacing w:val="-2"/>
                <w:sz w:val="16"/>
              </w:rPr>
              <w:t>632,316,883.00</w:t>
            </w:r>
          </w:p>
        </w:tc>
      </w:tr>
      <w:tr w:rsidR="00CA02A1" w14:paraId="1629069A" w14:textId="77777777">
        <w:trPr>
          <w:trHeight w:val="676"/>
        </w:trPr>
        <w:tc>
          <w:tcPr>
            <w:tcW w:w="300" w:type="dxa"/>
          </w:tcPr>
          <w:p w14:paraId="30CB8B0B" w14:textId="77777777" w:rsidR="00CA02A1" w:rsidRDefault="00CA02A1">
            <w:pPr>
              <w:pStyle w:val="TableParagraph"/>
              <w:rPr>
                <w:sz w:val="16"/>
              </w:rPr>
            </w:pPr>
          </w:p>
        </w:tc>
        <w:tc>
          <w:tcPr>
            <w:tcW w:w="590" w:type="dxa"/>
            <w:tcBorders>
              <w:top w:val="double" w:sz="4" w:space="0" w:color="000000"/>
              <w:bottom w:val="double" w:sz="4" w:space="0" w:color="000000"/>
            </w:tcBorders>
          </w:tcPr>
          <w:p w14:paraId="0BA1E297" w14:textId="77777777" w:rsidR="00CA02A1" w:rsidRDefault="00CA02A1">
            <w:pPr>
              <w:pStyle w:val="TableParagraph"/>
              <w:spacing w:before="6"/>
              <w:rPr>
                <w:sz w:val="21"/>
              </w:rPr>
            </w:pPr>
          </w:p>
          <w:p w14:paraId="5C7E7A2B" w14:textId="77777777" w:rsidR="00CA02A1" w:rsidRDefault="00B17361">
            <w:pPr>
              <w:pStyle w:val="TableParagraph"/>
              <w:spacing w:before="1"/>
              <w:ind w:left="160" w:right="152"/>
              <w:jc w:val="center"/>
              <w:rPr>
                <w:b/>
                <w:sz w:val="16"/>
              </w:rPr>
            </w:pPr>
            <w:r>
              <w:rPr>
                <w:b/>
                <w:spacing w:val="-5"/>
                <w:sz w:val="16"/>
              </w:rPr>
              <w:t>4.1</w:t>
            </w:r>
          </w:p>
        </w:tc>
        <w:tc>
          <w:tcPr>
            <w:tcW w:w="2463" w:type="dxa"/>
            <w:tcBorders>
              <w:top w:val="double" w:sz="4" w:space="0" w:color="000000"/>
              <w:bottom w:val="double" w:sz="4" w:space="0" w:color="000000"/>
            </w:tcBorders>
          </w:tcPr>
          <w:p w14:paraId="7B21B01D" w14:textId="77777777" w:rsidR="00CA02A1" w:rsidRDefault="00B17361">
            <w:pPr>
              <w:pStyle w:val="TableParagraph"/>
              <w:spacing w:before="63"/>
              <w:ind w:left="69" w:right="56"/>
              <w:jc w:val="both"/>
              <w:rPr>
                <w:b/>
                <w:sz w:val="16"/>
              </w:rPr>
            </w:pPr>
            <w:r>
              <w:rPr>
                <w:b/>
                <w:sz w:val="16"/>
              </w:rPr>
              <w:t>Derechos por el Uso, Goce,</w:t>
            </w:r>
            <w:r>
              <w:rPr>
                <w:b/>
                <w:spacing w:val="40"/>
                <w:sz w:val="16"/>
              </w:rPr>
              <w:t xml:space="preserve"> </w:t>
            </w:r>
            <w:r>
              <w:rPr>
                <w:b/>
                <w:sz w:val="16"/>
              </w:rPr>
              <w:t>Aprovechamiento o Explotación</w:t>
            </w:r>
            <w:r>
              <w:rPr>
                <w:b/>
                <w:spacing w:val="40"/>
                <w:sz w:val="16"/>
              </w:rPr>
              <w:t xml:space="preserve"> </w:t>
            </w:r>
            <w:r>
              <w:rPr>
                <w:b/>
                <w:sz w:val="16"/>
              </w:rPr>
              <w:t>de Bienes de Dominio Público</w:t>
            </w:r>
          </w:p>
        </w:tc>
        <w:tc>
          <w:tcPr>
            <w:tcW w:w="1550" w:type="dxa"/>
            <w:tcBorders>
              <w:top w:val="double" w:sz="4" w:space="0" w:color="000000"/>
              <w:bottom w:val="double" w:sz="4" w:space="0" w:color="000000"/>
            </w:tcBorders>
          </w:tcPr>
          <w:p w14:paraId="566E4956"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0004B5F" w14:textId="77777777" w:rsidR="00CA02A1" w:rsidRDefault="00CA02A1">
            <w:pPr>
              <w:pStyle w:val="TableParagraph"/>
              <w:rPr>
                <w:sz w:val="16"/>
              </w:rPr>
            </w:pPr>
          </w:p>
        </w:tc>
        <w:tc>
          <w:tcPr>
            <w:tcW w:w="1652" w:type="dxa"/>
            <w:tcBorders>
              <w:top w:val="double" w:sz="4" w:space="0" w:color="000000"/>
              <w:bottom w:val="double" w:sz="4" w:space="0" w:color="000000"/>
            </w:tcBorders>
          </w:tcPr>
          <w:p w14:paraId="06586145" w14:textId="77777777" w:rsidR="00CA02A1" w:rsidRDefault="00CA02A1">
            <w:pPr>
              <w:pStyle w:val="TableParagraph"/>
              <w:spacing w:before="6"/>
              <w:rPr>
                <w:sz w:val="21"/>
              </w:rPr>
            </w:pPr>
          </w:p>
          <w:p w14:paraId="07983ACF" w14:textId="77777777" w:rsidR="00CA02A1" w:rsidRDefault="00B17361">
            <w:pPr>
              <w:pStyle w:val="TableParagraph"/>
              <w:spacing w:before="1"/>
              <w:ind w:right="56"/>
              <w:jc w:val="right"/>
              <w:rPr>
                <w:b/>
                <w:sz w:val="16"/>
              </w:rPr>
            </w:pPr>
            <w:r>
              <w:rPr>
                <w:b/>
                <w:spacing w:val="-4"/>
                <w:sz w:val="16"/>
              </w:rPr>
              <w:t>0.00</w:t>
            </w:r>
          </w:p>
        </w:tc>
        <w:tc>
          <w:tcPr>
            <w:tcW w:w="1649" w:type="dxa"/>
            <w:tcBorders>
              <w:top w:val="double" w:sz="4" w:space="0" w:color="000000"/>
              <w:bottom w:val="double" w:sz="4" w:space="0" w:color="000000"/>
            </w:tcBorders>
          </w:tcPr>
          <w:p w14:paraId="7614C726" w14:textId="77777777" w:rsidR="00CA02A1" w:rsidRDefault="00CA02A1">
            <w:pPr>
              <w:pStyle w:val="TableParagraph"/>
              <w:rPr>
                <w:sz w:val="16"/>
              </w:rPr>
            </w:pPr>
          </w:p>
        </w:tc>
      </w:tr>
      <w:tr w:rsidR="00CA02A1" w14:paraId="3E3E2B73" w14:textId="77777777">
        <w:trPr>
          <w:trHeight w:val="354"/>
        </w:trPr>
        <w:tc>
          <w:tcPr>
            <w:tcW w:w="300" w:type="dxa"/>
          </w:tcPr>
          <w:p w14:paraId="3EEEF6EC" w14:textId="77777777" w:rsidR="00CA02A1" w:rsidRDefault="00CA02A1">
            <w:pPr>
              <w:pStyle w:val="TableParagraph"/>
              <w:rPr>
                <w:sz w:val="16"/>
              </w:rPr>
            </w:pPr>
          </w:p>
        </w:tc>
        <w:tc>
          <w:tcPr>
            <w:tcW w:w="590" w:type="dxa"/>
            <w:tcBorders>
              <w:top w:val="double" w:sz="4" w:space="0" w:color="000000"/>
              <w:bottom w:val="double" w:sz="4" w:space="0" w:color="000000"/>
            </w:tcBorders>
          </w:tcPr>
          <w:p w14:paraId="70837F51" w14:textId="77777777" w:rsidR="00CA02A1" w:rsidRDefault="00B17361">
            <w:pPr>
              <w:pStyle w:val="TableParagraph"/>
              <w:spacing w:before="86"/>
              <w:ind w:left="160" w:right="152"/>
              <w:jc w:val="center"/>
              <w:rPr>
                <w:b/>
                <w:sz w:val="16"/>
              </w:rPr>
            </w:pPr>
            <w:r>
              <w:rPr>
                <w:b/>
                <w:spacing w:val="-5"/>
                <w:sz w:val="16"/>
              </w:rPr>
              <w:t>4.2</w:t>
            </w:r>
          </w:p>
        </w:tc>
        <w:tc>
          <w:tcPr>
            <w:tcW w:w="2463" w:type="dxa"/>
            <w:tcBorders>
              <w:top w:val="double" w:sz="4" w:space="0" w:color="000000"/>
              <w:bottom w:val="double" w:sz="4" w:space="0" w:color="000000"/>
            </w:tcBorders>
          </w:tcPr>
          <w:p w14:paraId="7FB8407B" w14:textId="77777777" w:rsidR="00CA02A1" w:rsidRDefault="00B17361">
            <w:pPr>
              <w:pStyle w:val="TableParagraph"/>
              <w:spacing w:line="179" w:lineRule="exact"/>
              <w:ind w:left="69"/>
              <w:rPr>
                <w:b/>
                <w:sz w:val="16"/>
              </w:rPr>
            </w:pPr>
            <w:r>
              <w:rPr>
                <w:b/>
                <w:sz w:val="16"/>
              </w:rPr>
              <w:t>Derechos</w:t>
            </w:r>
            <w:r>
              <w:rPr>
                <w:b/>
                <w:spacing w:val="68"/>
                <w:w w:val="150"/>
                <w:sz w:val="16"/>
              </w:rPr>
              <w:t xml:space="preserve"> </w:t>
            </w:r>
            <w:r>
              <w:rPr>
                <w:b/>
                <w:sz w:val="16"/>
              </w:rPr>
              <w:t>a</w:t>
            </w:r>
            <w:r>
              <w:rPr>
                <w:b/>
                <w:spacing w:val="73"/>
                <w:w w:val="150"/>
                <w:sz w:val="16"/>
              </w:rPr>
              <w:t xml:space="preserve"> </w:t>
            </w:r>
            <w:r>
              <w:rPr>
                <w:b/>
                <w:sz w:val="16"/>
              </w:rPr>
              <w:t>los</w:t>
            </w:r>
            <w:r>
              <w:rPr>
                <w:b/>
                <w:spacing w:val="72"/>
                <w:w w:val="150"/>
                <w:sz w:val="16"/>
              </w:rPr>
              <w:t xml:space="preserve"> </w:t>
            </w:r>
            <w:r>
              <w:rPr>
                <w:b/>
                <w:spacing w:val="-2"/>
                <w:sz w:val="16"/>
              </w:rPr>
              <w:t>Hidrocarburos</w:t>
            </w:r>
          </w:p>
          <w:p w14:paraId="5A8EAAD7" w14:textId="77777777" w:rsidR="00CA02A1" w:rsidRDefault="00B17361">
            <w:pPr>
              <w:pStyle w:val="TableParagraph"/>
              <w:spacing w:before="1" w:line="154" w:lineRule="exact"/>
              <w:ind w:left="69"/>
              <w:rPr>
                <w:b/>
                <w:sz w:val="16"/>
              </w:rPr>
            </w:pPr>
            <w:r>
              <w:rPr>
                <w:b/>
                <w:spacing w:val="-2"/>
                <w:sz w:val="16"/>
              </w:rPr>
              <w:t>(Derogado)</w:t>
            </w:r>
          </w:p>
        </w:tc>
        <w:tc>
          <w:tcPr>
            <w:tcW w:w="1550" w:type="dxa"/>
            <w:tcBorders>
              <w:top w:val="double" w:sz="4" w:space="0" w:color="000000"/>
              <w:bottom w:val="double" w:sz="4" w:space="0" w:color="000000"/>
            </w:tcBorders>
          </w:tcPr>
          <w:p w14:paraId="2E3CD332"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E7EFDE0" w14:textId="77777777" w:rsidR="00CA02A1" w:rsidRDefault="00CA02A1">
            <w:pPr>
              <w:pStyle w:val="TableParagraph"/>
              <w:rPr>
                <w:sz w:val="16"/>
              </w:rPr>
            </w:pPr>
          </w:p>
        </w:tc>
        <w:tc>
          <w:tcPr>
            <w:tcW w:w="1652" w:type="dxa"/>
            <w:tcBorders>
              <w:top w:val="double" w:sz="4" w:space="0" w:color="000000"/>
              <w:bottom w:val="double" w:sz="4" w:space="0" w:color="000000"/>
            </w:tcBorders>
          </w:tcPr>
          <w:p w14:paraId="18DE7CFA"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A6D4D60" w14:textId="77777777" w:rsidR="00CA02A1" w:rsidRDefault="00CA02A1">
            <w:pPr>
              <w:pStyle w:val="TableParagraph"/>
              <w:rPr>
                <w:sz w:val="16"/>
              </w:rPr>
            </w:pPr>
          </w:p>
        </w:tc>
      </w:tr>
      <w:tr w:rsidR="00CA02A1" w14:paraId="28DFC9E7" w14:textId="77777777">
        <w:trPr>
          <w:trHeight w:val="355"/>
        </w:trPr>
        <w:tc>
          <w:tcPr>
            <w:tcW w:w="300" w:type="dxa"/>
          </w:tcPr>
          <w:p w14:paraId="7215B0DE" w14:textId="77777777" w:rsidR="00CA02A1" w:rsidRDefault="00CA02A1">
            <w:pPr>
              <w:pStyle w:val="TableParagraph"/>
              <w:rPr>
                <w:sz w:val="16"/>
              </w:rPr>
            </w:pPr>
          </w:p>
        </w:tc>
        <w:tc>
          <w:tcPr>
            <w:tcW w:w="590" w:type="dxa"/>
            <w:tcBorders>
              <w:top w:val="double" w:sz="4" w:space="0" w:color="000000"/>
              <w:bottom w:val="double" w:sz="4" w:space="0" w:color="000000"/>
            </w:tcBorders>
          </w:tcPr>
          <w:p w14:paraId="452F2989" w14:textId="77777777" w:rsidR="00CA02A1" w:rsidRDefault="00B17361">
            <w:pPr>
              <w:pStyle w:val="TableParagraph"/>
              <w:spacing w:before="89"/>
              <w:ind w:left="160" w:right="152"/>
              <w:jc w:val="center"/>
              <w:rPr>
                <w:b/>
                <w:sz w:val="16"/>
              </w:rPr>
            </w:pPr>
            <w:r>
              <w:rPr>
                <w:b/>
                <w:spacing w:val="-5"/>
                <w:sz w:val="16"/>
              </w:rPr>
              <w:t>4.3</w:t>
            </w:r>
          </w:p>
        </w:tc>
        <w:tc>
          <w:tcPr>
            <w:tcW w:w="2463" w:type="dxa"/>
            <w:tcBorders>
              <w:top w:val="double" w:sz="4" w:space="0" w:color="000000"/>
              <w:bottom w:val="double" w:sz="4" w:space="0" w:color="000000"/>
            </w:tcBorders>
          </w:tcPr>
          <w:p w14:paraId="3D595465" w14:textId="77777777" w:rsidR="00CA02A1" w:rsidRDefault="00B17361">
            <w:pPr>
              <w:pStyle w:val="TableParagraph"/>
              <w:spacing w:line="180" w:lineRule="exact"/>
              <w:ind w:left="69"/>
              <w:rPr>
                <w:b/>
                <w:sz w:val="16"/>
              </w:rPr>
            </w:pPr>
            <w:proofErr w:type="gramStart"/>
            <w:r>
              <w:rPr>
                <w:b/>
                <w:sz w:val="16"/>
              </w:rPr>
              <w:t>Derechos</w:t>
            </w:r>
            <w:r>
              <w:rPr>
                <w:b/>
                <w:spacing w:val="51"/>
                <w:sz w:val="16"/>
              </w:rPr>
              <w:t xml:space="preserve">  </w:t>
            </w:r>
            <w:r>
              <w:rPr>
                <w:b/>
                <w:sz w:val="16"/>
              </w:rPr>
              <w:t>por</w:t>
            </w:r>
            <w:proofErr w:type="gramEnd"/>
            <w:r>
              <w:rPr>
                <w:b/>
                <w:spacing w:val="53"/>
                <w:sz w:val="16"/>
              </w:rPr>
              <w:t xml:space="preserve">  </w:t>
            </w:r>
            <w:r>
              <w:rPr>
                <w:b/>
                <w:sz w:val="16"/>
              </w:rPr>
              <w:t>Prestación</w:t>
            </w:r>
            <w:r>
              <w:rPr>
                <w:b/>
                <w:spacing w:val="52"/>
                <w:sz w:val="16"/>
              </w:rPr>
              <w:t xml:space="preserve">  </w:t>
            </w:r>
            <w:r>
              <w:rPr>
                <w:b/>
                <w:spacing w:val="-5"/>
                <w:sz w:val="16"/>
              </w:rPr>
              <w:t>de</w:t>
            </w:r>
          </w:p>
          <w:p w14:paraId="2707888D" w14:textId="77777777" w:rsidR="00CA02A1" w:rsidRDefault="00B17361">
            <w:pPr>
              <w:pStyle w:val="TableParagraph"/>
              <w:spacing w:before="1" w:line="155" w:lineRule="exact"/>
              <w:ind w:left="69"/>
              <w:rPr>
                <w:b/>
                <w:sz w:val="16"/>
              </w:rPr>
            </w:pPr>
            <w:r>
              <w:rPr>
                <w:b/>
                <w:spacing w:val="-2"/>
                <w:sz w:val="16"/>
              </w:rPr>
              <w:t>Servicios</w:t>
            </w:r>
          </w:p>
        </w:tc>
        <w:tc>
          <w:tcPr>
            <w:tcW w:w="1550" w:type="dxa"/>
            <w:tcBorders>
              <w:top w:val="double" w:sz="4" w:space="0" w:color="000000"/>
              <w:bottom w:val="double" w:sz="4" w:space="0" w:color="000000"/>
            </w:tcBorders>
          </w:tcPr>
          <w:p w14:paraId="670E453D"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98321F5" w14:textId="77777777" w:rsidR="00CA02A1" w:rsidRDefault="00CA02A1">
            <w:pPr>
              <w:pStyle w:val="TableParagraph"/>
              <w:rPr>
                <w:sz w:val="16"/>
              </w:rPr>
            </w:pPr>
          </w:p>
        </w:tc>
        <w:tc>
          <w:tcPr>
            <w:tcW w:w="1652" w:type="dxa"/>
            <w:tcBorders>
              <w:top w:val="double" w:sz="4" w:space="0" w:color="000000"/>
              <w:bottom w:val="double" w:sz="4" w:space="0" w:color="000000"/>
            </w:tcBorders>
          </w:tcPr>
          <w:p w14:paraId="26BA83F4" w14:textId="77777777" w:rsidR="00CA02A1" w:rsidRDefault="00B17361">
            <w:pPr>
              <w:pStyle w:val="TableParagraph"/>
              <w:spacing w:before="89"/>
              <w:ind w:right="57"/>
              <w:jc w:val="right"/>
              <w:rPr>
                <w:b/>
                <w:sz w:val="16"/>
              </w:rPr>
            </w:pPr>
            <w:r>
              <w:rPr>
                <w:b/>
                <w:spacing w:val="-2"/>
                <w:sz w:val="16"/>
              </w:rPr>
              <w:t>618,135,535.00</w:t>
            </w:r>
          </w:p>
        </w:tc>
        <w:tc>
          <w:tcPr>
            <w:tcW w:w="1649" w:type="dxa"/>
            <w:tcBorders>
              <w:top w:val="double" w:sz="4" w:space="0" w:color="000000"/>
              <w:bottom w:val="double" w:sz="4" w:space="0" w:color="000000"/>
            </w:tcBorders>
          </w:tcPr>
          <w:p w14:paraId="5C64FA36" w14:textId="77777777" w:rsidR="00CA02A1" w:rsidRDefault="00CA02A1">
            <w:pPr>
              <w:pStyle w:val="TableParagraph"/>
              <w:rPr>
                <w:sz w:val="16"/>
              </w:rPr>
            </w:pPr>
          </w:p>
        </w:tc>
      </w:tr>
      <w:tr w:rsidR="00CA02A1" w14:paraId="3D919B9F" w14:textId="77777777">
        <w:trPr>
          <w:trHeight w:val="286"/>
        </w:trPr>
        <w:tc>
          <w:tcPr>
            <w:tcW w:w="300" w:type="dxa"/>
          </w:tcPr>
          <w:p w14:paraId="2C51660E" w14:textId="77777777" w:rsidR="00CA02A1" w:rsidRDefault="00CA02A1">
            <w:pPr>
              <w:pStyle w:val="TableParagraph"/>
              <w:rPr>
                <w:sz w:val="16"/>
              </w:rPr>
            </w:pPr>
          </w:p>
        </w:tc>
        <w:tc>
          <w:tcPr>
            <w:tcW w:w="590" w:type="dxa"/>
            <w:tcBorders>
              <w:top w:val="double" w:sz="4" w:space="0" w:color="000000"/>
              <w:bottom w:val="double" w:sz="4" w:space="0" w:color="000000"/>
            </w:tcBorders>
          </w:tcPr>
          <w:p w14:paraId="49C4F755" w14:textId="77777777" w:rsidR="00CA02A1" w:rsidRDefault="00CA02A1">
            <w:pPr>
              <w:pStyle w:val="TableParagraph"/>
              <w:rPr>
                <w:sz w:val="16"/>
              </w:rPr>
            </w:pPr>
          </w:p>
        </w:tc>
        <w:tc>
          <w:tcPr>
            <w:tcW w:w="2463" w:type="dxa"/>
            <w:tcBorders>
              <w:top w:val="double" w:sz="4" w:space="0" w:color="000000"/>
              <w:bottom w:val="double" w:sz="4" w:space="0" w:color="000000"/>
            </w:tcBorders>
          </w:tcPr>
          <w:p w14:paraId="24516653" w14:textId="77777777" w:rsidR="00CA02A1" w:rsidRDefault="00B17361">
            <w:pPr>
              <w:pStyle w:val="TableParagraph"/>
              <w:spacing w:before="51"/>
              <w:ind w:left="69"/>
              <w:rPr>
                <w:sz w:val="16"/>
              </w:rPr>
            </w:pPr>
            <w:r>
              <w:rPr>
                <w:sz w:val="16"/>
              </w:rPr>
              <w:t>Secretaría</w:t>
            </w:r>
            <w:r>
              <w:rPr>
                <w:spacing w:val="-8"/>
                <w:sz w:val="16"/>
              </w:rPr>
              <w:t xml:space="preserve"> </w:t>
            </w:r>
            <w:r>
              <w:rPr>
                <w:sz w:val="16"/>
              </w:rPr>
              <w:t>de</w:t>
            </w:r>
            <w:r>
              <w:rPr>
                <w:spacing w:val="-5"/>
                <w:sz w:val="16"/>
              </w:rPr>
              <w:t xml:space="preserve"> </w:t>
            </w:r>
            <w:r>
              <w:rPr>
                <w:spacing w:val="-2"/>
                <w:sz w:val="16"/>
              </w:rPr>
              <w:t>Gobierno</w:t>
            </w:r>
          </w:p>
        </w:tc>
        <w:tc>
          <w:tcPr>
            <w:tcW w:w="1550" w:type="dxa"/>
            <w:tcBorders>
              <w:top w:val="double" w:sz="4" w:space="0" w:color="000000"/>
              <w:bottom w:val="double" w:sz="4" w:space="0" w:color="000000"/>
            </w:tcBorders>
          </w:tcPr>
          <w:p w14:paraId="61CF4DF3"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8EE4E46" w14:textId="77777777" w:rsidR="00CA02A1" w:rsidRDefault="00B17361">
            <w:pPr>
              <w:pStyle w:val="TableParagraph"/>
              <w:spacing w:before="51"/>
              <w:ind w:right="61"/>
              <w:jc w:val="right"/>
              <w:rPr>
                <w:sz w:val="16"/>
              </w:rPr>
            </w:pPr>
            <w:r>
              <w:rPr>
                <w:spacing w:val="-2"/>
                <w:sz w:val="16"/>
              </w:rPr>
              <w:t>63,827,116.00</w:t>
            </w:r>
          </w:p>
        </w:tc>
        <w:tc>
          <w:tcPr>
            <w:tcW w:w="1652" w:type="dxa"/>
            <w:tcBorders>
              <w:top w:val="double" w:sz="4" w:space="0" w:color="000000"/>
              <w:bottom w:val="double" w:sz="4" w:space="0" w:color="000000"/>
            </w:tcBorders>
          </w:tcPr>
          <w:p w14:paraId="193DBBF5"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0606863" w14:textId="77777777" w:rsidR="00CA02A1" w:rsidRDefault="00CA02A1">
            <w:pPr>
              <w:pStyle w:val="TableParagraph"/>
              <w:rPr>
                <w:sz w:val="16"/>
              </w:rPr>
            </w:pPr>
          </w:p>
        </w:tc>
      </w:tr>
      <w:tr w:rsidR="00CA02A1" w14:paraId="33061728" w14:textId="77777777">
        <w:trPr>
          <w:trHeight w:val="451"/>
        </w:trPr>
        <w:tc>
          <w:tcPr>
            <w:tcW w:w="300" w:type="dxa"/>
          </w:tcPr>
          <w:p w14:paraId="160BEDC5" w14:textId="77777777" w:rsidR="00CA02A1" w:rsidRDefault="00CA02A1">
            <w:pPr>
              <w:pStyle w:val="TableParagraph"/>
              <w:rPr>
                <w:sz w:val="16"/>
              </w:rPr>
            </w:pPr>
          </w:p>
        </w:tc>
        <w:tc>
          <w:tcPr>
            <w:tcW w:w="590" w:type="dxa"/>
            <w:tcBorders>
              <w:top w:val="double" w:sz="4" w:space="0" w:color="000000"/>
              <w:bottom w:val="double" w:sz="4" w:space="0" w:color="000000"/>
            </w:tcBorders>
          </w:tcPr>
          <w:p w14:paraId="62AD4B39" w14:textId="77777777" w:rsidR="00CA02A1" w:rsidRDefault="00CA02A1">
            <w:pPr>
              <w:pStyle w:val="TableParagraph"/>
              <w:rPr>
                <w:sz w:val="16"/>
              </w:rPr>
            </w:pPr>
          </w:p>
        </w:tc>
        <w:tc>
          <w:tcPr>
            <w:tcW w:w="2463" w:type="dxa"/>
            <w:tcBorders>
              <w:top w:val="double" w:sz="4" w:space="0" w:color="000000"/>
              <w:bottom w:val="double" w:sz="4" w:space="0" w:color="000000"/>
            </w:tcBorders>
          </w:tcPr>
          <w:p w14:paraId="2D2BAD70" w14:textId="77777777" w:rsidR="00CA02A1" w:rsidRDefault="00B17361">
            <w:pPr>
              <w:pStyle w:val="TableParagraph"/>
              <w:spacing w:before="133"/>
              <w:ind w:left="69"/>
              <w:rPr>
                <w:sz w:val="16"/>
              </w:rPr>
            </w:pPr>
            <w:r>
              <w:rPr>
                <w:sz w:val="16"/>
              </w:rPr>
              <w:t>Secretaría</w:t>
            </w:r>
            <w:r>
              <w:rPr>
                <w:spacing w:val="-7"/>
                <w:sz w:val="16"/>
              </w:rPr>
              <w:t xml:space="preserve"> </w:t>
            </w:r>
            <w:r>
              <w:rPr>
                <w:sz w:val="16"/>
              </w:rPr>
              <w:t>de</w:t>
            </w:r>
            <w:r>
              <w:rPr>
                <w:spacing w:val="-7"/>
                <w:sz w:val="16"/>
              </w:rPr>
              <w:t xml:space="preserve"> </w:t>
            </w:r>
            <w:r>
              <w:rPr>
                <w:sz w:val="16"/>
              </w:rPr>
              <w:t>Seguridad</w:t>
            </w:r>
            <w:r>
              <w:rPr>
                <w:spacing w:val="-6"/>
                <w:sz w:val="16"/>
              </w:rPr>
              <w:t xml:space="preserve"> </w:t>
            </w:r>
            <w:r>
              <w:rPr>
                <w:spacing w:val="-2"/>
                <w:sz w:val="16"/>
              </w:rPr>
              <w:t>Ciudadana</w:t>
            </w:r>
          </w:p>
        </w:tc>
        <w:tc>
          <w:tcPr>
            <w:tcW w:w="1550" w:type="dxa"/>
            <w:tcBorders>
              <w:top w:val="double" w:sz="4" w:space="0" w:color="000000"/>
              <w:bottom w:val="double" w:sz="4" w:space="0" w:color="000000"/>
            </w:tcBorders>
          </w:tcPr>
          <w:p w14:paraId="7FA97275"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298EB5E" w14:textId="77777777" w:rsidR="00CA02A1" w:rsidRDefault="00B17361">
            <w:pPr>
              <w:pStyle w:val="TableParagraph"/>
              <w:spacing w:before="133"/>
              <w:ind w:right="58"/>
              <w:jc w:val="right"/>
              <w:rPr>
                <w:sz w:val="16"/>
              </w:rPr>
            </w:pPr>
            <w:r>
              <w:rPr>
                <w:spacing w:val="-2"/>
                <w:sz w:val="16"/>
              </w:rPr>
              <w:t>21,565,885.00</w:t>
            </w:r>
          </w:p>
        </w:tc>
        <w:tc>
          <w:tcPr>
            <w:tcW w:w="1652" w:type="dxa"/>
            <w:tcBorders>
              <w:top w:val="double" w:sz="4" w:space="0" w:color="000000"/>
              <w:bottom w:val="double" w:sz="4" w:space="0" w:color="000000"/>
            </w:tcBorders>
          </w:tcPr>
          <w:p w14:paraId="5F8A282C" w14:textId="77777777" w:rsidR="00CA02A1" w:rsidRDefault="00CA02A1">
            <w:pPr>
              <w:pStyle w:val="TableParagraph"/>
              <w:rPr>
                <w:sz w:val="16"/>
              </w:rPr>
            </w:pPr>
          </w:p>
        </w:tc>
        <w:tc>
          <w:tcPr>
            <w:tcW w:w="1649" w:type="dxa"/>
            <w:tcBorders>
              <w:top w:val="double" w:sz="4" w:space="0" w:color="000000"/>
              <w:bottom w:val="double" w:sz="4" w:space="0" w:color="000000"/>
            </w:tcBorders>
          </w:tcPr>
          <w:p w14:paraId="52341492" w14:textId="77777777" w:rsidR="00CA02A1" w:rsidRDefault="00CA02A1">
            <w:pPr>
              <w:pStyle w:val="TableParagraph"/>
              <w:rPr>
                <w:sz w:val="16"/>
              </w:rPr>
            </w:pPr>
          </w:p>
        </w:tc>
      </w:tr>
      <w:tr w:rsidR="00CA02A1" w14:paraId="21369DB4" w14:textId="77777777">
        <w:trPr>
          <w:trHeight w:val="452"/>
        </w:trPr>
        <w:tc>
          <w:tcPr>
            <w:tcW w:w="300" w:type="dxa"/>
          </w:tcPr>
          <w:p w14:paraId="0BB32583" w14:textId="77777777" w:rsidR="00CA02A1" w:rsidRDefault="00CA02A1">
            <w:pPr>
              <w:pStyle w:val="TableParagraph"/>
              <w:rPr>
                <w:sz w:val="16"/>
              </w:rPr>
            </w:pPr>
          </w:p>
        </w:tc>
        <w:tc>
          <w:tcPr>
            <w:tcW w:w="590" w:type="dxa"/>
            <w:tcBorders>
              <w:top w:val="double" w:sz="4" w:space="0" w:color="000000"/>
              <w:bottom w:val="double" w:sz="4" w:space="0" w:color="000000"/>
            </w:tcBorders>
          </w:tcPr>
          <w:p w14:paraId="72B2CD1B" w14:textId="77777777" w:rsidR="00CA02A1" w:rsidRDefault="00CA02A1">
            <w:pPr>
              <w:pStyle w:val="TableParagraph"/>
              <w:rPr>
                <w:sz w:val="16"/>
              </w:rPr>
            </w:pPr>
          </w:p>
        </w:tc>
        <w:tc>
          <w:tcPr>
            <w:tcW w:w="2463" w:type="dxa"/>
            <w:tcBorders>
              <w:top w:val="double" w:sz="4" w:space="0" w:color="000000"/>
              <w:bottom w:val="double" w:sz="4" w:space="0" w:color="000000"/>
            </w:tcBorders>
          </w:tcPr>
          <w:p w14:paraId="50737FB1" w14:textId="77777777" w:rsidR="00CA02A1" w:rsidRDefault="00B17361">
            <w:pPr>
              <w:pStyle w:val="TableParagraph"/>
              <w:tabs>
                <w:tab w:val="left" w:pos="971"/>
                <w:tab w:val="left" w:pos="1383"/>
                <w:tab w:val="left" w:pos="2314"/>
              </w:tabs>
              <w:spacing w:before="43"/>
              <w:ind w:left="69" w:right="56"/>
              <w:rPr>
                <w:sz w:val="16"/>
              </w:rPr>
            </w:pPr>
            <w:r>
              <w:rPr>
                <w:spacing w:val="-2"/>
                <w:sz w:val="16"/>
              </w:rPr>
              <w:t>Secretaría</w:t>
            </w:r>
            <w:r>
              <w:rPr>
                <w:sz w:val="16"/>
              </w:rPr>
              <w:tab/>
            </w:r>
            <w:r>
              <w:rPr>
                <w:spacing w:val="-6"/>
                <w:sz w:val="16"/>
              </w:rPr>
              <w:t>de</w:t>
            </w:r>
            <w:r>
              <w:rPr>
                <w:sz w:val="16"/>
              </w:rPr>
              <w:tab/>
            </w:r>
            <w:r>
              <w:rPr>
                <w:spacing w:val="-2"/>
                <w:sz w:val="16"/>
              </w:rPr>
              <w:t>Movilidad</w:t>
            </w:r>
            <w:r>
              <w:rPr>
                <w:sz w:val="16"/>
              </w:rPr>
              <w:tab/>
            </w:r>
            <w:r>
              <w:rPr>
                <w:spacing w:val="-10"/>
                <w:sz w:val="16"/>
              </w:rPr>
              <w:t>y</w:t>
            </w:r>
            <w:r>
              <w:rPr>
                <w:spacing w:val="40"/>
                <w:sz w:val="16"/>
              </w:rPr>
              <w:t xml:space="preserve"> </w:t>
            </w:r>
            <w:r>
              <w:rPr>
                <w:spacing w:val="-2"/>
                <w:sz w:val="16"/>
              </w:rPr>
              <w:t>Transporte</w:t>
            </w:r>
          </w:p>
        </w:tc>
        <w:tc>
          <w:tcPr>
            <w:tcW w:w="1550" w:type="dxa"/>
            <w:tcBorders>
              <w:top w:val="double" w:sz="4" w:space="0" w:color="000000"/>
              <w:bottom w:val="double" w:sz="4" w:space="0" w:color="000000"/>
            </w:tcBorders>
          </w:tcPr>
          <w:p w14:paraId="79F67EF1"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070D4FF" w14:textId="77777777" w:rsidR="00CA02A1" w:rsidRDefault="00B17361">
            <w:pPr>
              <w:pStyle w:val="TableParagraph"/>
              <w:spacing w:before="134"/>
              <w:ind w:right="58"/>
              <w:jc w:val="right"/>
              <w:rPr>
                <w:sz w:val="16"/>
              </w:rPr>
            </w:pPr>
            <w:r>
              <w:rPr>
                <w:spacing w:val="-2"/>
                <w:sz w:val="16"/>
              </w:rPr>
              <w:t>348,978,578.00</w:t>
            </w:r>
          </w:p>
        </w:tc>
        <w:tc>
          <w:tcPr>
            <w:tcW w:w="1652" w:type="dxa"/>
            <w:tcBorders>
              <w:top w:val="double" w:sz="4" w:space="0" w:color="000000"/>
              <w:bottom w:val="double" w:sz="4" w:space="0" w:color="000000"/>
            </w:tcBorders>
          </w:tcPr>
          <w:p w14:paraId="03A7EE6B" w14:textId="77777777" w:rsidR="00CA02A1" w:rsidRDefault="00CA02A1">
            <w:pPr>
              <w:pStyle w:val="TableParagraph"/>
              <w:rPr>
                <w:sz w:val="16"/>
              </w:rPr>
            </w:pPr>
          </w:p>
        </w:tc>
        <w:tc>
          <w:tcPr>
            <w:tcW w:w="1649" w:type="dxa"/>
            <w:tcBorders>
              <w:top w:val="double" w:sz="4" w:space="0" w:color="000000"/>
              <w:bottom w:val="double" w:sz="4" w:space="0" w:color="000000"/>
            </w:tcBorders>
          </w:tcPr>
          <w:p w14:paraId="5C721FB0" w14:textId="77777777" w:rsidR="00CA02A1" w:rsidRDefault="00CA02A1">
            <w:pPr>
              <w:pStyle w:val="TableParagraph"/>
              <w:rPr>
                <w:sz w:val="16"/>
              </w:rPr>
            </w:pPr>
          </w:p>
        </w:tc>
      </w:tr>
      <w:tr w:rsidR="00CA02A1" w14:paraId="7631C165" w14:textId="77777777">
        <w:trPr>
          <w:trHeight w:val="286"/>
        </w:trPr>
        <w:tc>
          <w:tcPr>
            <w:tcW w:w="300" w:type="dxa"/>
          </w:tcPr>
          <w:p w14:paraId="474CD928" w14:textId="77777777" w:rsidR="00CA02A1" w:rsidRDefault="00CA02A1">
            <w:pPr>
              <w:pStyle w:val="TableParagraph"/>
              <w:rPr>
                <w:sz w:val="16"/>
              </w:rPr>
            </w:pPr>
          </w:p>
        </w:tc>
        <w:tc>
          <w:tcPr>
            <w:tcW w:w="590" w:type="dxa"/>
            <w:tcBorders>
              <w:top w:val="double" w:sz="4" w:space="0" w:color="000000"/>
              <w:bottom w:val="double" w:sz="4" w:space="0" w:color="000000"/>
            </w:tcBorders>
          </w:tcPr>
          <w:p w14:paraId="6A33BA68" w14:textId="77777777" w:rsidR="00CA02A1" w:rsidRDefault="00CA02A1">
            <w:pPr>
              <w:pStyle w:val="TableParagraph"/>
              <w:rPr>
                <w:sz w:val="16"/>
              </w:rPr>
            </w:pPr>
          </w:p>
        </w:tc>
        <w:tc>
          <w:tcPr>
            <w:tcW w:w="2463" w:type="dxa"/>
            <w:tcBorders>
              <w:top w:val="double" w:sz="4" w:space="0" w:color="000000"/>
              <w:bottom w:val="double" w:sz="4" w:space="0" w:color="000000"/>
            </w:tcBorders>
          </w:tcPr>
          <w:p w14:paraId="5D8310AE" w14:textId="77777777" w:rsidR="00CA02A1" w:rsidRDefault="00B17361">
            <w:pPr>
              <w:pStyle w:val="TableParagraph"/>
              <w:spacing w:before="50"/>
              <w:ind w:left="69"/>
              <w:rPr>
                <w:sz w:val="16"/>
              </w:rPr>
            </w:pPr>
            <w:r>
              <w:rPr>
                <w:sz w:val="16"/>
              </w:rPr>
              <w:t>Secretaría</w:t>
            </w:r>
            <w:r>
              <w:rPr>
                <w:spacing w:val="-6"/>
                <w:sz w:val="16"/>
              </w:rPr>
              <w:t xml:space="preserve"> </w:t>
            </w:r>
            <w:r>
              <w:rPr>
                <w:sz w:val="16"/>
              </w:rPr>
              <w:t>de</w:t>
            </w:r>
            <w:r>
              <w:rPr>
                <w:spacing w:val="-5"/>
                <w:sz w:val="16"/>
              </w:rPr>
              <w:t xml:space="preserve"> </w:t>
            </w:r>
            <w:r>
              <w:rPr>
                <w:spacing w:val="-2"/>
                <w:sz w:val="16"/>
              </w:rPr>
              <w:t>Finanzas</w:t>
            </w:r>
          </w:p>
        </w:tc>
        <w:tc>
          <w:tcPr>
            <w:tcW w:w="1550" w:type="dxa"/>
            <w:tcBorders>
              <w:top w:val="double" w:sz="4" w:space="0" w:color="000000"/>
              <w:bottom w:val="double" w:sz="4" w:space="0" w:color="000000"/>
            </w:tcBorders>
          </w:tcPr>
          <w:p w14:paraId="0823C871"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FCD59BC" w14:textId="77777777" w:rsidR="00CA02A1" w:rsidRDefault="00B17361">
            <w:pPr>
              <w:pStyle w:val="TableParagraph"/>
              <w:spacing w:before="50"/>
              <w:ind w:right="61"/>
              <w:jc w:val="right"/>
              <w:rPr>
                <w:sz w:val="16"/>
              </w:rPr>
            </w:pPr>
            <w:r>
              <w:rPr>
                <w:spacing w:val="-2"/>
                <w:sz w:val="16"/>
              </w:rPr>
              <w:t>17,753,656.00</w:t>
            </w:r>
          </w:p>
        </w:tc>
        <w:tc>
          <w:tcPr>
            <w:tcW w:w="1652" w:type="dxa"/>
            <w:tcBorders>
              <w:top w:val="double" w:sz="4" w:space="0" w:color="000000"/>
              <w:bottom w:val="double" w:sz="4" w:space="0" w:color="000000"/>
            </w:tcBorders>
          </w:tcPr>
          <w:p w14:paraId="63F87476"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D98B3AD" w14:textId="77777777" w:rsidR="00CA02A1" w:rsidRDefault="00CA02A1">
            <w:pPr>
              <w:pStyle w:val="TableParagraph"/>
              <w:rPr>
                <w:sz w:val="16"/>
              </w:rPr>
            </w:pPr>
          </w:p>
        </w:tc>
      </w:tr>
      <w:tr w:rsidR="00CA02A1" w14:paraId="3E262C7C" w14:textId="77777777">
        <w:trPr>
          <w:trHeight w:val="298"/>
        </w:trPr>
        <w:tc>
          <w:tcPr>
            <w:tcW w:w="300" w:type="dxa"/>
          </w:tcPr>
          <w:p w14:paraId="6DD53FD1" w14:textId="77777777" w:rsidR="00CA02A1" w:rsidRDefault="00CA02A1">
            <w:pPr>
              <w:pStyle w:val="TableParagraph"/>
              <w:rPr>
                <w:sz w:val="16"/>
              </w:rPr>
            </w:pPr>
          </w:p>
        </w:tc>
        <w:tc>
          <w:tcPr>
            <w:tcW w:w="590" w:type="dxa"/>
            <w:tcBorders>
              <w:top w:val="double" w:sz="4" w:space="0" w:color="000000"/>
            </w:tcBorders>
          </w:tcPr>
          <w:p w14:paraId="28FE2625" w14:textId="77777777" w:rsidR="00CA02A1" w:rsidRDefault="00CA02A1">
            <w:pPr>
              <w:pStyle w:val="TableParagraph"/>
              <w:rPr>
                <w:sz w:val="16"/>
              </w:rPr>
            </w:pPr>
          </w:p>
        </w:tc>
        <w:tc>
          <w:tcPr>
            <w:tcW w:w="2463" w:type="dxa"/>
            <w:tcBorders>
              <w:top w:val="double" w:sz="4" w:space="0" w:color="000000"/>
            </w:tcBorders>
          </w:tcPr>
          <w:p w14:paraId="390A1E9A" w14:textId="77777777" w:rsidR="00CA02A1" w:rsidRDefault="00B17361">
            <w:pPr>
              <w:pStyle w:val="TableParagraph"/>
              <w:spacing w:before="50"/>
              <w:ind w:left="69"/>
              <w:rPr>
                <w:sz w:val="16"/>
              </w:rPr>
            </w:pPr>
            <w:r>
              <w:rPr>
                <w:sz w:val="16"/>
              </w:rPr>
              <w:t>Oficialía</w:t>
            </w:r>
            <w:r>
              <w:rPr>
                <w:spacing w:val="-6"/>
                <w:sz w:val="16"/>
              </w:rPr>
              <w:t xml:space="preserve"> </w:t>
            </w:r>
            <w:r>
              <w:rPr>
                <w:sz w:val="16"/>
              </w:rPr>
              <w:t>Mayor</w:t>
            </w:r>
            <w:r>
              <w:rPr>
                <w:spacing w:val="-6"/>
                <w:sz w:val="16"/>
              </w:rPr>
              <w:t xml:space="preserve"> </w:t>
            </w:r>
            <w:r>
              <w:rPr>
                <w:sz w:val="16"/>
              </w:rPr>
              <w:t>de</w:t>
            </w:r>
            <w:r>
              <w:rPr>
                <w:spacing w:val="-5"/>
                <w:sz w:val="16"/>
              </w:rPr>
              <w:t xml:space="preserve"> </w:t>
            </w:r>
            <w:r>
              <w:rPr>
                <w:spacing w:val="-2"/>
                <w:sz w:val="16"/>
              </w:rPr>
              <w:t>Gobierno</w:t>
            </w:r>
          </w:p>
        </w:tc>
        <w:tc>
          <w:tcPr>
            <w:tcW w:w="1550" w:type="dxa"/>
            <w:tcBorders>
              <w:top w:val="double" w:sz="4" w:space="0" w:color="000000"/>
            </w:tcBorders>
          </w:tcPr>
          <w:p w14:paraId="5444C685" w14:textId="77777777" w:rsidR="00CA02A1" w:rsidRDefault="00CA02A1">
            <w:pPr>
              <w:pStyle w:val="TableParagraph"/>
              <w:rPr>
                <w:sz w:val="16"/>
              </w:rPr>
            </w:pPr>
          </w:p>
        </w:tc>
        <w:tc>
          <w:tcPr>
            <w:tcW w:w="1553" w:type="dxa"/>
            <w:tcBorders>
              <w:top w:val="double" w:sz="4" w:space="0" w:color="000000"/>
            </w:tcBorders>
          </w:tcPr>
          <w:p w14:paraId="6D80CE94" w14:textId="77777777" w:rsidR="00CA02A1" w:rsidRDefault="00B17361">
            <w:pPr>
              <w:pStyle w:val="TableParagraph"/>
              <w:spacing w:before="50"/>
              <w:ind w:right="61"/>
              <w:jc w:val="right"/>
              <w:rPr>
                <w:sz w:val="16"/>
              </w:rPr>
            </w:pPr>
            <w:r>
              <w:rPr>
                <w:spacing w:val="-2"/>
                <w:sz w:val="16"/>
              </w:rPr>
              <w:t>31,381,133.00</w:t>
            </w:r>
          </w:p>
        </w:tc>
        <w:tc>
          <w:tcPr>
            <w:tcW w:w="1652" w:type="dxa"/>
            <w:tcBorders>
              <w:top w:val="double" w:sz="4" w:space="0" w:color="000000"/>
            </w:tcBorders>
          </w:tcPr>
          <w:p w14:paraId="0182040C" w14:textId="77777777" w:rsidR="00CA02A1" w:rsidRDefault="00CA02A1">
            <w:pPr>
              <w:pStyle w:val="TableParagraph"/>
              <w:rPr>
                <w:sz w:val="16"/>
              </w:rPr>
            </w:pPr>
          </w:p>
        </w:tc>
        <w:tc>
          <w:tcPr>
            <w:tcW w:w="1649" w:type="dxa"/>
            <w:tcBorders>
              <w:top w:val="double" w:sz="4" w:space="0" w:color="000000"/>
            </w:tcBorders>
          </w:tcPr>
          <w:p w14:paraId="73E1F2A2" w14:textId="77777777" w:rsidR="00CA02A1" w:rsidRDefault="00CA02A1">
            <w:pPr>
              <w:pStyle w:val="TableParagraph"/>
              <w:rPr>
                <w:sz w:val="16"/>
              </w:rPr>
            </w:pPr>
          </w:p>
        </w:tc>
      </w:tr>
    </w:tbl>
    <w:p w14:paraId="59856B2F" w14:textId="77777777" w:rsidR="00CA02A1" w:rsidRDefault="00CA02A1">
      <w:pPr>
        <w:rPr>
          <w:sz w:val="16"/>
        </w:rPr>
        <w:sectPr w:rsidR="00CA02A1" w:rsidSect="00B67E9F">
          <w:pgSz w:w="12240" w:h="15840"/>
          <w:pgMar w:top="1321" w:right="902" w:bottom="278" w:left="1298" w:header="714" w:footer="0" w:gutter="0"/>
          <w:cols w:space="720"/>
        </w:sectPr>
      </w:pPr>
    </w:p>
    <w:p w14:paraId="6E6DD79E" w14:textId="77777777" w:rsidR="00CA02A1" w:rsidRDefault="00CA02A1">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590"/>
        <w:gridCol w:w="2463"/>
        <w:gridCol w:w="1550"/>
        <w:gridCol w:w="1553"/>
        <w:gridCol w:w="1652"/>
        <w:gridCol w:w="1649"/>
      </w:tblGrid>
      <w:tr w:rsidR="00CA02A1" w14:paraId="14A8245F" w14:textId="77777777">
        <w:trPr>
          <w:trHeight w:val="292"/>
        </w:trPr>
        <w:tc>
          <w:tcPr>
            <w:tcW w:w="3353" w:type="dxa"/>
            <w:gridSpan w:val="3"/>
            <w:tcBorders>
              <w:bottom w:val="double" w:sz="4" w:space="0" w:color="000000"/>
            </w:tcBorders>
          </w:tcPr>
          <w:p w14:paraId="06F5B7AC" w14:textId="77777777" w:rsidR="00CA02A1" w:rsidRDefault="00B17361">
            <w:pPr>
              <w:pStyle w:val="TableParagraph"/>
              <w:spacing w:before="54"/>
              <w:ind w:left="1082"/>
              <w:rPr>
                <w:b/>
                <w:sz w:val="16"/>
              </w:rPr>
            </w:pPr>
            <w:r>
              <w:rPr>
                <w:b/>
                <w:sz w:val="16"/>
                <w:u w:val="single"/>
              </w:rPr>
              <w:t>C</w:t>
            </w:r>
            <w:r>
              <w:rPr>
                <w:b/>
                <w:spacing w:val="-1"/>
                <w:sz w:val="16"/>
                <w:u w:val="single"/>
              </w:rPr>
              <w:t xml:space="preserve"> </w:t>
            </w:r>
            <w:r>
              <w:rPr>
                <w:b/>
                <w:sz w:val="16"/>
                <w:u w:val="single"/>
              </w:rPr>
              <w:t>O N C</w:t>
            </w:r>
            <w:r>
              <w:rPr>
                <w:b/>
                <w:spacing w:val="-3"/>
                <w:sz w:val="16"/>
                <w:u w:val="single"/>
              </w:rPr>
              <w:t xml:space="preserve"> </w:t>
            </w:r>
            <w:r>
              <w:rPr>
                <w:b/>
                <w:sz w:val="16"/>
                <w:u w:val="single"/>
              </w:rPr>
              <w:t>E</w:t>
            </w:r>
            <w:r>
              <w:rPr>
                <w:b/>
                <w:spacing w:val="1"/>
                <w:sz w:val="16"/>
                <w:u w:val="single"/>
              </w:rPr>
              <w:t xml:space="preserve"> </w:t>
            </w:r>
            <w:r>
              <w:rPr>
                <w:b/>
                <w:sz w:val="16"/>
                <w:u w:val="single"/>
              </w:rPr>
              <w:t>P</w:t>
            </w:r>
            <w:r>
              <w:rPr>
                <w:b/>
                <w:spacing w:val="-2"/>
                <w:sz w:val="16"/>
                <w:u w:val="single"/>
              </w:rPr>
              <w:t xml:space="preserve"> </w:t>
            </w:r>
            <w:r>
              <w:rPr>
                <w:b/>
                <w:sz w:val="16"/>
                <w:u w:val="single"/>
              </w:rPr>
              <w:t>T</w:t>
            </w:r>
            <w:r>
              <w:rPr>
                <w:b/>
                <w:spacing w:val="1"/>
                <w:sz w:val="16"/>
                <w:u w:val="single"/>
              </w:rPr>
              <w:t xml:space="preserve"> </w:t>
            </w:r>
            <w:r>
              <w:rPr>
                <w:b/>
                <w:spacing w:val="-10"/>
                <w:sz w:val="16"/>
                <w:u w:val="single"/>
              </w:rPr>
              <w:t>O</w:t>
            </w:r>
          </w:p>
        </w:tc>
        <w:tc>
          <w:tcPr>
            <w:tcW w:w="6404" w:type="dxa"/>
            <w:gridSpan w:val="4"/>
            <w:tcBorders>
              <w:bottom w:val="double" w:sz="4" w:space="0" w:color="000000"/>
            </w:tcBorders>
          </w:tcPr>
          <w:p w14:paraId="1B93EAEC" w14:textId="77777777" w:rsidR="00CA02A1" w:rsidRDefault="00B17361">
            <w:pPr>
              <w:pStyle w:val="TableParagraph"/>
              <w:spacing w:before="54"/>
              <w:ind w:left="2874" w:right="2826"/>
              <w:jc w:val="center"/>
              <w:rPr>
                <w:b/>
                <w:sz w:val="16"/>
              </w:rPr>
            </w:pPr>
            <w:r>
              <w:rPr>
                <w:b/>
                <w:sz w:val="16"/>
              </w:rPr>
              <w:t>P E</w:t>
            </w:r>
            <w:r>
              <w:rPr>
                <w:b/>
                <w:spacing w:val="-1"/>
                <w:sz w:val="16"/>
              </w:rPr>
              <w:t xml:space="preserve"> </w:t>
            </w:r>
            <w:r>
              <w:rPr>
                <w:b/>
                <w:sz w:val="16"/>
              </w:rPr>
              <w:t>S O</w:t>
            </w:r>
            <w:r>
              <w:rPr>
                <w:b/>
                <w:spacing w:val="-3"/>
                <w:sz w:val="16"/>
              </w:rPr>
              <w:t xml:space="preserve"> </w:t>
            </w:r>
            <w:r>
              <w:rPr>
                <w:b/>
                <w:spacing w:val="-10"/>
                <w:sz w:val="16"/>
              </w:rPr>
              <w:t>S</w:t>
            </w:r>
          </w:p>
        </w:tc>
      </w:tr>
      <w:tr w:rsidR="00CA02A1" w14:paraId="3ED9B8D4" w14:textId="77777777">
        <w:trPr>
          <w:trHeight w:val="467"/>
        </w:trPr>
        <w:tc>
          <w:tcPr>
            <w:tcW w:w="300" w:type="dxa"/>
          </w:tcPr>
          <w:p w14:paraId="118812AD" w14:textId="77777777" w:rsidR="00CA02A1" w:rsidRDefault="00CA02A1">
            <w:pPr>
              <w:pStyle w:val="TableParagraph"/>
              <w:rPr>
                <w:sz w:val="16"/>
              </w:rPr>
            </w:pPr>
          </w:p>
        </w:tc>
        <w:tc>
          <w:tcPr>
            <w:tcW w:w="590" w:type="dxa"/>
            <w:tcBorders>
              <w:top w:val="double" w:sz="4" w:space="0" w:color="000000"/>
            </w:tcBorders>
          </w:tcPr>
          <w:p w14:paraId="2C41393C" w14:textId="77777777" w:rsidR="00CA02A1" w:rsidRDefault="00CA02A1">
            <w:pPr>
              <w:pStyle w:val="TableParagraph"/>
              <w:rPr>
                <w:sz w:val="16"/>
              </w:rPr>
            </w:pPr>
          </w:p>
        </w:tc>
        <w:tc>
          <w:tcPr>
            <w:tcW w:w="2463" w:type="dxa"/>
            <w:tcBorders>
              <w:top w:val="double" w:sz="4" w:space="0" w:color="000000"/>
            </w:tcBorders>
          </w:tcPr>
          <w:p w14:paraId="5D3D8A16" w14:textId="77777777" w:rsidR="00CA02A1" w:rsidRDefault="00B17361">
            <w:pPr>
              <w:pStyle w:val="TableParagraph"/>
              <w:spacing w:before="136"/>
              <w:ind w:left="69"/>
              <w:rPr>
                <w:sz w:val="16"/>
              </w:rPr>
            </w:pPr>
            <w:r>
              <w:rPr>
                <w:sz w:val="16"/>
              </w:rPr>
              <w:t>Secretaría</w:t>
            </w:r>
            <w:r>
              <w:rPr>
                <w:spacing w:val="-6"/>
                <w:sz w:val="16"/>
              </w:rPr>
              <w:t xml:space="preserve"> </w:t>
            </w:r>
            <w:r>
              <w:rPr>
                <w:sz w:val="16"/>
              </w:rPr>
              <w:t>de</w:t>
            </w:r>
            <w:r>
              <w:rPr>
                <w:spacing w:val="-2"/>
                <w:sz w:val="16"/>
              </w:rPr>
              <w:t xml:space="preserve"> Infraestructura</w:t>
            </w:r>
          </w:p>
        </w:tc>
        <w:tc>
          <w:tcPr>
            <w:tcW w:w="1550" w:type="dxa"/>
            <w:tcBorders>
              <w:top w:val="double" w:sz="4" w:space="0" w:color="000000"/>
            </w:tcBorders>
          </w:tcPr>
          <w:p w14:paraId="1CE75F49" w14:textId="77777777" w:rsidR="00CA02A1" w:rsidRDefault="00CA02A1">
            <w:pPr>
              <w:pStyle w:val="TableParagraph"/>
              <w:rPr>
                <w:sz w:val="16"/>
              </w:rPr>
            </w:pPr>
          </w:p>
        </w:tc>
        <w:tc>
          <w:tcPr>
            <w:tcW w:w="1553" w:type="dxa"/>
            <w:tcBorders>
              <w:top w:val="double" w:sz="4" w:space="0" w:color="000000"/>
            </w:tcBorders>
          </w:tcPr>
          <w:p w14:paraId="733F3F92" w14:textId="77777777" w:rsidR="00CA02A1" w:rsidRDefault="00B17361">
            <w:pPr>
              <w:pStyle w:val="TableParagraph"/>
              <w:spacing w:before="136"/>
              <w:ind w:right="60"/>
              <w:jc w:val="right"/>
              <w:rPr>
                <w:sz w:val="16"/>
              </w:rPr>
            </w:pPr>
            <w:r>
              <w:rPr>
                <w:spacing w:val="-2"/>
                <w:sz w:val="16"/>
              </w:rPr>
              <w:t>525,718.00</w:t>
            </w:r>
          </w:p>
        </w:tc>
        <w:tc>
          <w:tcPr>
            <w:tcW w:w="1652" w:type="dxa"/>
            <w:tcBorders>
              <w:top w:val="double" w:sz="4" w:space="0" w:color="000000"/>
            </w:tcBorders>
          </w:tcPr>
          <w:p w14:paraId="5C76ABE3" w14:textId="77777777" w:rsidR="00CA02A1" w:rsidRDefault="00CA02A1">
            <w:pPr>
              <w:pStyle w:val="TableParagraph"/>
              <w:rPr>
                <w:sz w:val="16"/>
              </w:rPr>
            </w:pPr>
          </w:p>
        </w:tc>
        <w:tc>
          <w:tcPr>
            <w:tcW w:w="1649" w:type="dxa"/>
            <w:tcBorders>
              <w:top w:val="double" w:sz="4" w:space="0" w:color="000000"/>
            </w:tcBorders>
          </w:tcPr>
          <w:p w14:paraId="4FAD1A60" w14:textId="77777777" w:rsidR="00CA02A1" w:rsidRDefault="00CA02A1">
            <w:pPr>
              <w:pStyle w:val="TableParagraph"/>
              <w:rPr>
                <w:sz w:val="16"/>
              </w:rPr>
            </w:pPr>
          </w:p>
        </w:tc>
      </w:tr>
      <w:tr w:rsidR="00CA02A1" w14:paraId="69E563CA" w14:textId="77777777">
        <w:trPr>
          <w:trHeight w:val="290"/>
        </w:trPr>
        <w:tc>
          <w:tcPr>
            <w:tcW w:w="300" w:type="dxa"/>
            <w:tcBorders>
              <w:bottom w:val="double" w:sz="4" w:space="0" w:color="000000"/>
            </w:tcBorders>
          </w:tcPr>
          <w:p w14:paraId="419482B2" w14:textId="77777777" w:rsidR="00CA02A1" w:rsidRDefault="00CA02A1">
            <w:pPr>
              <w:pStyle w:val="TableParagraph"/>
              <w:rPr>
                <w:sz w:val="16"/>
              </w:rPr>
            </w:pPr>
          </w:p>
        </w:tc>
        <w:tc>
          <w:tcPr>
            <w:tcW w:w="590" w:type="dxa"/>
            <w:tcBorders>
              <w:bottom w:val="double" w:sz="4" w:space="0" w:color="000000"/>
            </w:tcBorders>
          </w:tcPr>
          <w:p w14:paraId="7966ACCB" w14:textId="77777777" w:rsidR="00CA02A1" w:rsidRDefault="00CA02A1">
            <w:pPr>
              <w:pStyle w:val="TableParagraph"/>
              <w:rPr>
                <w:sz w:val="16"/>
              </w:rPr>
            </w:pPr>
          </w:p>
        </w:tc>
        <w:tc>
          <w:tcPr>
            <w:tcW w:w="2463" w:type="dxa"/>
            <w:tcBorders>
              <w:bottom w:val="double" w:sz="4" w:space="0" w:color="000000"/>
            </w:tcBorders>
          </w:tcPr>
          <w:p w14:paraId="72FFE88C" w14:textId="77777777" w:rsidR="00CA02A1" w:rsidRDefault="00B17361">
            <w:pPr>
              <w:pStyle w:val="TableParagraph"/>
              <w:spacing w:before="52"/>
              <w:ind w:left="69"/>
              <w:rPr>
                <w:sz w:val="16"/>
              </w:rPr>
            </w:pPr>
            <w:r>
              <w:rPr>
                <w:sz w:val="16"/>
              </w:rPr>
              <w:t>Secretaría</w:t>
            </w:r>
            <w:r>
              <w:rPr>
                <w:spacing w:val="-6"/>
                <w:sz w:val="16"/>
              </w:rPr>
              <w:t xml:space="preserve"> </w:t>
            </w:r>
            <w:r>
              <w:rPr>
                <w:sz w:val="16"/>
              </w:rPr>
              <w:t>de</w:t>
            </w:r>
            <w:r>
              <w:rPr>
                <w:spacing w:val="-6"/>
                <w:sz w:val="16"/>
              </w:rPr>
              <w:t xml:space="preserve"> </w:t>
            </w:r>
            <w:r>
              <w:rPr>
                <w:sz w:val="16"/>
              </w:rPr>
              <w:t>Medio</w:t>
            </w:r>
            <w:r>
              <w:rPr>
                <w:spacing w:val="-4"/>
                <w:sz w:val="16"/>
              </w:rPr>
              <w:t xml:space="preserve"> </w:t>
            </w:r>
            <w:r>
              <w:rPr>
                <w:spacing w:val="-2"/>
                <w:sz w:val="16"/>
              </w:rPr>
              <w:t>Ambiente</w:t>
            </w:r>
          </w:p>
        </w:tc>
        <w:tc>
          <w:tcPr>
            <w:tcW w:w="1550" w:type="dxa"/>
            <w:tcBorders>
              <w:bottom w:val="double" w:sz="4" w:space="0" w:color="000000"/>
            </w:tcBorders>
          </w:tcPr>
          <w:p w14:paraId="5E8925FD" w14:textId="77777777" w:rsidR="00CA02A1" w:rsidRDefault="00CA02A1">
            <w:pPr>
              <w:pStyle w:val="TableParagraph"/>
              <w:rPr>
                <w:sz w:val="16"/>
              </w:rPr>
            </w:pPr>
          </w:p>
        </w:tc>
        <w:tc>
          <w:tcPr>
            <w:tcW w:w="1553" w:type="dxa"/>
            <w:tcBorders>
              <w:bottom w:val="double" w:sz="4" w:space="0" w:color="000000"/>
            </w:tcBorders>
          </w:tcPr>
          <w:p w14:paraId="4E8340BD" w14:textId="77777777" w:rsidR="00CA02A1" w:rsidRDefault="00B17361">
            <w:pPr>
              <w:pStyle w:val="TableParagraph"/>
              <w:spacing w:before="52"/>
              <w:ind w:right="61"/>
              <w:jc w:val="right"/>
              <w:rPr>
                <w:sz w:val="16"/>
              </w:rPr>
            </w:pPr>
            <w:r>
              <w:rPr>
                <w:spacing w:val="-2"/>
                <w:sz w:val="16"/>
              </w:rPr>
              <w:t>64,587,312.00</w:t>
            </w:r>
          </w:p>
        </w:tc>
        <w:tc>
          <w:tcPr>
            <w:tcW w:w="1652" w:type="dxa"/>
            <w:tcBorders>
              <w:bottom w:val="double" w:sz="4" w:space="0" w:color="000000"/>
            </w:tcBorders>
          </w:tcPr>
          <w:p w14:paraId="1C5766BB" w14:textId="77777777" w:rsidR="00CA02A1" w:rsidRDefault="00CA02A1">
            <w:pPr>
              <w:pStyle w:val="TableParagraph"/>
              <w:rPr>
                <w:sz w:val="16"/>
              </w:rPr>
            </w:pPr>
          </w:p>
        </w:tc>
        <w:tc>
          <w:tcPr>
            <w:tcW w:w="1649" w:type="dxa"/>
            <w:tcBorders>
              <w:bottom w:val="double" w:sz="4" w:space="0" w:color="000000"/>
            </w:tcBorders>
          </w:tcPr>
          <w:p w14:paraId="600CE621" w14:textId="77777777" w:rsidR="00CA02A1" w:rsidRDefault="00CA02A1">
            <w:pPr>
              <w:pStyle w:val="TableParagraph"/>
              <w:rPr>
                <w:sz w:val="16"/>
              </w:rPr>
            </w:pPr>
          </w:p>
        </w:tc>
      </w:tr>
      <w:tr w:rsidR="00CA02A1" w14:paraId="1A0A85DE" w14:textId="77777777">
        <w:trPr>
          <w:trHeight w:val="292"/>
        </w:trPr>
        <w:tc>
          <w:tcPr>
            <w:tcW w:w="300" w:type="dxa"/>
            <w:tcBorders>
              <w:top w:val="double" w:sz="4" w:space="0" w:color="000000"/>
            </w:tcBorders>
          </w:tcPr>
          <w:p w14:paraId="20323A7D" w14:textId="77777777" w:rsidR="00CA02A1" w:rsidRDefault="00CA02A1">
            <w:pPr>
              <w:pStyle w:val="TableParagraph"/>
              <w:rPr>
                <w:sz w:val="16"/>
              </w:rPr>
            </w:pPr>
          </w:p>
        </w:tc>
        <w:tc>
          <w:tcPr>
            <w:tcW w:w="590" w:type="dxa"/>
            <w:tcBorders>
              <w:top w:val="double" w:sz="4" w:space="0" w:color="000000"/>
              <w:bottom w:val="double" w:sz="4" w:space="0" w:color="000000"/>
            </w:tcBorders>
          </w:tcPr>
          <w:p w14:paraId="41FA9BC9" w14:textId="77777777" w:rsidR="00CA02A1" w:rsidRDefault="00CA02A1">
            <w:pPr>
              <w:pStyle w:val="TableParagraph"/>
              <w:rPr>
                <w:sz w:val="16"/>
              </w:rPr>
            </w:pPr>
          </w:p>
        </w:tc>
        <w:tc>
          <w:tcPr>
            <w:tcW w:w="2463" w:type="dxa"/>
            <w:tcBorders>
              <w:top w:val="double" w:sz="4" w:space="0" w:color="000000"/>
              <w:bottom w:val="double" w:sz="4" w:space="0" w:color="000000"/>
            </w:tcBorders>
          </w:tcPr>
          <w:p w14:paraId="463747B5" w14:textId="77777777" w:rsidR="00CA02A1" w:rsidRDefault="00B17361">
            <w:pPr>
              <w:pStyle w:val="TableParagraph"/>
              <w:spacing w:before="55"/>
              <w:ind w:left="69"/>
              <w:rPr>
                <w:sz w:val="16"/>
              </w:rPr>
            </w:pPr>
            <w:r>
              <w:rPr>
                <w:sz w:val="16"/>
              </w:rPr>
              <w:t>Procuraduría</w:t>
            </w:r>
            <w:r>
              <w:rPr>
                <w:spacing w:val="-6"/>
                <w:sz w:val="16"/>
              </w:rPr>
              <w:t xml:space="preserve"> </w:t>
            </w:r>
            <w:r>
              <w:rPr>
                <w:sz w:val="16"/>
              </w:rPr>
              <w:t>General</w:t>
            </w:r>
            <w:r>
              <w:rPr>
                <w:spacing w:val="-7"/>
                <w:sz w:val="16"/>
              </w:rPr>
              <w:t xml:space="preserve"> </w:t>
            </w:r>
            <w:r>
              <w:rPr>
                <w:sz w:val="16"/>
              </w:rPr>
              <w:t>de</w:t>
            </w:r>
            <w:r>
              <w:rPr>
                <w:spacing w:val="-8"/>
                <w:sz w:val="16"/>
              </w:rPr>
              <w:t xml:space="preserve"> </w:t>
            </w:r>
            <w:r>
              <w:rPr>
                <w:spacing w:val="-2"/>
                <w:sz w:val="16"/>
              </w:rPr>
              <w:t>Justicia</w:t>
            </w:r>
          </w:p>
        </w:tc>
        <w:tc>
          <w:tcPr>
            <w:tcW w:w="1550" w:type="dxa"/>
            <w:tcBorders>
              <w:top w:val="double" w:sz="4" w:space="0" w:color="000000"/>
              <w:bottom w:val="double" w:sz="4" w:space="0" w:color="000000"/>
            </w:tcBorders>
          </w:tcPr>
          <w:p w14:paraId="51C6D4DA"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3E090D3" w14:textId="77777777" w:rsidR="00CA02A1" w:rsidRDefault="00B17361">
            <w:pPr>
              <w:pStyle w:val="TableParagraph"/>
              <w:spacing w:before="55"/>
              <w:ind w:right="61"/>
              <w:jc w:val="right"/>
              <w:rPr>
                <w:sz w:val="16"/>
              </w:rPr>
            </w:pPr>
            <w:r>
              <w:rPr>
                <w:spacing w:val="-2"/>
                <w:sz w:val="16"/>
              </w:rPr>
              <w:t>7,871,514.00</w:t>
            </w:r>
          </w:p>
        </w:tc>
        <w:tc>
          <w:tcPr>
            <w:tcW w:w="1652" w:type="dxa"/>
            <w:tcBorders>
              <w:top w:val="double" w:sz="4" w:space="0" w:color="000000"/>
              <w:bottom w:val="double" w:sz="4" w:space="0" w:color="000000"/>
            </w:tcBorders>
          </w:tcPr>
          <w:p w14:paraId="6920E27D"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D9DCE92" w14:textId="77777777" w:rsidR="00CA02A1" w:rsidRDefault="00CA02A1">
            <w:pPr>
              <w:pStyle w:val="TableParagraph"/>
              <w:rPr>
                <w:sz w:val="16"/>
              </w:rPr>
            </w:pPr>
          </w:p>
        </w:tc>
      </w:tr>
      <w:tr w:rsidR="00CA02A1" w14:paraId="47152F8A" w14:textId="77777777">
        <w:trPr>
          <w:trHeight w:val="294"/>
        </w:trPr>
        <w:tc>
          <w:tcPr>
            <w:tcW w:w="300" w:type="dxa"/>
            <w:tcBorders>
              <w:bottom w:val="double" w:sz="4" w:space="0" w:color="000000"/>
            </w:tcBorders>
          </w:tcPr>
          <w:p w14:paraId="20BE4C6C" w14:textId="77777777" w:rsidR="00CA02A1" w:rsidRDefault="00CA02A1">
            <w:pPr>
              <w:pStyle w:val="TableParagraph"/>
              <w:rPr>
                <w:sz w:val="16"/>
              </w:rPr>
            </w:pPr>
          </w:p>
        </w:tc>
        <w:tc>
          <w:tcPr>
            <w:tcW w:w="590" w:type="dxa"/>
            <w:tcBorders>
              <w:top w:val="double" w:sz="4" w:space="0" w:color="000000"/>
              <w:bottom w:val="double" w:sz="4" w:space="0" w:color="000000"/>
            </w:tcBorders>
          </w:tcPr>
          <w:p w14:paraId="3F869C9B" w14:textId="77777777" w:rsidR="00CA02A1" w:rsidRDefault="00CA02A1">
            <w:pPr>
              <w:pStyle w:val="TableParagraph"/>
              <w:rPr>
                <w:sz w:val="16"/>
              </w:rPr>
            </w:pPr>
          </w:p>
        </w:tc>
        <w:tc>
          <w:tcPr>
            <w:tcW w:w="2463" w:type="dxa"/>
            <w:tcBorders>
              <w:top w:val="double" w:sz="4" w:space="0" w:color="000000"/>
              <w:bottom w:val="double" w:sz="4" w:space="0" w:color="000000"/>
            </w:tcBorders>
          </w:tcPr>
          <w:p w14:paraId="2A32CA31" w14:textId="77777777" w:rsidR="00CA02A1" w:rsidRDefault="00B17361">
            <w:pPr>
              <w:pStyle w:val="TableParagraph"/>
              <w:spacing w:before="54"/>
              <w:ind w:left="69"/>
              <w:rPr>
                <w:sz w:val="16"/>
              </w:rPr>
            </w:pPr>
            <w:r>
              <w:rPr>
                <w:sz w:val="16"/>
              </w:rPr>
              <w:t>Secretaría</w:t>
            </w:r>
            <w:r>
              <w:rPr>
                <w:spacing w:val="-7"/>
                <w:sz w:val="16"/>
              </w:rPr>
              <w:t xml:space="preserve"> </w:t>
            </w:r>
            <w:r>
              <w:rPr>
                <w:sz w:val="16"/>
              </w:rPr>
              <w:t>de</w:t>
            </w:r>
            <w:r>
              <w:rPr>
                <w:spacing w:val="-6"/>
                <w:sz w:val="16"/>
              </w:rPr>
              <w:t xml:space="preserve"> </w:t>
            </w:r>
            <w:r>
              <w:rPr>
                <w:sz w:val="16"/>
              </w:rPr>
              <w:t>la</w:t>
            </w:r>
            <w:r>
              <w:rPr>
                <w:spacing w:val="-3"/>
                <w:sz w:val="16"/>
              </w:rPr>
              <w:t xml:space="preserve"> </w:t>
            </w:r>
            <w:r>
              <w:rPr>
                <w:sz w:val="16"/>
              </w:rPr>
              <w:t>Función</w:t>
            </w:r>
            <w:r>
              <w:rPr>
                <w:spacing w:val="-3"/>
                <w:sz w:val="16"/>
              </w:rPr>
              <w:t xml:space="preserve"> </w:t>
            </w:r>
            <w:r>
              <w:rPr>
                <w:spacing w:val="-2"/>
                <w:sz w:val="16"/>
              </w:rPr>
              <w:t>Pública</w:t>
            </w:r>
          </w:p>
        </w:tc>
        <w:tc>
          <w:tcPr>
            <w:tcW w:w="1550" w:type="dxa"/>
            <w:tcBorders>
              <w:top w:val="double" w:sz="4" w:space="0" w:color="000000"/>
              <w:bottom w:val="double" w:sz="4" w:space="0" w:color="000000"/>
            </w:tcBorders>
          </w:tcPr>
          <w:p w14:paraId="79837225"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2BEE60F" w14:textId="77777777" w:rsidR="00CA02A1" w:rsidRDefault="00B17361">
            <w:pPr>
              <w:pStyle w:val="TableParagraph"/>
              <w:spacing w:before="54"/>
              <w:ind w:right="61"/>
              <w:jc w:val="right"/>
              <w:rPr>
                <w:sz w:val="16"/>
              </w:rPr>
            </w:pPr>
            <w:r>
              <w:rPr>
                <w:spacing w:val="-2"/>
                <w:sz w:val="16"/>
              </w:rPr>
              <w:t>1,767,120.00</w:t>
            </w:r>
          </w:p>
        </w:tc>
        <w:tc>
          <w:tcPr>
            <w:tcW w:w="1652" w:type="dxa"/>
            <w:tcBorders>
              <w:top w:val="double" w:sz="4" w:space="0" w:color="000000"/>
              <w:bottom w:val="double" w:sz="4" w:space="0" w:color="000000"/>
            </w:tcBorders>
          </w:tcPr>
          <w:p w14:paraId="308CA797" w14:textId="77777777" w:rsidR="00CA02A1" w:rsidRDefault="00CA02A1">
            <w:pPr>
              <w:pStyle w:val="TableParagraph"/>
              <w:rPr>
                <w:sz w:val="16"/>
              </w:rPr>
            </w:pPr>
          </w:p>
        </w:tc>
        <w:tc>
          <w:tcPr>
            <w:tcW w:w="1649" w:type="dxa"/>
            <w:tcBorders>
              <w:top w:val="double" w:sz="4" w:space="0" w:color="000000"/>
              <w:bottom w:val="double" w:sz="4" w:space="0" w:color="000000"/>
            </w:tcBorders>
          </w:tcPr>
          <w:p w14:paraId="1F06130A" w14:textId="77777777" w:rsidR="00CA02A1" w:rsidRDefault="00CA02A1">
            <w:pPr>
              <w:pStyle w:val="TableParagraph"/>
              <w:rPr>
                <w:sz w:val="16"/>
              </w:rPr>
            </w:pPr>
          </w:p>
        </w:tc>
      </w:tr>
      <w:tr w:rsidR="00CA02A1" w14:paraId="021458EC" w14:textId="77777777">
        <w:trPr>
          <w:trHeight w:val="361"/>
        </w:trPr>
        <w:tc>
          <w:tcPr>
            <w:tcW w:w="300" w:type="dxa"/>
            <w:tcBorders>
              <w:top w:val="double" w:sz="4" w:space="0" w:color="000000"/>
              <w:bottom w:val="double" w:sz="4" w:space="0" w:color="000000"/>
            </w:tcBorders>
          </w:tcPr>
          <w:p w14:paraId="12CD90DC" w14:textId="77777777" w:rsidR="00CA02A1" w:rsidRDefault="00CA02A1">
            <w:pPr>
              <w:pStyle w:val="TableParagraph"/>
              <w:rPr>
                <w:sz w:val="16"/>
              </w:rPr>
            </w:pPr>
          </w:p>
        </w:tc>
        <w:tc>
          <w:tcPr>
            <w:tcW w:w="590" w:type="dxa"/>
            <w:tcBorders>
              <w:top w:val="double" w:sz="4" w:space="0" w:color="000000"/>
              <w:bottom w:val="double" w:sz="4" w:space="0" w:color="000000"/>
            </w:tcBorders>
          </w:tcPr>
          <w:p w14:paraId="733B0596" w14:textId="77777777" w:rsidR="00CA02A1" w:rsidRDefault="00CA02A1">
            <w:pPr>
              <w:pStyle w:val="TableParagraph"/>
              <w:rPr>
                <w:sz w:val="16"/>
              </w:rPr>
            </w:pPr>
          </w:p>
        </w:tc>
        <w:tc>
          <w:tcPr>
            <w:tcW w:w="2463" w:type="dxa"/>
            <w:tcBorders>
              <w:top w:val="double" w:sz="4" w:space="0" w:color="000000"/>
              <w:bottom w:val="double" w:sz="4" w:space="0" w:color="000000"/>
            </w:tcBorders>
          </w:tcPr>
          <w:p w14:paraId="3A523824" w14:textId="77777777" w:rsidR="00CA02A1" w:rsidRDefault="00B17361">
            <w:pPr>
              <w:pStyle w:val="TableParagraph"/>
              <w:tabs>
                <w:tab w:val="left" w:pos="1191"/>
                <w:tab w:val="left" w:pos="1825"/>
              </w:tabs>
              <w:spacing w:line="180" w:lineRule="exact"/>
              <w:ind w:left="69"/>
              <w:rPr>
                <w:sz w:val="16"/>
              </w:rPr>
            </w:pPr>
            <w:r>
              <w:rPr>
                <w:spacing w:val="-2"/>
                <w:sz w:val="16"/>
              </w:rPr>
              <w:t>Secretaría</w:t>
            </w:r>
            <w:r>
              <w:rPr>
                <w:sz w:val="16"/>
              </w:rPr>
              <w:tab/>
            </w:r>
            <w:r>
              <w:rPr>
                <w:spacing w:val="-5"/>
                <w:sz w:val="16"/>
              </w:rPr>
              <w:t>de</w:t>
            </w:r>
            <w:r>
              <w:rPr>
                <w:sz w:val="16"/>
              </w:rPr>
              <w:tab/>
            </w:r>
            <w:r>
              <w:rPr>
                <w:spacing w:val="-2"/>
                <w:sz w:val="16"/>
              </w:rPr>
              <w:t>Fomento</w:t>
            </w:r>
          </w:p>
          <w:p w14:paraId="7F407F3C" w14:textId="77777777" w:rsidR="00CA02A1" w:rsidRDefault="00B17361">
            <w:pPr>
              <w:pStyle w:val="TableParagraph"/>
              <w:spacing w:before="1" w:line="160" w:lineRule="exact"/>
              <w:ind w:left="69"/>
              <w:rPr>
                <w:sz w:val="16"/>
              </w:rPr>
            </w:pPr>
            <w:r>
              <w:rPr>
                <w:spacing w:val="-2"/>
                <w:sz w:val="16"/>
              </w:rPr>
              <w:t>Agropecuario</w:t>
            </w:r>
          </w:p>
        </w:tc>
        <w:tc>
          <w:tcPr>
            <w:tcW w:w="1550" w:type="dxa"/>
            <w:tcBorders>
              <w:top w:val="double" w:sz="4" w:space="0" w:color="000000"/>
              <w:bottom w:val="double" w:sz="4" w:space="0" w:color="000000"/>
            </w:tcBorders>
          </w:tcPr>
          <w:p w14:paraId="685E2FE8"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060D517" w14:textId="77777777" w:rsidR="00CA02A1" w:rsidRDefault="00B17361">
            <w:pPr>
              <w:pStyle w:val="TableParagraph"/>
              <w:spacing w:before="87"/>
              <w:ind w:right="58"/>
              <w:jc w:val="right"/>
              <w:rPr>
                <w:sz w:val="16"/>
              </w:rPr>
            </w:pPr>
            <w:r>
              <w:rPr>
                <w:spacing w:val="-2"/>
                <w:sz w:val="16"/>
              </w:rPr>
              <w:t>510,238.00</w:t>
            </w:r>
          </w:p>
        </w:tc>
        <w:tc>
          <w:tcPr>
            <w:tcW w:w="1652" w:type="dxa"/>
            <w:tcBorders>
              <w:top w:val="double" w:sz="4" w:space="0" w:color="000000"/>
              <w:bottom w:val="double" w:sz="4" w:space="0" w:color="000000"/>
            </w:tcBorders>
          </w:tcPr>
          <w:p w14:paraId="1DDB85DC" w14:textId="77777777" w:rsidR="00CA02A1" w:rsidRDefault="00CA02A1">
            <w:pPr>
              <w:pStyle w:val="TableParagraph"/>
              <w:rPr>
                <w:sz w:val="16"/>
              </w:rPr>
            </w:pPr>
          </w:p>
        </w:tc>
        <w:tc>
          <w:tcPr>
            <w:tcW w:w="1649" w:type="dxa"/>
            <w:tcBorders>
              <w:top w:val="double" w:sz="4" w:space="0" w:color="000000"/>
              <w:bottom w:val="double" w:sz="4" w:space="0" w:color="000000"/>
            </w:tcBorders>
          </w:tcPr>
          <w:p w14:paraId="09AB0CBD" w14:textId="77777777" w:rsidR="00CA02A1" w:rsidRDefault="00CA02A1">
            <w:pPr>
              <w:pStyle w:val="TableParagraph"/>
              <w:rPr>
                <w:sz w:val="16"/>
              </w:rPr>
            </w:pPr>
          </w:p>
        </w:tc>
      </w:tr>
      <w:tr w:rsidR="00CA02A1" w14:paraId="4561AB5D" w14:textId="77777777">
        <w:trPr>
          <w:trHeight w:val="294"/>
        </w:trPr>
        <w:tc>
          <w:tcPr>
            <w:tcW w:w="300" w:type="dxa"/>
            <w:tcBorders>
              <w:top w:val="double" w:sz="4" w:space="0" w:color="000000"/>
            </w:tcBorders>
          </w:tcPr>
          <w:p w14:paraId="61A41A4B" w14:textId="77777777" w:rsidR="00CA02A1" w:rsidRDefault="00CA02A1">
            <w:pPr>
              <w:pStyle w:val="TableParagraph"/>
              <w:rPr>
                <w:sz w:val="16"/>
              </w:rPr>
            </w:pPr>
          </w:p>
        </w:tc>
        <w:tc>
          <w:tcPr>
            <w:tcW w:w="590" w:type="dxa"/>
            <w:tcBorders>
              <w:top w:val="double" w:sz="4" w:space="0" w:color="000000"/>
              <w:bottom w:val="double" w:sz="4" w:space="0" w:color="000000"/>
            </w:tcBorders>
          </w:tcPr>
          <w:p w14:paraId="6F9190CD" w14:textId="77777777" w:rsidR="00CA02A1" w:rsidRDefault="00CA02A1">
            <w:pPr>
              <w:pStyle w:val="TableParagraph"/>
              <w:rPr>
                <w:sz w:val="16"/>
              </w:rPr>
            </w:pPr>
          </w:p>
        </w:tc>
        <w:tc>
          <w:tcPr>
            <w:tcW w:w="2463" w:type="dxa"/>
            <w:tcBorders>
              <w:top w:val="double" w:sz="4" w:space="0" w:color="000000"/>
              <w:bottom w:val="double" w:sz="4" w:space="0" w:color="000000"/>
            </w:tcBorders>
          </w:tcPr>
          <w:p w14:paraId="3E6D0C59" w14:textId="77777777" w:rsidR="00CA02A1" w:rsidRDefault="00B17361">
            <w:pPr>
              <w:pStyle w:val="TableParagraph"/>
              <w:spacing w:before="54"/>
              <w:ind w:left="69"/>
              <w:rPr>
                <w:sz w:val="16"/>
              </w:rPr>
            </w:pPr>
            <w:r>
              <w:rPr>
                <w:sz w:val="16"/>
              </w:rPr>
              <w:t>Secretaría</w:t>
            </w:r>
            <w:r>
              <w:rPr>
                <w:spacing w:val="-8"/>
                <w:sz w:val="16"/>
              </w:rPr>
              <w:t xml:space="preserve"> </w:t>
            </w:r>
            <w:r>
              <w:rPr>
                <w:sz w:val="16"/>
              </w:rPr>
              <w:t>de</w:t>
            </w:r>
            <w:r>
              <w:rPr>
                <w:spacing w:val="-5"/>
                <w:sz w:val="16"/>
              </w:rPr>
              <w:t xml:space="preserve"> </w:t>
            </w:r>
            <w:r>
              <w:rPr>
                <w:spacing w:val="-2"/>
                <w:sz w:val="16"/>
              </w:rPr>
              <w:t>Salud</w:t>
            </w:r>
          </w:p>
        </w:tc>
        <w:tc>
          <w:tcPr>
            <w:tcW w:w="1550" w:type="dxa"/>
            <w:tcBorders>
              <w:top w:val="double" w:sz="4" w:space="0" w:color="000000"/>
              <w:bottom w:val="double" w:sz="4" w:space="0" w:color="000000"/>
            </w:tcBorders>
          </w:tcPr>
          <w:p w14:paraId="787F802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E655A59" w14:textId="77777777" w:rsidR="00CA02A1" w:rsidRDefault="00B17361">
            <w:pPr>
              <w:pStyle w:val="TableParagraph"/>
              <w:spacing w:before="54"/>
              <w:ind w:right="61"/>
              <w:jc w:val="right"/>
              <w:rPr>
                <w:sz w:val="16"/>
              </w:rPr>
            </w:pPr>
            <w:r>
              <w:rPr>
                <w:spacing w:val="-2"/>
                <w:sz w:val="16"/>
              </w:rPr>
              <w:t>26,791,580.00</w:t>
            </w:r>
          </w:p>
        </w:tc>
        <w:tc>
          <w:tcPr>
            <w:tcW w:w="1652" w:type="dxa"/>
            <w:tcBorders>
              <w:top w:val="double" w:sz="4" w:space="0" w:color="000000"/>
              <w:bottom w:val="double" w:sz="4" w:space="0" w:color="000000"/>
            </w:tcBorders>
          </w:tcPr>
          <w:p w14:paraId="2147E911" w14:textId="77777777" w:rsidR="00CA02A1" w:rsidRDefault="00CA02A1">
            <w:pPr>
              <w:pStyle w:val="TableParagraph"/>
              <w:rPr>
                <w:sz w:val="16"/>
              </w:rPr>
            </w:pPr>
          </w:p>
        </w:tc>
        <w:tc>
          <w:tcPr>
            <w:tcW w:w="1649" w:type="dxa"/>
            <w:tcBorders>
              <w:top w:val="double" w:sz="4" w:space="0" w:color="000000"/>
              <w:bottom w:val="double" w:sz="4" w:space="0" w:color="000000"/>
            </w:tcBorders>
          </w:tcPr>
          <w:p w14:paraId="5EC4F7C2" w14:textId="77777777" w:rsidR="00CA02A1" w:rsidRDefault="00CA02A1">
            <w:pPr>
              <w:pStyle w:val="TableParagraph"/>
              <w:rPr>
                <w:sz w:val="16"/>
              </w:rPr>
            </w:pPr>
          </w:p>
        </w:tc>
      </w:tr>
      <w:tr w:rsidR="00CA02A1" w14:paraId="1362CF74" w14:textId="77777777">
        <w:trPr>
          <w:trHeight w:val="292"/>
        </w:trPr>
        <w:tc>
          <w:tcPr>
            <w:tcW w:w="300" w:type="dxa"/>
          </w:tcPr>
          <w:p w14:paraId="4EF7D91D" w14:textId="77777777" w:rsidR="00CA02A1" w:rsidRDefault="00CA02A1">
            <w:pPr>
              <w:pStyle w:val="TableParagraph"/>
              <w:rPr>
                <w:sz w:val="16"/>
              </w:rPr>
            </w:pPr>
          </w:p>
        </w:tc>
        <w:tc>
          <w:tcPr>
            <w:tcW w:w="590" w:type="dxa"/>
            <w:tcBorders>
              <w:top w:val="double" w:sz="4" w:space="0" w:color="000000"/>
              <w:bottom w:val="double" w:sz="4" w:space="0" w:color="000000"/>
            </w:tcBorders>
          </w:tcPr>
          <w:p w14:paraId="15510E92" w14:textId="77777777" w:rsidR="00CA02A1" w:rsidRDefault="00CA02A1">
            <w:pPr>
              <w:pStyle w:val="TableParagraph"/>
              <w:rPr>
                <w:sz w:val="16"/>
              </w:rPr>
            </w:pPr>
          </w:p>
        </w:tc>
        <w:tc>
          <w:tcPr>
            <w:tcW w:w="2463" w:type="dxa"/>
            <w:tcBorders>
              <w:top w:val="double" w:sz="4" w:space="0" w:color="000000"/>
              <w:bottom w:val="double" w:sz="4" w:space="0" w:color="000000"/>
            </w:tcBorders>
          </w:tcPr>
          <w:p w14:paraId="61A8B321" w14:textId="77777777" w:rsidR="00CA02A1" w:rsidRDefault="00B17361">
            <w:pPr>
              <w:pStyle w:val="TableParagraph"/>
              <w:spacing w:before="54"/>
              <w:ind w:left="69"/>
              <w:rPr>
                <w:sz w:val="16"/>
              </w:rPr>
            </w:pPr>
            <w:r>
              <w:rPr>
                <w:sz w:val="16"/>
              </w:rPr>
              <w:t>Instituto</w:t>
            </w:r>
            <w:r>
              <w:rPr>
                <w:spacing w:val="-8"/>
                <w:sz w:val="16"/>
              </w:rPr>
              <w:t xml:space="preserve"> </w:t>
            </w:r>
            <w:r>
              <w:rPr>
                <w:sz w:val="16"/>
              </w:rPr>
              <w:t>de</w:t>
            </w:r>
            <w:r>
              <w:rPr>
                <w:spacing w:val="-5"/>
                <w:sz w:val="16"/>
              </w:rPr>
              <w:t xml:space="preserve"> </w:t>
            </w:r>
            <w:r>
              <w:rPr>
                <w:spacing w:val="-2"/>
                <w:sz w:val="16"/>
              </w:rPr>
              <w:t>Catastro</w:t>
            </w:r>
          </w:p>
        </w:tc>
        <w:tc>
          <w:tcPr>
            <w:tcW w:w="1550" w:type="dxa"/>
            <w:tcBorders>
              <w:top w:val="double" w:sz="4" w:space="0" w:color="000000"/>
              <w:bottom w:val="double" w:sz="4" w:space="0" w:color="000000"/>
            </w:tcBorders>
          </w:tcPr>
          <w:p w14:paraId="1FECECC1"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F4373F0" w14:textId="77777777" w:rsidR="00CA02A1" w:rsidRDefault="00B17361">
            <w:pPr>
              <w:pStyle w:val="TableParagraph"/>
              <w:spacing w:before="54"/>
              <w:ind w:right="61"/>
              <w:jc w:val="right"/>
              <w:rPr>
                <w:sz w:val="16"/>
              </w:rPr>
            </w:pPr>
            <w:r>
              <w:rPr>
                <w:spacing w:val="-2"/>
                <w:sz w:val="16"/>
              </w:rPr>
              <w:t>2,272,573.00</w:t>
            </w:r>
          </w:p>
        </w:tc>
        <w:tc>
          <w:tcPr>
            <w:tcW w:w="1652" w:type="dxa"/>
            <w:tcBorders>
              <w:top w:val="double" w:sz="4" w:space="0" w:color="000000"/>
              <w:bottom w:val="double" w:sz="4" w:space="0" w:color="000000"/>
            </w:tcBorders>
          </w:tcPr>
          <w:p w14:paraId="39C3B77F"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4635FE6" w14:textId="77777777" w:rsidR="00CA02A1" w:rsidRDefault="00CA02A1">
            <w:pPr>
              <w:pStyle w:val="TableParagraph"/>
              <w:rPr>
                <w:sz w:val="16"/>
              </w:rPr>
            </w:pPr>
          </w:p>
        </w:tc>
      </w:tr>
      <w:tr w:rsidR="00CA02A1" w14:paraId="4C915170" w14:textId="77777777">
        <w:trPr>
          <w:trHeight w:val="294"/>
        </w:trPr>
        <w:tc>
          <w:tcPr>
            <w:tcW w:w="300" w:type="dxa"/>
          </w:tcPr>
          <w:p w14:paraId="50BD40E6" w14:textId="77777777" w:rsidR="00CA02A1" w:rsidRDefault="00CA02A1">
            <w:pPr>
              <w:pStyle w:val="TableParagraph"/>
              <w:rPr>
                <w:sz w:val="16"/>
              </w:rPr>
            </w:pPr>
          </w:p>
        </w:tc>
        <w:tc>
          <w:tcPr>
            <w:tcW w:w="590" w:type="dxa"/>
            <w:tcBorders>
              <w:top w:val="double" w:sz="4" w:space="0" w:color="000000"/>
              <w:bottom w:val="double" w:sz="4" w:space="0" w:color="000000"/>
            </w:tcBorders>
          </w:tcPr>
          <w:p w14:paraId="076F9465" w14:textId="77777777" w:rsidR="00CA02A1" w:rsidRDefault="00CA02A1">
            <w:pPr>
              <w:pStyle w:val="TableParagraph"/>
              <w:rPr>
                <w:sz w:val="16"/>
              </w:rPr>
            </w:pPr>
          </w:p>
        </w:tc>
        <w:tc>
          <w:tcPr>
            <w:tcW w:w="2463" w:type="dxa"/>
            <w:tcBorders>
              <w:top w:val="double" w:sz="4" w:space="0" w:color="000000"/>
              <w:bottom w:val="double" w:sz="4" w:space="0" w:color="000000"/>
            </w:tcBorders>
          </w:tcPr>
          <w:p w14:paraId="5E9C9C30" w14:textId="77777777" w:rsidR="00CA02A1" w:rsidRDefault="00B17361">
            <w:pPr>
              <w:pStyle w:val="TableParagraph"/>
              <w:spacing w:before="55"/>
              <w:ind w:left="69"/>
              <w:rPr>
                <w:sz w:val="16"/>
              </w:rPr>
            </w:pPr>
            <w:r>
              <w:rPr>
                <w:sz w:val="16"/>
              </w:rPr>
              <w:t>Poder</w:t>
            </w:r>
            <w:r>
              <w:rPr>
                <w:spacing w:val="-6"/>
                <w:sz w:val="16"/>
              </w:rPr>
              <w:t xml:space="preserve"> </w:t>
            </w:r>
            <w:r>
              <w:rPr>
                <w:spacing w:val="-2"/>
                <w:sz w:val="16"/>
              </w:rPr>
              <w:t>Judicial</w:t>
            </w:r>
          </w:p>
        </w:tc>
        <w:tc>
          <w:tcPr>
            <w:tcW w:w="1550" w:type="dxa"/>
            <w:tcBorders>
              <w:top w:val="double" w:sz="4" w:space="0" w:color="000000"/>
              <w:bottom w:val="double" w:sz="4" w:space="0" w:color="000000"/>
            </w:tcBorders>
          </w:tcPr>
          <w:p w14:paraId="3920D1CD" w14:textId="77777777" w:rsidR="00CA02A1" w:rsidRDefault="00CA02A1">
            <w:pPr>
              <w:pStyle w:val="TableParagraph"/>
              <w:rPr>
                <w:sz w:val="16"/>
              </w:rPr>
            </w:pPr>
          </w:p>
        </w:tc>
        <w:tc>
          <w:tcPr>
            <w:tcW w:w="1553" w:type="dxa"/>
            <w:tcBorders>
              <w:top w:val="double" w:sz="4" w:space="0" w:color="000000"/>
              <w:bottom w:val="double" w:sz="4" w:space="0" w:color="000000"/>
            </w:tcBorders>
          </w:tcPr>
          <w:p w14:paraId="3B1D82AF" w14:textId="77777777" w:rsidR="00CA02A1" w:rsidRDefault="00B17361">
            <w:pPr>
              <w:pStyle w:val="TableParagraph"/>
              <w:spacing w:before="55"/>
              <w:ind w:right="58"/>
              <w:jc w:val="right"/>
              <w:rPr>
                <w:sz w:val="16"/>
              </w:rPr>
            </w:pPr>
            <w:r>
              <w:rPr>
                <w:spacing w:val="-4"/>
                <w:sz w:val="16"/>
              </w:rPr>
              <w:t>0.00</w:t>
            </w:r>
          </w:p>
        </w:tc>
        <w:tc>
          <w:tcPr>
            <w:tcW w:w="1652" w:type="dxa"/>
            <w:tcBorders>
              <w:top w:val="double" w:sz="4" w:space="0" w:color="000000"/>
              <w:bottom w:val="double" w:sz="4" w:space="0" w:color="000000"/>
            </w:tcBorders>
          </w:tcPr>
          <w:p w14:paraId="762B4BE9"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60C2FC3" w14:textId="77777777" w:rsidR="00CA02A1" w:rsidRDefault="00CA02A1">
            <w:pPr>
              <w:pStyle w:val="TableParagraph"/>
              <w:rPr>
                <w:sz w:val="16"/>
              </w:rPr>
            </w:pPr>
          </w:p>
        </w:tc>
      </w:tr>
      <w:tr w:rsidR="00CA02A1" w14:paraId="2864B386" w14:textId="77777777">
        <w:trPr>
          <w:trHeight w:val="292"/>
        </w:trPr>
        <w:tc>
          <w:tcPr>
            <w:tcW w:w="300" w:type="dxa"/>
          </w:tcPr>
          <w:p w14:paraId="7DEE0A6E" w14:textId="77777777" w:rsidR="00CA02A1" w:rsidRDefault="00CA02A1">
            <w:pPr>
              <w:pStyle w:val="TableParagraph"/>
              <w:rPr>
                <w:sz w:val="16"/>
              </w:rPr>
            </w:pPr>
          </w:p>
        </w:tc>
        <w:tc>
          <w:tcPr>
            <w:tcW w:w="590" w:type="dxa"/>
            <w:tcBorders>
              <w:top w:val="double" w:sz="4" w:space="0" w:color="000000"/>
              <w:bottom w:val="double" w:sz="4" w:space="0" w:color="000000"/>
            </w:tcBorders>
          </w:tcPr>
          <w:p w14:paraId="30130883" w14:textId="77777777" w:rsidR="00CA02A1" w:rsidRDefault="00CA02A1">
            <w:pPr>
              <w:pStyle w:val="TableParagraph"/>
              <w:rPr>
                <w:sz w:val="16"/>
              </w:rPr>
            </w:pPr>
          </w:p>
        </w:tc>
        <w:tc>
          <w:tcPr>
            <w:tcW w:w="2463" w:type="dxa"/>
            <w:tcBorders>
              <w:top w:val="double" w:sz="4" w:space="0" w:color="000000"/>
              <w:bottom w:val="double" w:sz="4" w:space="0" w:color="000000"/>
            </w:tcBorders>
          </w:tcPr>
          <w:p w14:paraId="653A4874" w14:textId="77777777" w:rsidR="00CA02A1" w:rsidRDefault="00B17361">
            <w:pPr>
              <w:pStyle w:val="TableParagraph"/>
              <w:spacing w:before="53"/>
              <w:ind w:left="69"/>
              <w:rPr>
                <w:sz w:val="16"/>
              </w:rPr>
            </w:pPr>
            <w:r>
              <w:rPr>
                <w:sz w:val="16"/>
              </w:rPr>
              <w:t>Secretaría</w:t>
            </w:r>
            <w:r>
              <w:rPr>
                <w:spacing w:val="-6"/>
                <w:sz w:val="16"/>
              </w:rPr>
              <w:t xml:space="preserve"> </w:t>
            </w:r>
            <w:r>
              <w:rPr>
                <w:sz w:val="16"/>
              </w:rPr>
              <w:t>de</w:t>
            </w:r>
            <w:r>
              <w:rPr>
                <w:spacing w:val="-5"/>
                <w:sz w:val="16"/>
              </w:rPr>
              <w:t xml:space="preserve"> </w:t>
            </w:r>
            <w:r>
              <w:rPr>
                <w:spacing w:val="-2"/>
                <w:sz w:val="16"/>
              </w:rPr>
              <w:t>Cultura</w:t>
            </w:r>
          </w:p>
        </w:tc>
        <w:tc>
          <w:tcPr>
            <w:tcW w:w="1550" w:type="dxa"/>
            <w:tcBorders>
              <w:top w:val="double" w:sz="4" w:space="0" w:color="000000"/>
              <w:bottom w:val="double" w:sz="4" w:space="0" w:color="000000"/>
            </w:tcBorders>
          </w:tcPr>
          <w:p w14:paraId="07FA7332"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E21EB9B" w14:textId="77777777" w:rsidR="00CA02A1" w:rsidRDefault="00B17361">
            <w:pPr>
              <w:pStyle w:val="TableParagraph"/>
              <w:spacing w:before="53"/>
              <w:ind w:right="58"/>
              <w:jc w:val="right"/>
              <w:rPr>
                <w:sz w:val="16"/>
              </w:rPr>
            </w:pPr>
            <w:r>
              <w:rPr>
                <w:spacing w:val="-2"/>
                <w:sz w:val="16"/>
              </w:rPr>
              <w:t>1,007,000.00</w:t>
            </w:r>
          </w:p>
        </w:tc>
        <w:tc>
          <w:tcPr>
            <w:tcW w:w="1652" w:type="dxa"/>
            <w:tcBorders>
              <w:top w:val="double" w:sz="4" w:space="0" w:color="000000"/>
              <w:bottom w:val="double" w:sz="4" w:space="0" w:color="000000"/>
            </w:tcBorders>
          </w:tcPr>
          <w:p w14:paraId="665853C0" w14:textId="77777777" w:rsidR="00CA02A1" w:rsidRDefault="00CA02A1">
            <w:pPr>
              <w:pStyle w:val="TableParagraph"/>
              <w:rPr>
                <w:sz w:val="16"/>
              </w:rPr>
            </w:pPr>
          </w:p>
        </w:tc>
        <w:tc>
          <w:tcPr>
            <w:tcW w:w="1649" w:type="dxa"/>
            <w:tcBorders>
              <w:top w:val="double" w:sz="4" w:space="0" w:color="000000"/>
              <w:bottom w:val="double" w:sz="4" w:space="0" w:color="000000"/>
            </w:tcBorders>
          </w:tcPr>
          <w:p w14:paraId="6591E0A9" w14:textId="77777777" w:rsidR="00CA02A1" w:rsidRDefault="00CA02A1">
            <w:pPr>
              <w:pStyle w:val="TableParagraph"/>
              <w:rPr>
                <w:sz w:val="16"/>
              </w:rPr>
            </w:pPr>
          </w:p>
        </w:tc>
      </w:tr>
      <w:tr w:rsidR="00CA02A1" w14:paraId="35AA116C" w14:textId="77777777">
        <w:trPr>
          <w:trHeight w:val="294"/>
        </w:trPr>
        <w:tc>
          <w:tcPr>
            <w:tcW w:w="300" w:type="dxa"/>
          </w:tcPr>
          <w:p w14:paraId="3A47E662" w14:textId="77777777" w:rsidR="00CA02A1" w:rsidRDefault="00CA02A1">
            <w:pPr>
              <w:pStyle w:val="TableParagraph"/>
              <w:rPr>
                <w:sz w:val="16"/>
              </w:rPr>
            </w:pPr>
          </w:p>
        </w:tc>
        <w:tc>
          <w:tcPr>
            <w:tcW w:w="590" w:type="dxa"/>
            <w:tcBorders>
              <w:top w:val="double" w:sz="4" w:space="0" w:color="000000"/>
              <w:bottom w:val="double" w:sz="4" w:space="0" w:color="000000"/>
            </w:tcBorders>
          </w:tcPr>
          <w:p w14:paraId="735E1B1C"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C42F562" w14:textId="77777777" w:rsidR="00CA02A1" w:rsidRDefault="00B17361">
            <w:pPr>
              <w:pStyle w:val="TableParagraph"/>
              <w:spacing w:before="54"/>
              <w:ind w:left="69"/>
              <w:rPr>
                <w:sz w:val="16"/>
              </w:rPr>
            </w:pPr>
            <w:r>
              <w:rPr>
                <w:sz w:val="16"/>
              </w:rPr>
              <w:t>Secretaría</w:t>
            </w:r>
            <w:r>
              <w:rPr>
                <w:spacing w:val="-8"/>
                <w:sz w:val="16"/>
              </w:rPr>
              <w:t xml:space="preserve"> </w:t>
            </w:r>
            <w:r>
              <w:rPr>
                <w:sz w:val="16"/>
              </w:rPr>
              <w:t>de</w:t>
            </w:r>
            <w:r>
              <w:rPr>
                <w:spacing w:val="-5"/>
                <w:sz w:val="16"/>
              </w:rPr>
              <w:t xml:space="preserve"> </w:t>
            </w:r>
            <w:r>
              <w:rPr>
                <w:spacing w:val="-2"/>
                <w:sz w:val="16"/>
              </w:rPr>
              <w:t>Bienestar</w:t>
            </w:r>
          </w:p>
        </w:tc>
        <w:tc>
          <w:tcPr>
            <w:tcW w:w="1550" w:type="dxa"/>
            <w:tcBorders>
              <w:top w:val="double" w:sz="4" w:space="0" w:color="000000"/>
              <w:bottom w:val="double" w:sz="4" w:space="0" w:color="000000"/>
            </w:tcBorders>
          </w:tcPr>
          <w:p w14:paraId="2FCCA651"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91532B0" w14:textId="77777777" w:rsidR="00CA02A1" w:rsidRDefault="00B17361">
            <w:pPr>
              <w:pStyle w:val="TableParagraph"/>
              <w:spacing w:before="54"/>
              <w:ind w:right="58"/>
              <w:jc w:val="right"/>
              <w:rPr>
                <w:sz w:val="16"/>
              </w:rPr>
            </w:pPr>
            <w:r>
              <w:rPr>
                <w:spacing w:val="-4"/>
                <w:sz w:val="16"/>
              </w:rPr>
              <w:t>0.00</w:t>
            </w:r>
          </w:p>
        </w:tc>
        <w:tc>
          <w:tcPr>
            <w:tcW w:w="1652" w:type="dxa"/>
            <w:tcBorders>
              <w:top w:val="double" w:sz="4" w:space="0" w:color="000000"/>
              <w:bottom w:val="double" w:sz="4" w:space="0" w:color="000000"/>
            </w:tcBorders>
          </w:tcPr>
          <w:p w14:paraId="1D466BCC" w14:textId="77777777" w:rsidR="00CA02A1" w:rsidRDefault="00CA02A1">
            <w:pPr>
              <w:pStyle w:val="TableParagraph"/>
              <w:rPr>
                <w:sz w:val="16"/>
              </w:rPr>
            </w:pPr>
          </w:p>
        </w:tc>
        <w:tc>
          <w:tcPr>
            <w:tcW w:w="1649" w:type="dxa"/>
            <w:tcBorders>
              <w:top w:val="double" w:sz="4" w:space="0" w:color="000000"/>
              <w:bottom w:val="double" w:sz="4" w:space="0" w:color="000000"/>
            </w:tcBorders>
          </w:tcPr>
          <w:p w14:paraId="31A22D21" w14:textId="77777777" w:rsidR="00CA02A1" w:rsidRDefault="00CA02A1">
            <w:pPr>
              <w:pStyle w:val="TableParagraph"/>
              <w:rPr>
                <w:sz w:val="16"/>
              </w:rPr>
            </w:pPr>
          </w:p>
        </w:tc>
      </w:tr>
      <w:tr w:rsidR="00CA02A1" w14:paraId="10D6501E" w14:textId="77777777">
        <w:trPr>
          <w:trHeight w:val="361"/>
        </w:trPr>
        <w:tc>
          <w:tcPr>
            <w:tcW w:w="300" w:type="dxa"/>
          </w:tcPr>
          <w:p w14:paraId="586B2C2F" w14:textId="77777777" w:rsidR="00CA02A1" w:rsidRDefault="00CA02A1">
            <w:pPr>
              <w:pStyle w:val="TableParagraph"/>
              <w:rPr>
                <w:sz w:val="16"/>
              </w:rPr>
            </w:pPr>
          </w:p>
        </w:tc>
        <w:tc>
          <w:tcPr>
            <w:tcW w:w="590" w:type="dxa"/>
            <w:tcBorders>
              <w:top w:val="double" w:sz="4" w:space="0" w:color="000000"/>
              <w:bottom w:val="double" w:sz="4" w:space="0" w:color="000000"/>
            </w:tcBorders>
          </w:tcPr>
          <w:p w14:paraId="228AD9A6" w14:textId="77777777" w:rsidR="00CA02A1" w:rsidRDefault="00CA02A1">
            <w:pPr>
              <w:pStyle w:val="TableParagraph"/>
              <w:rPr>
                <w:sz w:val="16"/>
              </w:rPr>
            </w:pPr>
          </w:p>
        </w:tc>
        <w:tc>
          <w:tcPr>
            <w:tcW w:w="2463" w:type="dxa"/>
            <w:tcBorders>
              <w:top w:val="double" w:sz="4" w:space="0" w:color="000000"/>
              <w:bottom w:val="double" w:sz="4" w:space="0" w:color="000000"/>
            </w:tcBorders>
          </w:tcPr>
          <w:p w14:paraId="43CC6F39" w14:textId="77777777" w:rsidR="00CA02A1" w:rsidRDefault="00B17361">
            <w:pPr>
              <w:pStyle w:val="TableParagraph"/>
              <w:tabs>
                <w:tab w:val="left" w:pos="1016"/>
                <w:tab w:val="left" w:pos="1477"/>
              </w:tabs>
              <w:spacing w:line="182" w:lineRule="exact"/>
              <w:ind w:left="69" w:right="57"/>
              <w:rPr>
                <w:sz w:val="16"/>
              </w:rPr>
            </w:pPr>
            <w:r>
              <w:rPr>
                <w:spacing w:val="-2"/>
                <w:sz w:val="16"/>
              </w:rPr>
              <w:t>Secretaría</w:t>
            </w:r>
            <w:r>
              <w:rPr>
                <w:sz w:val="16"/>
              </w:rPr>
              <w:tab/>
            </w:r>
            <w:r>
              <w:rPr>
                <w:spacing w:val="-6"/>
                <w:sz w:val="16"/>
              </w:rPr>
              <w:t>de</w:t>
            </w:r>
            <w:r>
              <w:rPr>
                <w:sz w:val="16"/>
              </w:rPr>
              <w:tab/>
            </w:r>
            <w:r>
              <w:rPr>
                <w:spacing w:val="-2"/>
                <w:sz w:val="16"/>
              </w:rPr>
              <w:t>Ordenamiento</w:t>
            </w:r>
            <w:r>
              <w:rPr>
                <w:spacing w:val="40"/>
                <w:sz w:val="16"/>
              </w:rPr>
              <w:t xml:space="preserve"> </w:t>
            </w:r>
            <w:r>
              <w:rPr>
                <w:sz w:val="16"/>
              </w:rPr>
              <w:t>Territorial y Vivienda</w:t>
            </w:r>
          </w:p>
        </w:tc>
        <w:tc>
          <w:tcPr>
            <w:tcW w:w="1550" w:type="dxa"/>
            <w:tcBorders>
              <w:top w:val="double" w:sz="4" w:space="0" w:color="000000"/>
              <w:bottom w:val="double" w:sz="4" w:space="0" w:color="000000"/>
            </w:tcBorders>
          </w:tcPr>
          <w:p w14:paraId="14D3C736"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B8E0C81" w14:textId="77777777" w:rsidR="00CA02A1" w:rsidRDefault="00B17361">
            <w:pPr>
              <w:pStyle w:val="TableParagraph"/>
              <w:spacing w:before="88"/>
              <w:ind w:right="58"/>
              <w:jc w:val="right"/>
              <w:rPr>
                <w:sz w:val="16"/>
              </w:rPr>
            </w:pPr>
            <w:r>
              <w:rPr>
                <w:spacing w:val="-4"/>
                <w:sz w:val="16"/>
              </w:rPr>
              <w:t>0.00</w:t>
            </w:r>
          </w:p>
        </w:tc>
        <w:tc>
          <w:tcPr>
            <w:tcW w:w="1652" w:type="dxa"/>
            <w:tcBorders>
              <w:top w:val="double" w:sz="4" w:space="0" w:color="000000"/>
              <w:bottom w:val="double" w:sz="4" w:space="0" w:color="000000"/>
            </w:tcBorders>
          </w:tcPr>
          <w:p w14:paraId="338278F2"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F66ABB7" w14:textId="77777777" w:rsidR="00CA02A1" w:rsidRDefault="00CA02A1">
            <w:pPr>
              <w:pStyle w:val="TableParagraph"/>
              <w:rPr>
                <w:sz w:val="16"/>
              </w:rPr>
            </w:pPr>
          </w:p>
        </w:tc>
      </w:tr>
      <w:tr w:rsidR="00CA02A1" w14:paraId="232DA449" w14:textId="77777777">
        <w:trPr>
          <w:trHeight w:val="290"/>
        </w:trPr>
        <w:tc>
          <w:tcPr>
            <w:tcW w:w="300" w:type="dxa"/>
          </w:tcPr>
          <w:p w14:paraId="08CC5110" w14:textId="77777777" w:rsidR="00CA02A1" w:rsidRDefault="00CA02A1">
            <w:pPr>
              <w:pStyle w:val="TableParagraph"/>
              <w:rPr>
                <w:sz w:val="16"/>
              </w:rPr>
            </w:pPr>
          </w:p>
        </w:tc>
        <w:tc>
          <w:tcPr>
            <w:tcW w:w="590" w:type="dxa"/>
            <w:tcBorders>
              <w:top w:val="double" w:sz="4" w:space="0" w:color="000000"/>
              <w:bottom w:val="double" w:sz="4" w:space="0" w:color="000000"/>
            </w:tcBorders>
          </w:tcPr>
          <w:p w14:paraId="214E9533" w14:textId="77777777" w:rsidR="00CA02A1" w:rsidRDefault="00CA02A1">
            <w:pPr>
              <w:pStyle w:val="TableParagraph"/>
              <w:rPr>
                <w:sz w:val="16"/>
              </w:rPr>
            </w:pPr>
          </w:p>
        </w:tc>
        <w:tc>
          <w:tcPr>
            <w:tcW w:w="2463" w:type="dxa"/>
            <w:tcBorders>
              <w:top w:val="double" w:sz="4" w:space="0" w:color="000000"/>
              <w:bottom w:val="double" w:sz="4" w:space="0" w:color="000000"/>
            </w:tcBorders>
          </w:tcPr>
          <w:p w14:paraId="5EBE9CD1" w14:textId="77777777" w:rsidR="00CA02A1" w:rsidRDefault="00B17361">
            <w:pPr>
              <w:pStyle w:val="TableParagraph"/>
              <w:spacing w:before="51"/>
              <w:ind w:left="69"/>
              <w:rPr>
                <w:sz w:val="16"/>
              </w:rPr>
            </w:pPr>
            <w:r>
              <w:rPr>
                <w:sz w:val="16"/>
              </w:rPr>
              <w:t>Servicios</w:t>
            </w:r>
            <w:r>
              <w:rPr>
                <w:spacing w:val="-10"/>
                <w:sz w:val="16"/>
              </w:rPr>
              <w:t xml:space="preserve"> </w:t>
            </w:r>
            <w:r>
              <w:rPr>
                <w:spacing w:val="-2"/>
                <w:sz w:val="16"/>
              </w:rPr>
              <w:t>Generales</w:t>
            </w:r>
          </w:p>
        </w:tc>
        <w:tc>
          <w:tcPr>
            <w:tcW w:w="1550" w:type="dxa"/>
            <w:tcBorders>
              <w:top w:val="double" w:sz="4" w:space="0" w:color="000000"/>
              <w:bottom w:val="double" w:sz="4" w:space="0" w:color="000000"/>
            </w:tcBorders>
          </w:tcPr>
          <w:p w14:paraId="5192EF37"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CF00366" w14:textId="77777777" w:rsidR="00CA02A1" w:rsidRDefault="00B17361">
            <w:pPr>
              <w:pStyle w:val="TableParagraph"/>
              <w:spacing w:before="51"/>
              <w:ind w:right="61"/>
              <w:jc w:val="right"/>
              <w:rPr>
                <w:sz w:val="16"/>
              </w:rPr>
            </w:pPr>
            <w:r>
              <w:rPr>
                <w:spacing w:val="-2"/>
                <w:sz w:val="16"/>
              </w:rPr>
              <w:t>29,296,112.00</w:t>
            </w:r>
          </w:p>
        </w:tc>
        <w:tc>
          <w:tcPr>
            <w:tcW w:w="1652" w:type="dxa"/>
            <w:tcBorders>
              <w:top w:val="double" w:sz="4" w:space="0" w:color="000000"/>
              <w:bottom w:val="double" w:sz="4" w:space="0" w:color="000000"/>
            </w:tcBorders>
          </w:tcPr>
          <w:p w14:paraId="6EBF218A" w14:textId="77777777" w:rsidR="00CA02A1" w:rsidRDefault="00CA02A1">
            <w:pPr>
              <w:pStyle w:val="TableParagraph"/>
              <w:rPr>
                <w:sz w:val="16"/>
              </w:rPr>
            </w:pPr>
          </w:p>
        </w:tc>
        <w:tc>
          <w:tcPr>
            <w:tcW w:w="1649" w:type="dxa"/>
            <w:tcBorders>
              <w:top w:val="double" w:sz="4" w:space="0" w:color="000000"/>
              <w:bottom w:val="double" w:sz="4" w:space="0" w:color="000000"/>
            </w:tcBorders>
          </w:tcPr>
          <w:p w14:paraId="3576A1E5" w14:textId="77777777" w:rsidR="00CA02A1" w:rsidRDefault="00CA02A1">
            <w:pPr>
              <w:pStyle w:val="TableParagraph"/>
              <w:rPr>
                <w:sz w:val="16"/>
              </w:rPr>
            </w:pPr>
          </w:p>
        </w:tc>
      </w:tr>
      <w:tr w:rsidR="00CA02A1" w14:paraId="37779FC5" w14:textId="77777777">
        <w:trPr>
          <w:trHeight w:val="293"/>
        </w:trPr>
        <w:tc>
          <w:tcPr>
            <w:tcW w:w="300" w:type="dxa"/>
          </w:tcPr>
          <w:p w14:paraId="2904530C" w14:textId="77777777" w:rsidR="00CA02A1" w:rsidRDefault="00CA02A1">
            <w:pPr>
              <w:pStyle w:val="TableParagraph"/>
              <w:rPr>
                <w:sz w:val="16"/>
              </w:rPr>
            </w:pPr>
          </w:p>
        </w:tc>
        <w:tc>
          <w:tcPr>
            <w:tcW w:w="590" w:type="dxa"/>
            <w:tcBorders>
              <w:top w:val="double" w:sz="4" w:space="0" w:color="000000"/>
              <w:bottom w:val="double" w:sz="4" w:space="0" w:color="000000"/>
            </w:tcBorders>
          </w:tcPr>
          <w:p w14:paraId="25F2B4A0" w14:textId="77777777" w:rsidR="00CA02A1" w:rsidRDefault="00B17361">
            <w:pPr>
              <w:pStyle w:val="TableParagraph"/>
              <w:spacing w:before="57"/>
              <w:ind w:left="160" w:right="152"/>
              <w:jc w:val="center"/>
              <w:rPr>
                <w:b/>
                <w:sz w:val="16"/>
              </w:rPr>
            </w:pPr>
            <w:r>
              <w:rPr>
                <w:b/>
                <w:spacing w:val="-5"/>
                <w:sz w:val="16"/>
              </w:rPr>
              <w:t>4.4</w:t>
            </w:r>
          </w:p>
        </w:tc>
        <w:tc>
          <w:tcPr>
            <w:tcW w:w="2463" w:type="dxa"/>
            <w:tcBorders>
              <w:top w:val="double" w:sz="4" w:space="0" w:color="000000"/>
              <w:bottom w:val="double" w:sz="4" w:space="0" w:color="000000"/>
            </w:tcBorders>
          </w:tcPr>
          <w:p w14:paraId="6B08199E" w14:textId="77777777" w:rsidR="00CA02A1" w:rsidRDefault="00B17361">
            <w:pPr>
              <w:pStyle w:val="TableParagraph"/>
              <w:spacing w:before="57"/>
              <w:ind w:left="69"/>
              <w:rPr>
                <w:b/>
                <w:sz w:val="16"/>
              </w:rPr>
            </w:pPr>
            <w:r>
              <w:rPr>
                <w:b/>
                <w:sz w:val="16"/>
              </w:rPr>
              <w:t>Otros</w:t>
            </w:r>
            <w:r>
              <w:rPr>
                <w:b/>
                <w:spacing w:val="-4"/>
                <w:sz w:val="16"/>
              </w:rPr>
              <w:t xml:space="preserve"> </w:t>
            </w:r>
            <w:r>
              <w:rPr>
                <w:b/>
                <w:spacing w:val="-2"/>
                <w:sz w:val="16"/>
              </w:rPr>
              <w:t>Derechos</w:t>
            </w:r>
          </w:p>
        </w:tc>
        <w:tc>
          <w:tcPr>
            <w:tcW w:w="1550" w:type="dxa"/>
            <w:tcBorders>
              <w:top w:val="double" w:sz="4" w:space="0" w:color="000000"/>
              <w:bottom w:val="double" w:sz="4" w:space="0" w:color="000000"/>
            </w:tcBorders>
          </w:tcPr>
          <w:p w14:paraId="30CBA4C8"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F7D532B" w14:textId="77777777" w:rsidR="00CA02A1" w:rsidRDefault="00CA02A1">
            <w:pPr>
              <w:pStyle w:val="TableParagraph"/>
              <w:rPr>
                <w:sz w:val="16"/>
              </w:rPr>
            </w:pPr>
          </w:p>
        </w:tc>
        <w:tc>
          <w:tcPr>
            <w:tcW w:w="1652" w:type="dxa"/>
            <w:tcBorders>
              <w:top w:val="double" w:sz="4" w:space="0" w:color="000000"/>
              <w:bottom w:val="double" w:sz="4" w:space="0" w:color="000000"/>
            </w:tcBorders>
          </w:tcPr>
          <w:p w14:paraId="55EC492C" w14:textId="77777777" w:rsidR="00CA02A1" w:rsidRDefault="00B17361">
            <w:pPr>
              <w:pStyle w:val="TableParagraph"/>
              <w:spacing w:before="57"/>
              <w:ind w:right="56"/>
              <w:jc w:val="right"/>
              <w:rPr>
                <w:b/>
                <w:sz w:val="16"/>
              </w:rPr>
            </w:pPr>
            <w:r>
              <w:rPr>
                <w:b/>
                <w:spacing w:val="-4"/>
                <w:sz w:val="16"/>
              </w:rPr>
              <w:t>0.00</w:t>
            </w:r>
          </w:p>
        </w:tc>
        <w:tc>
          <w:tcPr>
            <w:tcW w:w="1649" w:type="dxa"/>
            <w:tcBorders>
              <w:top w:val="double" w:sz="4" w:space="0" w:color="000000"/>
              <w:bottom w:val="double" w:sz="4" w:space="0" w:color="000000"/>
            </w:tcBorders>
          </w:tcPr>
          <w:p w14:paraId="64C011CC" w14:textId="77777777" w:rsidR="00CA02A1" w:rsidRDefault="00CA02A1">
            <w:pPr>
              <w:pStyle w:val="TableParagraph"/>
              <w:rPr>
                <w:sz w:val="16"/>
              </w:rPr>
            </w:pPr>
          </w:p>
        </w:tc>
      </w:tr>
      <w:tr w:rsidR="00CA02A1" w14:paraId="71FE4355" w14:textId="77777777">
        <w:trPr>
          <w:trHeight w:val="292"/>
        </w:trPr>
        <w:tc>
          <w:tcPr>
            <w:tcW w:w="300" w:type="dxa"/>
          </w:tcPr>
          <w:p w14:paraId="0339082F" w14:textId="77777777" w:rsidR="00CA02A1" w:rsidRDefault="00CA02A1">
            <w:pPr>
              <w:pStyle w:val="TableParagraph"/>
              <w:rPr>
                <w:sz w:val="16"/>
              </w:rPr>
            </w:pPr>
          </w:p>
        </w:tc>
        <w:tc>
          <w:tcPr>
            <w:tcW w:w="590" w:type="dxa"/>
            <w:tcBorders>
              <w:top w:val="double" w:sz="4" w:space="0" w:color="000000"/>
              <w:bottom w:val="double" w:sz="4" w:space="0" w:color="000000"/>
            </w:tcBorders>
          </w:tcPr>
          <w:p w14:paraId="3DFBAEB8" w14:textId="77777777" w:rsidR="00CA02A1" w:rsidRDefault="00B17361">
            <w:pPr>
              <w:pStyle w:val="TableParagraph"/>
              <w:spacing w:before="57"/>
              <w:ind w:left="160" w:right="152"/>
              <w:jc w:val="center"/>
              <w:rPr>
                <w:b/>
                <w:sz w:val="16"/>
              </w:rPr>
            </w:pPr>
            <w:r>
              <w:rPr>
                <w:b/>
                <w:spacing w:val="-5"/>
                <w:sz w:val="16"/>
              </w:rPr>
              <w:t>4.5</w:t>
            </w:r>
          </w:p>
        </w:tc>
        <w:tc>
          <w:tcPr>
            <w:tcW w:w="2463" w:type="dxa"/>
            <w:tcBorders>
              <w:top w:val="double" w:sz="4" w:space="0" w:color="000000"/>
              <w:bottom w:val="double" w:sz="4" w:space="0" w:color="000000"/>
            </w:tcBorders>
          </w:tcPr>
          <w:p w14:paraId="7B6A92CC" w14:textId="77777777" w:rsidR="00CA02A1" w:rsidRDefault="00B17361">
            <w:pPr>
              <w:pStyle w:val="TableParagraph"/>
              <w:spacing w:before="57"/>
              <w:ind w:left="69"/>
              <w:rPr>
                <w:b/>
                <w:sz w:val="16"/>
              </w:rPr>
            </w:pPr>
            <w:r>
              <w:rPr>
                <w:b/>
                <w:sz w:val="16"/>
              </w:rPr>
              <w:t>Accesorios</w:t>
            </w:r>
            <w:r>
              <w:rPr>
                <w:b/>
                <w:spacing w:val="-6"/>
                <w:sz w:val="16"/>
              </w:rPr>
              <w:t xml:space="preserve"> </w:t>
            </w:r>
            <w:r>
              <w:rPr>
                <w:b/>
                <w:sz w:val="16"/>
              </w:rPr>
              <w:t>de</w:t>
            </w:r>
            <w:r>
              <w:rPr>
                <w:b/>
                <w:spacing w:val="-2"/>
                <w:sz w:val="16"/>
              </w:rPr>
              <w:t xml:space="preserve"> Derechos</w:t>
            </w:r>
          </w:p>
        </w:tc>
        <w:tc>
          <w:tcPr>
            <w:tcW w:w="1550" w:type="dxa"/>
            <w:tcBorders>
              <w:top w:val="double" w:sz="4" w:space="0" w:color="000000"/>
              <w:bottom w:val="double" w:sz="4" w:space="0" w:color="000000"/>
            </w:tcBorders>
          </w:tcPr>
          <w:p w14:paraId="428E97AB" w14:textId="77777777" w:rsidR="00CA02A1" w:rsidRDefault="00CA02A1">
            <w:pPr>
              <w:pStyle w:val="TableParagraph"/>
              <w:rPr>
                <w:sz w:val="16"/>
              </w:rPr>
            </w:pPr>
          </w:p>
        </w:tc>
        <w:tc>
          <w:tcPr>
            <w:tcW w:w="1553" w:type="dxa"/>
            <w:tcBorders>
              <w:top w:val="double" w:sz="4" w:space="0" w:color="000000"/>
              <w:bottom w:val="double" w:sz="4" w:space="0" w:color="000000"/>
            </w:tcBorders>
          </w:tcPr>
          <w:p w14:paraId="735D42D3" w14:textId="77777777" w:rsidR="00CA02A1" w:rsidRDefault="00CA02A1">
            <w:pPr>
              <w:pStyle w:val="TableParagraph"/>
              <w:rPr>
                <w:sz w:val="16"/>
              </w:rPr>
            </w:pPr>
          </w:p>
        </w:tc>
        <w:tc>
          <w:tcPr>
            <w:tcW w:w="1652" w:type="dxa"/>
            <w:tcBorders>
              <w:top w:val="double" w:sz="4" w:space="0" w:color="000000"/>
              <w:bottom w:val="double" w:sz="4" w:space="0" w:color="000000"/>
            </w:tcBorders>
          </w:tcPr>
          <w:p w14:paraId="5BD99256" w14:textId="77777777" w:rsidR="00CA02A1" w:rsidRDefault="00B17361">
            <w:pPr>
              <w:pStyle w:val="TableParagraph"/>
              <w:spacing w:before="57"/>
              <w:ind w:right="59"/>
              <w:jc w:val="right"/>
              <w:rPr>
                <w:b/>
                <w:sz w:val="16"/>
              </w:rPr>
            </w:pPr>
            <w:r>
              <w:rPr>
                <w:b/>
                <w:spacing w:val="-2"/>
                <w:sz w:val="16"/>
              </w:rPr>
              <w:t>14,181,348.00</w:t>
            </w:r>
          </w:p>
        </w:tc>
        <w:tc>
          <w:tcPr>
            <w:tcW w:w="1649" w:type="dxa"/>
            <w:tcBorders>
              <w:top w:val="double" w:sz="4" w:space="0" w:color="000000"/>
              <w:bottom w:val="double" w:sz="4" w:space="0" w:color="000000"/>
            </w:tcBorders>
          </w:tcPr>
          <w:p w14:paraId="44CFC67B" w14:textId="77777777" w:rsidR="00CA02A1" w:rsidRDefault="00CA02A1">
            <w:pPr>
              <w:pStyle w:val="TableParagraph"/>
              <w:rPr>
                <w:sz w:val="16"/>
              </w:rPr>
            </w:pPr>
          </w:p>
        </w:tc>
      </w:tr>
      <w:tr w:rsidR="00CA02A1" w14:paraId="6931320F" w14:textId="77777777">
        <w:trPr>
          <w:trHeight w:val="294"/>
        </w:trPr>
        <w:tc>
          <w:tcPr>
            <w:tcW w:w="300" w:type="dxa"/>
          </w:tcPr>
          <w:p w14:paraId="426A0E3D" w14:textId="77777777" w:rsidR="00CA02A1" w:rsidRDefault="00CA02A1">
            <w:pPr>
              <w:pStyle w:val="TableParagraph"/>
              <w:rPr>
                <w:sz w:val="16"/>
              </w:rPr>
            </w:pPr>
          </w:p>
        </w:tc>
        <w:tc>
          <w:tcPr>
            <w:tcW w:w="590" w:type="dxa"/>
            <w:tcBorders>
              <w:top w:val="double" w:sz="4" w:space="0" w:color="000000"/>
              <w:bottom w:val="double" w:sz="4" w:space="0" w:color="000000"/>
            </w:tcBorders>
          </w:tcPr>
          <w:p w14:paraId="79B10576" w14:textId="77777777" w:rsidR="00CA02A1" w:rsidRDefault="00CA02A1">
            <w:pPr>
              <w:pStyle w:val="TableParagraph"/>
              <w:rPr>
                <w:sz w:val="16"/>
              </w:rPr>
            </w:pPr>
          </w:p>
        </w:tc>
        <w:tc>
          <w:tcPr>
            <w:tcW w:w="2463" w:type="dxa"/>
            <w:tcBorders>
              <w:top w:val="double" w:sz="4" w:space="0" w:color="000000"/>
              <w:bottom w:val="double" w:sz="4" w:space="0" w:color="000000"/>
            </w:tcBorders>
          </w:tcPr>
          <w:p w14:paraId="172B6EC4" w14:textId="77777777" w:rsidR="00CA02A1" w:rsidRDefault="00B17361">
            <w:pPr>
              <w:pStyle w:val="TableParagraph"/>
              <w:spacing w:before="54"/>
              <w:ind w:left="69"/>
              <w:rPr>
                <w:sz w:val="16"/>
              </w:rPr>
            </w:pPr>
            <w:r>
              <w:rPr>
                <w:spacing w:val="-2"/>
                <w:sz w:val="16"/>
              </w:rPr>
              <w:t>Recargos</w:t>
            </w:r>
          </w:p>
        </w:tc>
        <w:tc>
          <w:tcPr>
            <w:tcW w:w="1550" w:type="dxa"/>
            <w:tcBorders>
              <w:top w:val="double" w:sz="4" w:space="0" w:color="000000"/>
              <w:bottom w:val="double" w:sz="4" w:space="0" w:color="000000"/>
            </w:tcBorders>
          </w:tcPr>
          <w:p w14:paraId="78450215"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A6DD844" w14:textId="77777777" w:rsidR="00CA02A1" w:rsidRDefault="00B17361">
            <w:pPr>
              <w:pStyle w:val="TableParagraph"/>
              <w:spacing w:before="54"/>
              <w:ind w:right="60"/>
              <w:jc w:val="right"/>
              <w:rPr>
                <w:sz w:val="16"/>
              </w:rPr>
            </w:pPr>
            <w:r>
              <w:rPr>
                <w:spacing w:val="-2"/>
                <w:sz w:val="16"/>
              </w:rPr>
              <w:t>454,572.00</w:t>
            </w:r>
          </w:p>
        </w:tc>
        <w:tc>
          <w:tcPr>
            <w:tcW w:w="1652" w:type="dxa"/>
            <w:tcBorders>
              <w:top w:val="double" w:sz="4" w:space="0" w:color="000000"/>
              <w:bottom w:val="double" w:sz="4" w:space="0" w:color="000000"/>
            </w:tcBorders>
          </w:tcPr>
          <w:p w14:paraId="330E6D43"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B8284E5" w14:textId="77777777" w:rsidR="00CA02A1" w:rsidRDefault="00CA02A1">
            <w:pPr>
              <w:pStyle w:val="TableParagraph"/>
              <w:rPr>
                <w:sz w:val="16"/>
              </w:rPr>
            </w:pPr>
          </w:p>
        </w:tc>
      </w:tr>
      <w:tr w:rsidR="00CA02A1" w14:paraId="67A4C332" w14:textId="77777777">
        <w:trPr>
          <w:trHeight w:val="292"/>
        </w:trPr>
        <w:tc>
          <w:tcPr>
            <w:tcW w:w="300" w:type="dxa"/>
          </w:tcPr>
          <w:p w14:paraId="1F5A66BB" w14:textId="77777777" w:rsidR="00CA02A1" w:rsidRDefault="00CA02A1">
            <w:pPr>
              <w:pStyle w:val="TableParagraph"/>
              <w:rPr>
                <w:sz w:val="16"/>
              </w:rPr>
            </w:pPr>
          </w:p>
        </w:tc>
        <w:tc>
          <w:tcPr>
            <w:tcW w:w="590" w:type="dxa"/>
            <w:tcBorders>
              <w:top w:val="double" w:sz="4" w:space="0" w:color="000000"/>
              <w:bottom w:val="double" w:sz="4" w:space="0" w:color="000000"/>
            </w:tcBorders>
          </w:tcPr>
          <w:p w14:paraId="6A23E262"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DB0AA41" w14:textId="77777777" w:rsidR="00CA02A1" w:rsidRDefault="00B17361">
            <w:pPr>
              <w:pStyle w:val="TableParagraph"/>
              <w:spacing w:before="54"/>
              <w:ind w:left="69"/>
              <w:rPr>
                <w:sz w:val="16"/>
              </w:rPr>
            </w:pPr>
            <w:r>
              <w:rPr>
                <w:spacing w:val="-2"/>
                <w:sz w:val="16"/>
              </w:rPr>
              <w:t>Actualizaciones</w:t>
            </w:r>
          </w:p>
        </w:tc>
        <w:tc>
          <w:tcPr>
            <w:tcW w:w="1550" w:type="dxa"/>
            <w:tcBorders>
              <w:top w:val="double" w:sz="4" w:space="0" w:color="000000"/>
              <w:bottom w:val="double" w:sz="4" w:space="0" w:color="000000"/>
            </w:tcBorders>
          </w:tcPr>
          <w:p w14:paraId="7D808BF3"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785F1B9" w14:textId="77777777" w:rsidR="00CA02A1" w:rsidRDefault="00B17361">
            <w:pPr>
              <w:pStyle w:val="TableParagraph"/>
              <w:spacing w:before="54"/>
              <w:ind w:right="60"/>
              <w:jc w:val="right"/>
              <w:rPr>
                <w:sz w:val="16"/>
              </w:rPr>
            </w:pPr>
            <w:r>
              <w:rPr>
                <w:spacing w:val="-2"/>
                <w:sz w:val="16"/>
              </w:rPr>
              <w:t>163,296.00</w:t>
            </w:r>
          </w:p>
        </w:tc>
        <w:tc>
          <w:tcPr>
            <w:tcW w:w="1652" w:type="dxa"/>
            <w:tcBorders>
              <w:top w:val="double" w:sz="4" w:space="0" w:color="000000"/>
              <w:bottom w:val="double" w:sz="4" w:space="0" w:color="000000"/>
            </w:tcBorders>
          </w:tcPr>
          <w:p w14:paraId="78971734" w14:textId="77777777" w:rsidR="00CA02A1" w:rsidRDefault="00CA02A1">
            <w:pPr>
              <w:pStyle w:val="TableParagraph"/>
              <w:rPr>
                <w:sz w:val="16"/>
              </w:rPr>
            </w:pPr>
          </w:p>
        </w:tc>
        <w:tc>
          <w:tcPr>
            <w:tcW w:w="1649" w:type="dxa"/>
            <w:tcBorders>
              <w:top w:val="double" w:sz="4" w:space="0" w:color="000000"/>
              <w:bottom w:val="double" w:sz="4" w:space="0" w:color="000000"/>
            </w:tcBorders>
          </w:tcPr>
          <w:p w14:paraId="57620D4A" w14:textId="77777777" w:rsidR="00CA02A1" w:rsidRDefault="00CA02A1">
            <w:pPr>
              <w:pStyle w:val="TableParagraph"/>
              <w:rPr>
                <w:sz w:val="16"/>
              </w:rPr>
            </w:pPr>
          </w:p>
        </w:tc>
      </w:tr>
      <w:tr w:rsidR="00CA02A1" w14:paraId="52CC1D3C" w14:textId="77777777">
        <w:trPr>
          <w:trHeight w:val="293"/>
        </w:trPr>
        <w:tc>
          <w:tcPr>
            <w:tcW w:w="300" w:type="dxa"/>
          </w:tcPr>
          <w:p w14:paraId="36E143E9" w14:textId="77777777" w:rsidR="00CA02A1" w:rsidRDefault="00CA02A1">
            <w:pPr>
              <w:pStyle w:val="TableParagraph"/>
              <w:rPr>
                <w:sz w:val="16"/>
              </w:rPr>
            </w:pPr>
          </w:p>
        </w:tc>
        <w:tc>
          <w:tcPr>
            <w:tcW w:w="590" w:type="dxa"/>
            <w:tcBorders>
              <w:top w:val="double" w:sz="4" w:space="0" w:color="000000"/>
              <w:bottom w:val="double" w:sz="4" w:space="0" w:color="000000"/>
            </w:tcBorders>
          </w:tcPr>
          <w:p w14:paraId="7AF706F3"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1D29927" w14:textId="77777777" w:rsidR="00CA02A1" w:rsidRDefault="00B17361">
            <w:pPr>
              <w:pStyle w:val="TableParagraph"/>
              <w:spacing w:before="55"/>
              <w:ind w:left="69"/>
              <w:rPr>
                <w:sz w:val="16"/>
              </w:rPr>
            </w:pPr>
            <w:r>
              <w:rPr>
                <w:spacing w:val="-2"/>
                <w:sz w:val="16"/>
              </w:rPr>
              <w:t>Multas</w:t>
            </w:r>
          </w:p>
        </w:tc>
        <w:tc>
          <w:tcPr>
            <w:tcW w:w="1550" w:type="dxa"/>
            <w:tcBorders>
              <w:top w:val="double" w:sz="4" w:space="0" w:color="000000"/>
              <w:bottom w:val="double" w:sz="4" w:space="0" w:color="000000"/>
            </w:tcBorders>
          </w:tcPr>
          <w:p w14:paraId="374A5731" w14:textId="77777777" w:rsidR="00CA02A1" w:rsidRDefault="00CA02A1">
            <w:pPr>
              <w:pStyle w:val="TableParagraph"/>
              <w:rPr>
                <w:sz w:val="16"/>
              </w:rPr>
            </w:pPr>
          </w:p>
        </w:tc>
        <w:tc>
          <w:tcPr>
            <w:tcW w:w="1553" w:type="dxa"/>
            <w:tcBorders>
              <w:top w:val="double" w:sz="4" w:space="0" w:color="000000"/>
              <w:bottom w:val="double" w:sz="4" w:space="0" w:color="000000"/>
            </w:tcBorders>
          </w:tcPr>
          <w:p w14:paraId="39FFCD8A" w14:textId="77777777" w:rsidR="00CA02A1" w:rsidRDefault="00B17361">
            <w:pPr>
              <w:pStyle w:val="TableParagraph"/>
              <w:spacing w:before="55"/>
              <w:ind w:right="61"/>
              <w:jc w:val="right"/>
              <w:rPr>
                <w:sz w:val="16"/>
              </w:rPr>
            </w:pPr>
            <w:r>
              <w:rPr>
                <w:spacing w:val="-2"/>
                <w:sz w:val="16"/>
              </w:rPr>
              <w:t>13,497,156.00</w:t>
            </w:r>
          </w:p>
        </w:tc>
        <w:tc>
          <w:tcPr>
            <w:tcW w:w="1652" w:type="dxa"/>
            <w:tcBorders>
              <w:top w:val="double" w:sz="4" w:space="0" w:color="000000"/>
              <w:bottom w:val="double" w:sz="4" w:space="0" w:color="000000"/>
            </w:tcBorders>
          </w:tcPr>
          <w:p w14:paraId="257CFFB3"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76A4454" w14:textId="77777777" w:rsidR="00CA02A1" w:rsidRDefault="00CA02A1">
            <w:pPr>
              <w:pStyle w:val="TableParagraph"/>
              <w:rPr>
                <w:sz w:val="16"/>
              </w:rPr>
            </w:pPr>
          </w:p>
        </w:tc>
      </w:tr>
      <w:tr w:rsidR="00CA02A1" w14:paraId="74A94914" w14:textId="77777777">
        <w:trPr>
          <w:trHeight w:val="292"/>
        </w:trPr>
        <w:tc>
          <w:tcPr>
            <w:tcW w:w="300" w:type="dxa"/>
          </w:tcPr>
          <w:p w14:paraId="7B8A7503" w14:textId="77777777" w:rsidR="00CA02A1" w:rsidRDefault="00CA02A1">
            <w:pPr>
              <w:pStyle w:val="TableParagraph"/>
              <w:rPr>
                <w:sz w:val="16"/>
              </w:rPr>
            </w:pPr>
          </w:p>
        </w:tc>
        <w:tc>
          <w:tcPr>
            <w:tcW w:w="590" w:type="dxa"/>
            <w:tcBorders>
              <w:top w:val="double" w:sz="4" w:space="0" w:color="000000"/>
              <w:bottom w:val="double" w:sz="4" w:space="0" w:color="000000"/>
            </w:tcBorders>
          </w:tcPr>
          <w:p w14:paraId="09B7FBB7"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2404643" w14:textId="77777777" w:rsidR="00CA02A1" w:rsidRDefault="00B17361">
            <w:pPr>
              <w:pStyle w:val="TableParagraph"/>
              <w:spacing w:before="55"/>
              <w:ind w:left="69"/>
              <w:rPr>
                <w:sz w:val="16"/>
              </w:rPr>
            </w:pPr>
            <w:r>
              <w:rPr>
                <w:sz w:val="16"/>
              </w:rPr>
              <w:t>Gastos</w:t>
            </w:r>
            <w:r>
              <w:rPr>
                <w:spacing w:val="-3"/>
                <w:sz w:val="16"/>
              </w:rPr>
              <w:t xml:space="preserve"> </w:t>
            </w:r>
            <w:r>
              <w:rPr>
                <w:sz w:val="16"/>
              </w:rPr>
              <w:t>de</w:t>
            </w:r>
            <w:r>
              <w:rPr>
                <w:spacing w:val="-4"/>
                <w:sz w:val="16"/>
              </w:rPr>
              <w:t xml:space="preserve"> </w:t>
            </w:r>
            <w:r>
              <w:rPr>
                <w:spacing w:val="-2"/>
                <w:sz w:val="16"/>
              </w:rPr>
              <w:t>ejecución</w:t>
            </w:r>
          </w:p>
        </w:tc>
        <w:tc>
          <w:tcPr>
            <w:tcW w:w="1550" w:type="dxa"/>
            <w:tcBorders>
              <w:top w:val="double" w:sz="4" w:space="0" w:color="000000"/>
              <w:bottom w:val="double" w:sz="4" w:space="0" w:color="000000"/>
            </w:tcBorders>
          </w:tcPr>
          <w:p w14:paraId="26D46DA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3E807112" w14:textId="77777777" w:rsidR="00CA02A1" w:rsidRDefault="00B17361">
            <w:pPr>
              <w:pStyle w:val="TableParagraph"/>
              <w:spacing w:before="55"/>
              <w:ind w:right="58"/>
              <w:jc w:val="right"/>
              <w:rPr>
                <w:sz w:val="16"/>
              </w:rPr>
            </w:pPr>
            <w:r>
              <w:rPr>
                <w:spacing w:val="-2"/>
                <w:sz w:val="16"/>
              </w:rPr>
              <w:t>66,324.00</w:t>
            </w:r>
          </w:p>
        </w:tc>
        <w:tc>
          <w:tcPr>
            <w:tcW w:w="1652" w:type="dxa"/>
            <w:tcBorders>
              <w:top w:val="double" w:sz="4" w:space="0" w:color="000000"/>
              <w:bottom w:val="double" w:sz="4" w:space="0" w:color="000000"/>
            </w:tcBorders>
          </w:tcPr>
          <w:p w14:paraId="607E969B"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36494B1" w14:textId="77777777" w:rsidR="00CA02A1" w:rsidRDefault="00CA02A1">
            <w:pPr>
              <w:pStyle w:val="TableParagraph"/>
              <w:rPr>
                <w:sz w:val="16"/>
              </w:rPr>
            </w:pPr>
          </w:p>
        </w:tc>
      </w:tr>
      <w:tr w:rsidR="00CA02A1" w14:paraId="180EE48F" w14:textId="77777777">
        <w:trPr>
          <w:trHeight w:val="361"/>
        </w:trPr>
        <w:tc>
          <w:tcPr>
            <w:tcW w:w="300" w:type="dxa"/>
          </w:tcPr>
          <w:p w14:paraId="1D656AFF" w14:textId="77777777" w:rsidR="00CA02A1" w:rsidRDefault="00CA02A1">
            <w:pPr>
              <w:pStyle w:val="TableParagraph"/>
              <w:rPr>
                <w:sz w:val="16"/>
              </w:rPr>
            </w:pPr>
          </w:p>
        </w:tc>
        <w:tc>
          <w:tcPr>
            <w:tcW w:w="590" w:type="dxa"/>
            <w:tcBorders>
              <w:top w:val="double" w:sz="4" w:space="0" w:color="000000"/>
              <w:bottom w:val="double" w:sz="4" w:space="0" w:color="000000"/>
            </w:tcBorders>
          </w:tcPr>
          <w:p w14:paraId="56C66D4F" w14:textId="77777777" w:rsidR="00CA02A1" w:rsidRDefault="00CA02A1">
            <w:pPr>
              <w:pStyle w:val="TableParagraph"/>
              <w:rPr>
                <w:sz w:val="16"/>
              </w:rPr>
            </w:pPr>
          </w:p>
        </w:tc>
        <w:tc>
          <w:tcPr>
            <w:tcW w:w="2463" w:type="dxa"/>
            <w:tcBorders>
              <w:top w:val="double" w:sz="4" w:space="0" w:color="000000"/>
              <w:bottom w:val="double" w:sz="4" w:space="0" w:color="000000"/>
            </w:tcBorders>
          </w:tcPr>
          <w:p w14:paraId="155C6424" w14:textId="77777777" w:rsidR="00CA02A1" w:rsidRDefault="00B17361">
            <w:pPr>
              <w:pStyle w:val="TableParagraph"/>
              <w:tabs>
                <w:tab w:val="left" w:pos="1342"/>
                <w:tab w:val="left" w:pos="1877"/>
              </w:tabs>
              <w:spacing w:line="180" w:lineRule="exact"/>
              <w:ind w:left="69"/>
              <w:rPr>
                <w:sz w:val="16"/>
              </w:rPr>
            </w:pPr>
            <w:r>
              <w:rPr>
                <w:spacing w:val="-2"/>
                <w:sz w:val="16"/>
              </w:rPr>
              <w:t>Indemnización</w:t>
            </w:r>
            <w:r>
              <w:rPr>
                <w:sz w:val="16"/>
              </w:rPr>
              <w:tab/>
            </w:r>
            <w:r>
              <w:rPr>
                <w:spacing w:val="-5"/>
                <w:sz w:val="16"/>
              </w:rPr>
              <w:t>por</w:t>
            </w:r>
            <w:r>
              <w:rPr>
                <w:sz w:val="16"/>
              </w:rPr>
              <w:tab/>
            </w:r>
            <w:r>
              <w:rPr>
                <w:spacing w:val="-2"/>
                <w:sz w:val="16"/>
              </w:rPr>
              <w:t>cheques</w:t>
            </w:r>
          </w:p>
          <w:p w14:paraId="147A76E6" w14:textId="77777777" w:rsidR="00CA02A1" w:rsidRDefault="00B17361">
            <w:pPr>
              <w:pStyle w:val="TableParagraph"/>
              <w:spacing w:before="1" w:line="160" w:lineRule="exact"/>
              <w:ind w:left="69"/>
              <w:rPr>
                <w:sz w:val="16"/>
              </w:rPr>
            </w:pPr>
            <w:r>
              <w:rPr>
                <w:spacing w:val="-2"/>
                <w:sz w:val="16"/>
              </w:rPr>
              <w:t>devueltos</w:t>
            </w:r>
          </w:p>
        </w:tc>
        <w:tc>
          <w:tcPr>
            <w:tcW w:w="1550" w:type="dxa"/>
            <w:tcBorders>
              <w:top w:val="double" w:sz="4" w:space="0" w:color="000000"/>
              <w:bottom w:val="double" w:sz="4" w:space="0" w:color="000000"/>
            </w:tcBorders>
          </w:tcPr>
          <w:p w14:paraId="39300369"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1FFB348" w14:textId="77777777" w:rsidR="00CA02A1" w:rsidRDefault="00B17361">
            <w:pPr>
              <w:pStyle w:val="TableParagraph"/>
              <w:spacing w:before="87"/>
              <w:ind w:right="58"/>
              <w:jc w:val="right"/>
              <w:rPr>
                <w:sz w:val="16"/>
              </w:rPr>
            </w:pPr>
            <w:r>
              <w:rPr>
                <w:spacing w:val="-4"/>
                <w:sz w:val="16"/>
              </w:rPr>
              <w:t>0.00</w:t>
            </w:r>
          </w:p>
        </w:tc>
        <w:tc>
          <w:tcPr>
            <w:tcW w:w="1652" w:type="dxa"/>
            <w:tcBorders>
              <w:top w:val="double" w:sz="4" w:space="0" w:color="000000"/>
              <w:bottom w:val="double" w:sz="4" w:space="0" w:color="000000"/>
            </w:tcBorders>
          </w:tcPr>
          <w:p w14:paraId="498D865B" w14:textId="77777777" w:rsidR="00CA02A1" w:rsidRDefault="00CA02A1">
            <w:pPr>
              <w:pStyle w:val="TableParagraph"/>
              <w:rPr>
                <w:sz w:val="16"/>
              </w:rPr>
            </w:pPr>
          </w:p>
        </w:tc>
        <w:tc>
          <w:tcPr>
            <w:tcW w:w="1649" w:type="dxa"/>
            <w:tcBorders>
              <w:top w:val="double" w:sz="4" w:space="0" w:color="000000"/>
              <w:bottom w:val="double" w:sz="4" w:space="0" w:color="000000"/>
            </w:tcBorders>
          </w:tcPr>
          <w:p w14:paraId="5568298D" w14:textId="77777777" w:rsidR="00CA02A1" w:rsidRDefault="00CA02A1">
            <w:pPr>
              <w:pStyle w:val="TableParagraph"/>
              <w:rPr>
                <w:sz w:val="16"/>
              </w:rPr>
            </w:pPr>
          </w:p>
        </w:tc>
      </w:tr>
      <w:tr w:rsidR="00CA02A1" w14:paraId="243CD178" w14:textId="77777777">
        <w:trPr>
          <w:trHeight w:val="1134"/>
        </w:trPr>
        <w:tc>
          <w:tcPr>
            <w:tcW w:w="300" w:type="dxa"/>
          </w:tcPr>
          <w:p w14:paraId="0E630FBA" w14:textId="77777777" w:rsidR="00CA02A1" w:rsidRDefault="00CA02A1">
            <w:pPr>
              <w:pStyle w:val="TableParagraph"/>
              <w:rPr>
                <w:sz w:val="16"/>
              </w:rPr>
            </w:pPr>
          </w:p>
        </w:tc>
        <w:tc>
          <w:tcPr>
            <w:tcW w:w="590" w:type="dxa"/>
            <w:tcBorders>
              <w:top w:val="double" w:sz="4" w:space="0" w:color="000000"/>
              <w:bottom w:val="double" w:sz="4" w:space="0" w:color="000000"/>
            </w:tcBorders>
          </w:tcPr>
          <w:p w14:paraId="095F1AE1" w14:textId="77777777" w:rsidR="00CA02A1" w:rsidRDefault="00CA02A1">
            <w:pPr>
              <w:pStyle w:val="TableParagraph"/>
              <w:rPr>
                <w:sz w:val="18"/>
              </w:rPr>
            </w:pPr>
          </w:p>
          <w:p w14:paraId="2096E815" w14:textId="77777777" w:rsidR="00CA02A1" w:rsidRDefault="00CA02A1">
            <w:pPr>
              <w:pStyle w:val="TableParagraph"/>
              <w:spacing w:before="5"/>
              <w:rPr>
                <w:sz w:val="23"/>
              </w:rPr>
            </w:pPr>
          </w:p>
          <w:p w14:paraId="585225E6" w14:textId="77777777" w:rsidR="00CA02A1" w:rsidRDefault="00B17361">
            <w:pPr>
              <w:pStyle w:val="TableParagraph"/>
              <w:ind w:left="160" w:right="152"/>
              <w:jc w:val="center"/>
              <w:rPr>
                <w:b/>
                <w:sz w:val="16"/>
              </w:rPr>
            </w:pPr>
            <w:r>
              <w:rPr>
                <w:b/>
                <w:spacing w:val="-5"/>
                <w:sz w:val="16"/>
              </w:rPr>
              <w:t>4.9</w:t>
            </w:r>
          </w:p>
        </w:tc>
        <w:tc>
          <w:tcPr>
            <w:tcW w:w="2463" w:type="dxa"/>
            <w:tcBorders>
              <w:top w:val="double" w:sz="4" w:space="0" w:color="000000"/>
              <w:bottom w:val="double" w:sz="4" w:space="0" w:color="000000"/>
            </w:tcBorders>
          </w:tcPr>
          <w:p w14:paraId="6284D234" w14:textId="77777777" w:rsidR="00CA02A1" w:rsidRDefault="00B17361">
            <w:pPr>
              <w:pStyle w:val="TableParagraph"/>
              <w:spacing w:before="109"/>
              <w:ind w:left="69" w:right="57"/>
              <w:jc w:val="both"/>
              <w:rPr>
                <w:b/>
                <w:sz w:val="16"/>
              </w:rPr>
            </w:pPr>
            <w:r>
              <w:rPr>
                <w:b/>
                <w:sz w:val="16"/>
              </w:rPr>
              <w:t>Derechos no Comprendidos en la</w:t>
            </w:r>
            <w:r>
              <w:rPr>
                <w:b/>
                <w:spacing w:val="40"/>
                <w:sz w:val="16"/>
              </w:rPr>
              <w:t xml:space="preserve"> </w:t>
            </w:r>
            <w:r>
              <w:rPr>
                <w:b/>
                <w:sz w:val="16"/>
              </w:rPr>
              <w:t>Ley de Ingresos Vigente,</w:t>
            </w:r>
            <w:r>
              <w:rPr>
                <w:b/>
                <w:spacing w:val="40"/>
                <w:sz w:val="16"/>
              </w:rPr>
              <w:t xml:space="preserve"> </w:t>
            </w:r>
            <w:r>
              <w:rPr>
                <w:b/>
                <w:sz w:val="16"/>
              </w:rPr>
              <w:t>Causados en Ejercicios Fiscales</w:t>
            </w:r>
            <w:r>
              <w:rPr>
                <w:b/>
                <w:spacing w:val="40"/>
                <w:sz w:val="16"/>
              </w:rPr>
              <w:t xml:space="preserve"> </w:t>
            </w:r>
            <w:r>
              <w:rPr>
                <w:b/>
                <w:sz w:val="16"/>
              </w:rPr>
              <w:t>Anteriores Pendientes de</w:t>
            </w:r>
            <w:r>
              <w:rPr>
                <w:b/>
                <w:spacing w:val="40"/>
                <w:sz w:val="16"/>
              </w:rPr>
              <w:t xml:space="preserve"> </w:t>
            </w:r>
            <w:r>
              <w:rPr>
                <w:b/>
                <w:sz w:val="16"/>
              </w:rPr>
              <w:t>Liquidación o Pago</w:t>
            </w:r>
          </w:p>
        </w:tc>
        <w:tc>
          <w:tcPr>
            <w:tcW w:w="1550" w:type="dxa"/>
            <w:tcBorders>
              <w:top w:val="double" w:sz="4" w:space="0" w:color="000000"/>
              <w:bottom w:val="double" w:sz="4" w:space="0" w:color="000000"/>
            </w:tcBorders>
          </w:tcPr>
          <w:p w14:paraId="1C80F314"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9FA061B" w14:textId="77777777" w:rsidR="00CA02A1" w:rsidRDefault="00CA02A1">
            <w:pPr>
              <w:pStyle w:val="TableParagraph"/>
              <w:rPr>
                <w:sz w:val="16"/>
              </w:rPr>
            </w:pPr>
          </w:p>
        </w:tc>
        <w:tc>
          <w:tcPr>
            <w:tcW w:w="1652" w:type="dxa"/>
            <w:tcBorders>
              <w:top w:val="double" w:sz="4" w:space="0" w:color="000000"/>
              <w:bottom w:val="double" w:sz="4" w:space="0" w:color="000000"/>
            </w:tcBorders>
          </w:tcPr>
          <w:p w14:paraId="27C90A5C" w14:textId="77777777" w:rsidR="00CA02A1" w:rsidRDefault="00CA02A1">
            <w:pPr>
              <w:pStyle w:val="TableParagraph"/>
              <w:rPr>
                <w:sz w:val="18"/>
              </w:rPr>
            </w:pPr>
          </w:p>
          <w:p w14:paraId="669F2903" w14:textId="77777777" w:rsidR="00CA02A1" w:rsidRDefault="00CA02A1">
            <w:pPr>
              <w:pStyle w:val="TableParagraph"/>
              <w:spacing w:before="5"/>
              <w:rPr>
                <w:sz w:val="23"/>
              </w:rPr>
            </w:pPr>
          </w:p>
          <w:p w14:paraId="02F53DC6" w14:textId="77777777" w:rsidR="00CA02A1" w:rsidRDefault="00B17361">
            <w:pPr>
              <w:pStyle w:val="TableParagraph"/>
              <w:ind w:right="56"/>
              <w:jc w:val="right"/>
              <w:rPr>
                <w:b/>
                <w:sz w:val="16"/>
              </w:rPr>
            </w:pPr>
            <w:r>
              <w:rPr>
                <w:b/>
                <w:spacing w:val="-4"/>
                <w:sz w:val="16"/>
              </w:rPr>
              <w:t>0.00</w:t>
            </w:r>
          </w:p>
        </w:tc>
        <w:tc>
          <w:tcPr>
            <w:tcW w:w="1649" w:type="dxa"/>
            <w:tcBorders>
              <w:top w:val="double" w:sz="4" w:space="0" w:color="000000"/>
              <w:bottom w:val="double" w:sz="4" w:space="0" w:color="000000"/>
            </w:tcBorders>
          </w:tcPr>
          <w:p w14:paraId="154F74B4" w14:textId="77777777" w:rsidR="00CA02A1" w:rsidRDefault="00CA02A1">
            <w:pPr>
              <w:pStyle w:val="TableParagraph"/>
              <w:rPr>
                <w:sz w:val="16"/>
              </w:rPr>
            </w:pPr>
          </w:p>
        </w:tc>
      </w:tr>
      <w:tr w:rsidR="00CA02A1" w14:paraId="54FF9E39" w14:textId="77777777">
        <w:trPr>
          <w:trHeight w:val="293"/>
        </w:trPr>
        <w:tc>
          <w:tcPr>
            <w:tcW w:w="300" w:type="dxa"/>
          </w:tcPr>
          <w:p w14:paraId="4C3CBC4A" w14:textId="77777777" w:rsidR="00CA02A1" w:rsidRDefault="00B17361">
            <w:pPr>
              <w:pStyle w:val="TableParagraph"/>
              <w:spacing w:before="56"/>
              <w:ind w:left="6"/>
              <w:jc w:val="center"/>
              <w:rPr>
                <w:b/>
                <w:sz w:val="16"/>
              </w:rPr>
            </w:pPr>
            <w:r>
              <w:rPr>
                <w:b/>
                <w:sz w:val="16"/>
              </w:rPr>
              <w:t>5</w:t>
            </w:r>
          </w:p>
        </w:tc>
        <w:tc>
          <w:tcPr>
            <w:tcW w:w="590" w:type="dxa"/>
            <w:tcBorders>
              <w:top w:val="double" w:sz="4" w:space="0" w:color="000000"/>
              <w:bottom w:val="double" w:sz="4" w:space="0" w:color="000000"/>
            </w:tcBorders>
          </w:tcPr>
          <w:p w14:paraId="5110389A"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6583DFD" w14:textId="77777777" w:rsidR="00CA02A1" w:rsidRDefault="00B17361">
            <w:pPr>
              <w:pStyle w:val="TableParagraph"/>
              <w:spacing w:before="56"/>
              <w:ind w:left="69"/>
              <w:rPr>
                <w:b/>
                <w:sz w:val="16"/>
              </w:rPr>
            </w:pPr>
            <w:r>
              <w:rPr>
                <w:b/>
                <w:spacing w:val="-2"/>
                <w:sz w:val="16"/>
              </w:rPr>
              <w:t>Productos</w:t>
            </w:r>
          </w:p>
        </w:tc>
        <w:tc>
          <w:tcPr>
            <w:tcW w:w="1550" w:type="dxa"/>
            <w:tcBorders>
              <w:top w:val="double" w:sz="4" w:space="0" w:color="000000"/>
              <w:bottom w:val="double" w:sz="4" w:space="0" w:color="000000"/>
            </w:tcBorders>
          </w:tcPr>
          <w:p w14:paraId="324F0F24"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E04B837" w14:textId="77777777" w:rsidR="00CA02A1" w:rsidRDefault="00CA02A1">
            <w:pPr>
              <w:pStyle w:val="TableParagraph"/>
              <w:rPr>
                <w:sz w:val="16"/>
              </w:rPr>
            </w:pPr>
          </w:p>
        </w:tc>
        <w:tc>
          <w:tcPr>
            <w:tcW w:w="1652" w:type="dxa"/>
            <w:tcBorders>
              <w:top w:val="double" w:sz="4" w:space="0" w:color="000000"/>
              <w:bottom w:val="double" w:sz="4" w:space="0" w:color="000000"/>
            </w:tcBorders>
          </w:tcPr>
          <w:p w14:paraId="361BCB2E" w14:textId="77777777" w:rsidR="00CA02A1" w:rsidRDefault="00CA02A1">
            <w:pPr>
              <w:pStyle w:val="TableParagraph"/>
              <w:rPr>
                <w:sz w:val="16"/>
              </w:rPr>
            </w:pPr>
          </w:p>
        </w:tc>
        <w:tc>
          <w:tcPr>
            <w:tcW w:w="1649" w:type="dxa"/>
            <w:tcBorders>
              <w:top w:val="double" w:sz="4" w:space="0" w:color="000000"/>
              <w:bottom w:val="double" w:sz="4" w:space="0" w:color="000000"/>
            </w:tcBorders>
          </w:tcPr>
          <w:p w14:paraId="634E7C33" w14:textId="77777777" w:rsidR="00CA02A1" w:rsidRDefault="00B17361">
            <w:pPr>
              <w:pStyle w:val="TableParagraph"/>
              <w:spacing w:before="56"/>
              <w:ind w:right="59"/>
              <w:jc w:val="right"/>
              <w:rPr>
                <w:b/>
                <w:sz w:val="16"/>
              </w:rPr>
            </w:pPr>
            <w:r>
              <w:rPr>
                <w:b/>
                <w:spacing w:val="-2"/>
                <w:sz w:val="16"/>
              </w:rPr>
              <w:t>89,907,285.00</w:t>
            </w:r>
          </w:p>
        </w:tc>
      </w:tr>
      <w:tr w:rsidR="00CA02A1" w14:paraId="2223EA2F" w14:textId="77777777">
        <w:trPr>
          <w:trHeight w:val="292"/>
        </w:trPr>
        <w:tc>
          <w:tcPr>
            <w:tcW w:w="300" w:type="dxa"/>
          </w:tcPr>
          <w:p w14:paraId="6D65C78C" w14:textId="77777777" w:rsidR="00CA02A1" w:rsidRDefault="00CA02A1">
            <w:pPr>
              <w:pStyle w:val="TableParagraph"/>
              <w:rPr>
                <w:sz w:val="16"/>
              </w:rPr>
            </w:pPr>
          </w:p>
        </w:tc>
        <w:tc>
          <w:tcPr>
            <w:tcW w:w="590" w:type="dxa"/>
            <w:tcBorders>
              <w:top w:val="double" w:sz="4" w:space="0" w:color="000000"/>
              <w:bottom w:val="double" w:sz="4" w:space="0" w:color="000000"/>
            </w:tcBorders>
          </w:tcPr>
          <w:p w14:paraId="74A533B4" w14:textId="77777777" w:rsidR="00CA02A1" w:rsidRDefault="00B17361">
            <w:pPr>
              <w:pStyle w:val="TableParagraph"/>
              <w:spacing w:before="56"/>
              <w:ind w:left="160" w:right="152"/>
              <w:jc w:val="center"/>
              <w:rPr>
                <w:b/>
                <w:sz w:val="16"/>
              </w:rPr>
            </w:pPr>
            <w:r>
              <w:rPr>
                <w:b/>
                <w:spacing w:val="-5"/>
                <w:sz w:val="16"/>
              </w:rPr>
              <w:t>5.1</w:t>
            </w:r>
          </w:p>
        </w:tc>
        <w:tc>
          <w:tcPr>
            <w:tcW w:w="2463" w:type="dxa"/>
            <w:tcBorders>
              <w:top w:val="double" w:sz="4" w:space="0" w:color="000000"/>
              <w:bottom w:val="double" w:sz="4" w:space="0" w:color="000000"/>
            </w:tcBorders>
          </w:tcPr>
          <w:p w14:paraId="00BD6553" w14:textId="77777777" w:rsidR="00CA02A1" w:rsidRDefault="00B17361">
            <w:pPr>
              <w:pStyle w:val="TableParagraph"/>
              <w:spacing w:before="56"/>
              <w:ind w:left="69"/>
              <w:rPr>
                <w:b/>
                <w:sz w:val="16"/>
              </w:rPr>
            </w:pPr>
            <w:r>
              <w:rPr>
                <w:b/>
                <w:spacing w:val="-2"/>
                <w:sz w:val="16"/>
              </w:rPr>
              <w:t>Productos</w:t>
            </w:r>
          </w:p>
        </w:tc>
        <w:tc>
          <w:tcPr>
            <w:tcW w:w="1550" w:type="dxa"/>
            <w:tcBorders>
              <w:top w:val="double" w:sz="4" w:space="0" w:color="000000"/>
              <w:bottom w:val="double" w:sz="4" w:space="0" w:color="000000"/>
            </w:tcBorders>
          </w:tcPr>
          <w:p w14:paraId="7CE4C809"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FDB0BE3" w14:textId="77777777" w:rsidR="00CA02A1" w:rsidRDefault="00CA02A1">
            <w:pPr>
              <w:pStyle w:val="TableParagraph"/>
              <w:rPr>
                <w:sz w:val="16"/>
              </w:rPr>
            </w:pPr>
          </w:p>
        </w:tc>
        <w:tc>
          <w:tcPr>
            <w:tcW w:w="1652" w:type="dxa"/>
            <w:tcBorders>
              <w:top w:val="double" w:sz="4" w:space="0" w:color="000000"/>
              <w:bottom w:val="double" w:sz="4" w:space="0" w:color="000000"/>
            </w:tcBorders>
          </w:tcPr>
          <w:p w14:paraId="4163EA31" w14:textId="77777777" w:rsidR="00CA02A1" w:rsidRDefault="00B17361">
            <w:pPr>
              <w:pStyle w:val="TableParagraph"/>
              <w:spacing w:before="56"/>
              <w:ind w:right="59"/>
              <w:jc w:val="right"/>
              <w:rPr>
                <w:b/>
                <w:sz w:val="16"/>
              </w:rPr>
            </w:pPr>
            <w:r>
              <w:rPr>
                <w:b/>
                <w:spacing w:val="-2"/>
                <w:sz w:val="16"/>
              </w:rPr>
              <w:t>89,907,285.00</w:t>
            </w:r>
          </w:p>
        </w:tc>
        <w:tc>
          <w:tcPr>
            <w:tcW w:w="1649" w:type="dxa"/>
            <w:tcBorders>
              <w:top w:val="double" w:sz="4" w:space="0" w:color="000000"/>
              <w:bottom w:val="double" w:sz="4" w:space="0" w:color="000000"/>
            </w:tcBorders>
          </w:tcPr>
          <w:p w14:paraId="311C34D7" w14:textId="77777777" w:rsidR="00CA02A1" w:rsidRDefault="00CA02A1">
            <w:pPr>
              <w:pStyle w:val="TableParagraph"/>
              <w:rPr>
                <w:sz w:val="16"/>
              </w:rPr>
            </w:pPr>
          </w:p>
        </w:tc>
      </w:tr>
      <w:tr w:rsidR="00CA02A1" w14:paraId="1C55B35D" w14:textId="77777777">
        <w:trPr>
          <w:trHeight w:val="458"/>
        </w:trPr>
        <w:tc>
          <w:tcPr>
            <w:tcW w:w="300" w:type="dxa"/>
          </w:tcPr>
          <w:p w14:paraId="56DBCAE4" w14:textId="77777777" w:rsidR="00CA02A1" w:rsidRDefault="00CA02A1">
            <w:pPr>
              <w:pStyle w:val="TableParagraph"/>
              <w:rPr>
                <w:sz w:val="16"/>
              </w:rPr>
            </w:pPr>
          </w:p>
        </w:tc>
        <w:tc>
          <w:tcPr>
            <w:tcW w:w="590" w:type="dxa"/>
            <w:tcBorders>
              <w:top w:val="double" w:sz="4" w:space="0" w:color="000000"/>
              <w:bottom w:val="double" w:sz="4" w:space="0" w:color="000000"/>
            </w:tcBorders>
          </w:tcPr>
          <w:p w14:paraId="4903610C" w14:textId="77777777" w:rsidR="00CA02A1" w:rsidRDefault="00CA02A1">
            <w:pPr>
              <w:pStyle w:val="TableParagraph"/>
              <w:rPr>
                <w:sz w:val="16"/>
              </w:rPr>
            </w:pPr>
          </w:p>
        </w:tc>
        <w:tc>
          <w:tcPr>
            <w:tcW w:w="2463" w:type="dxa"/>
            <w:tcBorders>
              <w:top w:val="double" w:sz="4" w:space="0" w:color="000000"/>
              <w:bottom w:val="double" w:sz="4" w:space="0" w:color="000000"/>
            </w:tcBorders>
          </w:tcPr>
          <w:p w14:paraId="21AEE97F" w14:textId="77777777" w:rsidR="00CA02A1" w:rsidRDefault="00B17361">
            <w:pPr>
              <w:pStyle w:val="TableParagraph"/>
              <w:spacing w:before="45"/>
              <w:ind w:left="69"/>
              <w:rPr>
                <w:sz w:val="16"/>
              </w:rPr>
            </w:pPr>
            <w:r>
              <w:rPr>
                <w:sz w:val="16"/>
              </w:rPr>
              <w:t>Enajenación</w:t>
            </w:r>
            <w:r>
              <w:rPr>
                <w:spacing w:val="40"/>
                <w:sz w:val="16"/>
              </w:rPr>
              <w:t xml:space="preserve"> </w:t>
            </w:r>
            <w:r>
              <w:rPr>
                <w:sz w:val="16"/>
              </w:rPr>
              <w:t>de</w:t>
            </w:r>
            <w:r>
              <w:rPr>
                <w:spacing w:val="40"/>
                <w:sz w:val="16"/>
              </w:rPr>
              <w:t xml:space="preserve"> </w:t>
            </w:r>
            <w:r>
              <w:rPr>
                <w:sz w:val="16"/>
              </w:rPr>
              <w:t>bienes</w:t>
            </w:r>
            <w:r>
              <w:rPr>
                <w:spacing w:val="40"/>
                <w:sz w:val="16"/>
              </w:rPr>
              <w:t xml:space="preserve"> </w:t>
            </w:r>
            <w:r>
              <w:rPr>
                <w:sz w:val="16"/>
              </w:rPr>
              <w:t>muebles</w:t>
            </w:r>
            <w:r>
              <w:rPr>
                <w:spacing w:val="40"/>
                <w:sz w:val="16"/>
              </w:rPr>
              <w:t xml:space="preserve"> </w:t>
            </w:r>
            <w:r>
              <w:rPr>
                <w:sz w:val="16"/>
              </w:rPr>
              <w:t>e</w:t>
            </w:r>
            <w:r>
              <w:rPr>
                <w:spacing w:val="40"/>
                <w:sz w:val="16"/>
              </w:rPr>
              <w:t xml:space="preserve"> </w:t>
            </w:r>
            <w:r>
              <w:rPr>
                <w:spacing w:val="-2"/>
                <w:sz w:val="16"/>
              </w:rPr>
              <w:t>inmuebles</w:t>
            </w:r>
          </w:p>
        </w:tc>
        <w:tc>
          <w:tcPr>
            <w:tcW w:w="1550" w:type="dxa"/>
            <w:tcBorders>
              <w:top w:val="double" w:sz="4" w:space="0" w:color="000000"/>
              <w:bottom w:val="double" w:sz="4" w:space="0" w:color="000000"/>
            </w:tcBorders>
          </w:tcPr>
          <w:p w14:paraId="4E406256"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70955BC" w14:textId="77777777" w:rsidR="00CA02A1" w:rsidRDefault="00B17361">
            <w:pPr>
              <w:pStyle w:val="TableParagraph"/>
              <w:spacing w:before="137"/>
              <w:ind w:right="58"/>
              <w:jc w:val="right"/>
              <w:rPr>
                <w:sz w:val="16"/>
              </w:rPr>
            </w:pPr>
            <w:r>
              <w:rPr>
                <w:spacing w:val="-4"/>
                <w:sz w:val="16"/>
              </w:rPr>
              <w:t>0.00</w:t>
            </w:r>
          </w:p>
        </w:tc>
        <w:tc>
          <w:tcPr>
            <w:tcW w:w="1652" w:type="dxa"/>
            <w:tcBorders>
              <w:top w:val="double" w:sz="4" w:space="0" w:color="000000"/>
              <w:bottom w:val="double" w:sz="4" w:space="0" w:color="000000"/>
            </w:tcBorders>
          </w:tcPr>
          <w:p w14:paraId="5C2AD4A1"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22BFB54" w14:textId="77777777" w:rsidR="00CA02A1" w:rsidRDefault="00CA02A1">
            <w:pPr>
              <w:pStyle w:val="TableParagraph"/>
              <w:rPr>
                <w:sz w:val="16"/>
              </w:rPr>
            </w:pPr>
          </w:p>
        </w:tc>
      </w:tr>
      <w:tr w:rsidR="00CA02A1" w14:paraId="6FA281C2" w14:textId="77777777">
        <w:trPr>
          <w:trHeight w:val="458"/>
        </w:trPr>
        <w:tc>
          <w:tcPr>
            <w:tcW w:w="300" w:type="dxa"/>
          </w:tcPr>
          <w:p w14:paraId="1ECEB55A" w14:textId="77777777" w:rsidR="00CA02A1" w:rsidRDefault="00CA02A1">
            <w:pPr>
              <w:pStyle w:val="TableParagraph"/>
              <w:rPr>
                <w:sz w:val="16"/>
              </w:rPr>
            </w:pPr>
          </w:p>
        </w:tc>
        <w:tc>
          <w:tcPr>
            <w:tcW w:w="590" w:type="dxa"/>
            <w:tcBorders>
              <w:top w:val="double" w:sz="4" w:space="0" w:color="000000"/>
              <w:bottom w:val="double" w:sz="4" w:space="0" w:color="000000"/>
            </w:tcBorders>
          </w:tcPr>
          <w:p w14:paraId="7B100ADE" w14:textId="77777777" w:rsidR="00CA02A1" w:rsidRDefault="00CA02A1">
            <w:pPr>
              <w:pStyle w:val="TableParagraph"/>
              <w:rPr>
                <w:sz w:val="16"/>
              </w:rPr>
            </w:pPr>
          </w:p>
        </w:tc>
        <w:tc>
          <w:tcPr>
            <w:tcW w:w="2463" w:type="dxa"/>
            <w:tcBorders>
              <w:top w:val="double" w:sz="4" w:space="0" w:color="000000"/>
              <w:bottom w:val="double" w:sz="4" w:space="0" w:color="000000"/>
            </w:tcBorders>
          </w:tcPr>
          <w:p w14:paraId="317DEA4C" w14:textId="77777777" w:rsidR="00CA02A1" w:rsidRDefault="00B17361">
            <w:pPr>
              <w:pStyle w:val="TableParagraph"/>
              <w:spacing w:before="44"/>
              <w:ind w:left="69"/>
              <w:rPr>
                <w:sz w:val="16"/>
              </w:rPr>
            </w:pPr>
            <w:r>
              <w:rPr>
                <w:sz w:val="16"/>
              </w:rPr>
              <w:t>Arrendamiento</w:t>
            </w:r>
            <w:r>
              <w:rPr>
                <w:spacing w:val="-3"/>
                <w:sz w:val="16"/>
              </w:rPr>
              <w:t xml:space="preserve"> </w:t>
            </w:r>
            <w:r>
              <w:rPr>
                <w:sz w:val="16"/>
              </w:rPr>
              <w:t>de</w:t>
            </w:r>
            <w:r>
              <w:rPr>
                <w:spacing w:val="-3"/>
                <w:sz w:val="16"/>
              </w:rPr>
              <w:t xml:space="preserve"> </w:t>
            </w:r>
            <w:r>
              <w:rPr>
                <w:sz w:val="16"/>
              </w:rPr>
              <w:t>bienes</w:t>
            </w:r>
            <w:r>
              <w:rPr>
                <w:spacing w:val="-2"/>
                <w:sz w:val="16"/>
              </w:rPr>
              <w:t xml:space="preserve"> </w:t>
            </w:r>
            <w:r>
              <w:rPr>
                <w:sz w:val="16"/>
              </w:rPr>
              <w:t>muebles</w:t>
            </w:r>
            <w:r>
              <w:rPr>
                <w:spacing w:val="-2"/>
                <w:sz w:val="16"/>
              </w:rPr>
              <w:t xml:space="preserve"> </w:t>
            </w:r>
            <w:r>
              <w:rPr>
                <w:sz w:val="16"/>
              </w:rPr>
              <w:t>e</w:t>
            </w:r>
            <w:r>
              <w:rPr>
                <w:spacing w:val="40"/>
                <w:sz w:val="16"/>
              </w:rPr>
              <w:t xml:space="preserve"> </w:t>
            </w:r>
            <w:r>
              <w:rPr>
                <w:spacing w:val="-2"/>
                <w:sz w:val="16"/>
              </w:rPr>
              <w:t>inmuebles</w:t>
            </w:r>
          </w:p>
        </w:tc>
        <w:tc>
          <w:tcPr>
            <w:tcW w:w="1550" w:type="dxa"/>
            <w:tcBorders>
              <w:top w:val="double" w:sz="4" w:space="0" w:color="000000"/>
              <w:bottom w:val="double" w:sz="4" w:space="0" w:color="000000"/>
            </w:tcBorders>
          </w:tcPr>
          <w:p w14:paraId="469244F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746DA6E0" w14:textId="77777777" w:rsidR="00CA02A1" w:rsidRDefault="00B17361">
            <w:pPr>
              <w:pStyle w:val="TableParagraph"/>
              <w:spacing w:before="138"/>
              <w:ind w:right="60"/>
              <w:jc w:val="right"/>
              <w:rPr>
                <w:sz w:val="16"/>
              </w:rPr>
            </w:pPr>
            <w:r>
              <w:rPr>
                <w:spacing w:val="-2"/>
                <w:sz w:val="16"/>
              </w:rPr>
              <w:t>488,237.00</w:t>
            </w:r>
          </w:p>
        </w:tc>
        <w:tc>
          <w:tcPr>
            <w:tcW w:w="1652" w:type="dxa"/>
            <w:tcBorders>
              <w:top w:val="double" w:sz="4" w:space="0" w:color="000000"/>
              <w:bottom w:val="double" w:sz="4" w:space="0" w:color="000000"/>
            </w:tcBorders>
          </w:tcPr>
          <w:p w14:paraId="2DA7E114" w14:textId="77777777" w:rsidR="00CA02A1" w:rsidRDefault="00CA02A1">
            <w:pPr>
              <w:pStyle w:val="TableParagraph"/>
              <w:rPr>
                <w:sz w:val="16"/>
              </w:rPr>
            </w:pPr>
          </w:p>
        </w:tc>
        <w:tc>
          <w:tcPr>
            <w:tcW w:w="1649" w:type="dxa"/>
            <w:tcBorders>
              <w:top w:val="double" w:sz="4" w:space="0" w:color="000000"/>
              <w:bottom w:val="double" w:sz="4" w:space="0" w:color="000000"/>
            </w:tcBorders>
          </w:tcPr>
          <w:p w14:paraId="1C727FEE" w14:textId="77777777" w:rsidR="00CA02A1" w:rsidRDefault="00CA02A1">
            <w:pPr>
              <w:pStyle w:val="TableParagraph"/>
              <w:rPr>
                <w:sz w:val="16"/>
              </w:rPr>
            </w:pPr>
          </w:p>
        </w:tc>
      </w:tr>
      <w:tr w:rsidR="00CA02A1" w14:paraId="0717CF14" w14:textId="77777777">
        <w:trPr>
          <w:trHeight w:val="293"/>
        </w:trPr>
        <w:tc>
          <w:tcPr>
            <w:tcW w:w="300" w:type="dxa"/>
          </w:tcPr>
          <w:p w14:paraId="4858E770" w14:textId="77777777" w:rsidR="00CA02A1" w:rsidRDefault="00CA02A1">
            <w:pPr>
              <w:pStyle w:val="TableParagraph"/>
              <w:rPr>
                <w:sz w:val="16"/>
              </w:rPr>
            </w:pPr>
          </w:p>
        </w:tc>
        <w:tc>
          <w:tcPr>
            <w:tcW w:w="590" w:type="dxa"/>
            <w:tcBorders>
              <w:top w:val="double" w:sz="4" w:space="0" w:color="000000"/>
              <w:bottom w:val="double" w:sz="4" w:space="0" w:color="000000"/>
            </w:tcBorders>
          </w:tcPr>
          <w:p w14:paraId="15B38630" w14:textId="77777777" w:rsidR="00CA02A1" w:rsidRDefault="00CA02A1">
            <w:pPr>
              <w:pStyle w:val="TableParagraph"/>
              <w:rPr>
                <w:sz w:val="16"/>
              </w:rPr>
            </w:pPr>
          </w:p>
        </w:tc>
        <w:tc>
          <w:tcPr>
            <w:tcW w:w="2463" w:type="dxa"/>
            <w:tcBorders>
              <w:top w:val="double" w:sz="4" w:space="0" w:color="000000"/>
              <w:bottom w:val="double" w:sz="4" w:space="0" w:color="000000"/>
            </w:tcBorders>
          </w:tcPr>
          <w:p w14:paraId="232F9264" w14:textId="77777777" w:rsidR="00CA02A1" w:rsidRDefault="00B17361">
            <w:pPr>
              <w:pStyle w:val="TableParagraph"/>
              <w:spacing w:before="55"/>
              <w:ind w:left="69"/>
              <w:rPr>
                <w:sz w:val="16"/>
              </w:rPr>
            </w:pPr>
            <w:r>
              <w:rPr>
                <w:sz w:val="16"/>
              </w:rPr>
              <w:t>Rendimientos</w:t>
            </w:r>
            <w:r>
              <w:rPr>
                <w:spacing w:val="-6"/>
                <w:sz w:val="16"/>
              </w:rPr>
              <w:t xml:space="preserve"> </w:t>
            </w:r>
            <w:r>
              <w:rPr>
                <w:sz w:val="16"/>
              </w:rPr>
              <w:t>o</w:t>
            </w:r>
            <w:r>
              <w:rPr>
                <w:spacing w:val="-5"/>
                <w:sz w:val="16"/>
              </w:rPr>
              <w:t xml:space="preserve"> </w:t>
            </w:r>
            <w:r>
              <w:rPr>
                <w:spacing w:val="-2"/>
                <w:sz w:val="16"/>
              </w:rPr>
              <w:t>intereses</w:t>
            </w:r>
          </w:p>
        </w:tc>
        <w:tc>
          <w:tcPr>
            <w:tcW w:w="1550" w:type="dxa"/>
            <w:tcBorders>
              <w:top w:val="double" w:sz="4" w:space="0" w:color="000000"/>
              <w:bottom w:val="double" w:sz="4" w:space="0" w:color="000000"/>
            </w:tcBorders>
          </w:tcPr>
          <w:p w14:paraId="730FCD95"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04EC35E" w14:textId="77777777" w:rsidR="00CA02A1" w:rsidRDefault="00B17361">
            <w:pPr>
              <w:pStyle w:val="TableParagraph"/>
              <w:spacing w:before="55"/>
              <w:ind w:right="61"/>
              <w:jc w:val="right"/>
              <w:rPr>
                <w:sz w:val="16"/>
              </w:rPr>
            </w:pPr>
            <w:r>
              <w:rPr>
                <w:spacing w:val="-2"/>
                <w:sz w:val="16"/>
              </w:rPr>
              <w:t>66,950,000.00</w:t>
            </w:r>
          </w:p>
        </w:tc>
        <w:tc>
          <w:tcPr>
            <w:tcW w:w="1652" w:type="dxa"/>
            <w:tcBorders>
              <w:top w:val="double" w:sz="4" w:space="0" w:color="000000"/>
              <w:bottom w:val="double" w:sz="4" w:space="0" w:color="000000"/>
            </w:tcBorders>
          </w:tcPr>
          <w:p w14:paraId="28A9B8E7" w14:textId="77777777" w:rsidR="00CA02A1" w:rsidRDefault="00CA02A1">
            <w:pPr>
              <w:pStyle w:val="TableParagraph"/>
              <w:rPr>
                <w:sz w:val="16"/>
              </w:rPr>
            </w:pPr>
          </w:p>
        </w:tc>
        <w:tc>
          <w:tcPr>
            <w:tcW w:w="1649" w:type="dxa"/>
            <w:tcBorders>
              <w:top w:val="double" w:sz="4" w:space="0" w:color="000000"/>
              <w:bottom w:val="double" w:sz="4" w:space="0" w:color="000000"/>
            </w:tcBorders>
          </w:tcPr>
          <w:p w14:paraId="122741E6" w14:textId="77777777" w:rsidR="00CA02A1" w:rsidRDefault="00CA02A1">
            <w:pPr>
              <w:pStyle w:val="TableParagraph"/>
              <w:rPr>
                <w:sz w:val="16"/>
              </w:rPr>
            </w:pPr>
          </w:p>
        </w:tc>
      </w:tr>
      <w:tr w:rsidR="00CA02A1" w14:paraId="28216EA1" w14:textId="77777777">
        <w:trPr>
          <w:trHeight w:val="458"/>
        </w:trPr>
        <w:tc>
          <w:tcPr>
            <w:tcW w:w="300" w:type="dxa"/>
          </w:tcPr>
          <w:p w14:paraId="376FE06C" w14:textId="77777777" w:rsidR="00CA02A1" w:rsidRDefault="00CA02A1">
            <w:pPr>
              <w:pStyle w:val="TableParagraph"/>
              <w:rPr>
                <w:sz w:val="16"/>
              </w:rPr>
            </w:pPr>
          </w:p>
        </w:tc>
        <w:tc>
          <w:tcPr>
            <w:tcW w:w="590" w:type="dxa"/>
            <w:tcBorders>
              <w:top w:val="double" w:sz="4" w:space="0" w:color="000000"/>
              <w:bottom w:val="double" w:sz="4" w:space="0" w:color="000000"/>
            </w:tcBorders>
          </w:tcPr>
          <w:p w14:paraId="5A0164E0" w14:textId="77777777" w:rsidR="00CA02A1" w:rsidRDefault="00CA02A1">
            <w:pPr>
              <w:pStyle w:val="TableParagraph"/>
              <w:rPr>
                <w:sz w:val="16"/>
              </w:rPr>
            </w:pPr>
          </w:p>
        </w:tc>
        <w:tc>
          <w:tcPr>
            <w:tcW w:w="2463" w:type="dxa"/>
            <w:tcBorders>
              <w:top w:val="double" w:sz="4" w:space="0" w:color="000000"/>
              <w:bottom w:val="double" w:sz="4" w:space="0" w:color="000000"/>
            </w:tcBorders>
          </w:tcPr>
          <w:p w14:paraId="0287D6D2" w14:textId="77777777" w:rsidR="00CA02A1" w:rsidRDefault="00B17361">
            <w:pPr>
              <w:pStyle w:val="TableParagraph"/>
              <w:spacing w:before="43"/>
              <w:ind w:left="69"/>
              <w:rPr>
                <w:sz w:val="16"/>
              </w:rPr>
            </w:pPr>
            <w:r>
              <w:rPr>
                <w:sz w:val="16"/>
              </w:rPr>
              <w:t>Venta</w:t>
            </w:r>
            <w:r>
              <w:rPr>
                <w:spacing w:val="23"/>
                <w:sz w:val="16"/>
              </w:rPr>
              <w:t xml:space="preserve"> </w:t>
            </w:r>
            <w:r>
              <w:rPr>
                <w:sz w:val="16"/>
              </w:rPr>
              <w:t>de</w:t>
            </w:r>
            <w:r>
              <w:rPr>
                <w:spacing w:val="21"/>
                <w:sz w:val="16"/>
              </w:rPr>
              <w:t xml:space="preserve"> </w:t>
            </w:r>
            <w:r>
              <w:rPr>
                <w:sz w:val="16"/>
              </w:rPr>
              <w:t>publicaciones</w:t>
            </w:r>
            <w:r>
              <w:rPr>
                <w:spacing w:val="22"/>
                <w:sz w:val="16"/>
              </w:rPr>
              <w:t xml:space="preserve"> </w:t>
            </w:r>
            <w:r>
              <w:rPr>
                <w:sz w:val="16"/>
              </w:rPr>
              <w:t>oficiales</w:t>
            </w:r>
            <w:r>
              <w:rPr>
                <w:spacing w:val="22"/>
                <w:sz w:val="16"/>
              </w:rPr>
              <w:t xml:space="preserve"> </w:t>
            </w:r>
            <w:r>
              <w:rPr>
                <w:sz w:val="16"/>
              </w:rPr>
              <w:t>o</w:t>
            </w:r>
            <w:r>
              <w:rPr>
                <w:spacing w:val="40"/>
                <w:sz w:val="16"/>
              </w:rPr>
              <w:t xml:space="preserve"> </w:t>
            </w:r>
            <w:r>
              <w:rPr>
                <w:sz w:val="16"/>
              </w:rPr>
              <w:t>del periódico oficial</w:t>
            </w:r>
          </w:p>
        </w:tc>
        <w:tc>
          <w:tcPr>
            <w:tcW w:w="1550" w:type="dxa"/>
            <w:tcBorders>
              <w:top w:val="double" w:sz="4" w:space="0" w:color="000000"/>
              <w:bottom w:val="double" w:sz="4" w:space="0" w:color="000000"/>
            </w:tcBorders>
          </w:tcPr>
          <w:p w14:paraId="3048E9EA" w14:textId="77777777" w:rsidR="00CA02A1" w:rsidRDefault="00CA02A1">
            <w:pPr>
              <w:pStyle w:val="TableParagraph"/>
              <w:rPr>
                <w:sz w:val="16"/>
              </w:rPr>
            </w:pPr>
          </w:p>
        </w:tc>
        <w:tc>
          <w:tcPr>
            <w:tcW w:w="1553" w:type="dxa"/>
            <w:tcBorders>
              <w:top w:val="double" w:sz="4" w:space="0" w:color="000000"/>
              <w:bottom w:val="double" w:sz="4" w:space="0" w:color="000000"/>
            </w:tcBorders>
          </w:tcPr>
          <w:p w14:paraId="7842959E" w14:textId="77777777" w:rsidR="00CA02A1" w:rsidRDefault="00B17361">
            <w:pPr>
              <w:pStyle w:val="TableParagraph"/>
              <w:spacing w:before="137"/>
              <w:ind w:right="61"/>
              <w:jc w:val="right"/>
              <w:rPr>
                <w:sz w:val="16"/>
              </w:rPr>
            </w:pPr>
            <w:r>
              <w:rPr>
                <w:spacing w:val="-2"/>
                <w:sz w:val="16"/>
              </w:rPr>
              <w:t>3,318,477.00</w:t>
            </w:r>
          </w:p>
        </w:tc>
        <w:tc>
          <w:tcPr>
            <w:tcW w:w="1652" w:type="dxa"/>
            <w:tcBorders>
              <w:top w:val="double" w:sz="4" w:space="0" w:color="000000"/>
              <w:bottom w:val="double" w:sz="4" w:space="0" w:color="000000"/>
            </w:tcBorders>
          </w:tcPr>
          <w:p w14:paraId="2D72B68D"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4D20548" w14:textId="77777777" w:rsidR="00CA02A1" w:rsidRDefault="00CA02A1">
            <w:pPr>
              <w:pStyle w:val="TableParagraph"/>
              <w:rPr>
                <w:sz w:val="16"/>
              </w:rPr>
            </w:pPr>
          </w:p>
        </w:tc>
      </w:tr>
      <w:tr w:rsidR="00CA02A1" w14:paraId="5C9B33FB" w14:textId="77777777">
        <w:trPr>
          <w:trHeight w:val="293"/>
        </w:trPr>
        <w:tc>
          <w:tcPr>
            <w:tcW w:w="300" w:type="dxa"/>
          </w:tcPr>
          <w:p w14:paraId="259DD74E" w14:textId="77777777" w:rsidR="00CA02A1" w:rsidRDefault="00CA02A1">
            <w:pPr>
              <w:pStyle w:val="TableParagraph"/>
              <w:rPr>
                <w:sz w:val="16"/>
              </w:rPr>
            </w:pPr>
          </w:p>
        </w:tc>
        <w:tc>
          <w:tcPr>
            <w:tcW w:w="590" w:type="dxa"/>
            <w:tcBorders>
              <w:top w:val="double" w:sz="4" w:space="0" w:color="000000"/>
              <w:bottom w:val="double" w:sz="4" w:space="0" w:color="000000"/>
            </w:tcBorders>
          </w:tcPr>
          <w:p w14:paraId="33598362" w14:textId="77777777" w:rsidR="00CA02A1" w:rsidRDefault="00CA02A1">
            <w:pPr>
              <w:pStyle w:val="TableParagraph"/>
              <w:rPr>
                <w:sz w:val="16"/>
              </w:rPr>
            </w:pPr>
          </w:p>
        </w:tc>
        <w:tc>
          <w:tcPr>
            <w:tcW w:w="2463" w:type="dxa"/>
            <w:tcBorders>
              <w:top w:val="double" w:sz="4" w:space="0" w:color="000000"/>
              <w:bottom w:val="double" w:sz="4" w:space="0" w:color="000000"/>
            </w:tcBorders>
          </w:tcPr>
          <w:p w14:paraId="0C121B59" w14:textId="77777777" w:rsidR="00CA02A1" w:rsidRDefault="00B17361">
            <w:pPr>
              <w:pStyle w:val="TableParagraph"/>
              <w:spacing w:before="54"/>
              <w:ind w:left="69"/>
              <w:rPr>
                <w:sz w:val="16"/>
              </w:rPr>
            </w:pPr>
            <w:r>
              <w:rPr>
                <w:sz w:val="16"/>
              </w:rPr>
              <w:t>Venta</w:t>
            </w:r>
            <w:r>
              <w:rPr>
                <w:spacing w:val="-5"/>
                <w:sz w:val="16"/>
              </w:rPr>
              <w:t xml:space="preserve"> </w:t>
            </w:r>
            <w:r>
              <w:rPr>
                <w:sz w:val="16"/>
              </w:rPr>
              <w:t>de</w:t>
            </w:r>
            <w:r>
              <w:rPr>
                <w:spacing w:val="-4"/>
                <w:sz w:val="16"/>
              </w:rPr>
              <w:t xml:space="preserve"> </w:t>
            </w:r>
            <w:r>
              <w:rPr>
                <w:sz w:val="16"/>
              </w:rPr>
              <w:t>formas</w:t>
            </w:r>
            <w:r>
              <w:rPr>
                <w:spacing w:val="-2"/>
                <w:sz w:val="16"/>
              </w:rPr>
              <w:t xml:space="preserve"> oficiales</w:t>
            </w:r>
          </w:p>
        </w:tc>
        <w:tc>
          <w:tcPr>
            <w:tcW w:w="1550" w:type="dxa"/>
            <w:tcBorders>
              <w:top w:val="double" w:sz="4" w:space="0" w:color="000000"/>
              <w:bottom w:val="double" w:sz="4" w:space="0" w:color="000000"/>
            </w:tcBorders>
          </w:tcPr>
          <w:p w14:paraId="2DAFE985"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09E5208" w14:textId="77777777" w:rsidR="00CA02A1" w:rsidRDefault="00B17361">
            <w:pPr>
              <w:pStyle w:val="TableParagraph"/>
              <w:spacing w:before="54"/>
              <w:ind w:right="61"/>
              <w:jc w:val="right"/>
              <w:rPr>
                <w:sz w:val="16"/>
              </w:rPr>
            </w:pPr>
            <w:r>
              <w:rPr>
                <w:spacing w:val="-2"/>
                <w:sz w:val="16"/>
              </w:rPr>
              <w:t>16,631,243.00</w:t>
            </w:r>
          </w:p>
        </w:tc>
        <w:tc>
          <w:tcPr>
            <w:tcW w:w="1652" w:type="dxa"/>
            <w:tcBorders>
              <w:top w:val="double" w:sz="4" w:space="0" w:color="000000"/>
              <w:bottom w:val="double" w:sz="4" w:space="0" w:color="000000"/>
            </w:tcBorders>
          </w:tcPr>
          <w:p w14:paraId="64BDD804" w14:textId="77777777" w:rsidR="00CA02A1" w:rsidRDefault="00CA02A1">
            <w:pPr>
              <w:pStyle w:val="TableParagraph"/>
              <w:rPr>
                <w:sz w:val="16"/>
              </w:rPr>
            </w:pPr>
          </w:p>
        </w:tc>
        <w:tc>
          <w:tcPr>
            <w:tcW w:w="1649" w:type="dxa"/>
            <w:tcBorders>
              <w:top w:val="double" w:sz="4" w:space="0" w:color="000000"/>
              <w:bottom w:val="double" w:sz="4" w:space="0" w:color="000000"/>
            </w:tcBorders>
          </w:tcPr>
          <w:p w14:paraId="62150CDC" w14:textId="77777777" w:rsidR="00CA02A1" w:rsidRDefault="00CA02A1">
            <w:pPr>
              <w:pStyle w:val="TableParagraph"/>
              <w:rPr>
                <w:sz w:val="16"/>
              </w:rPr>
            </w:pPr>
          </w:p>
        </w:tc>
      </w:tr>
      <w:tr w:rsidR="00CA02A1" w14:paraId="06289549" w14:textId="77777777">
        <w:trPr>
          <w:trHeight w:val="293"/>
        </w:trPr>
        <w:tc>
          <w:tcPr>
            <w:tcW w:w="300" w:type="dxa"/>
          </w:tcPr>
          <w:p w14:paraId="4925F8C7" w14:textId="77777777" w:rsidR="00CA02A1" w:rsidRDefault="00CA02A1">
            <w:pPr>
              <w:pStyle w:val="TableParagraph"/>
              <w:rPr>
                <w:sz w:val="16"/>
              </w:rPr>
            </w:pPr>
          </w:p>
        </w:tc>
        <w:tc>
          <w:tcPr>
            <w:tcW w:w="590" w:type="dxa"/>
            <w:tcBorders>
              <w:top w:val="double" w:sz="4" w:space="0" w:color="000000"/>
              <w:bottom w:val="double" w:sz="4" w:space="0" w:color="000000"/>
            </w:tcBorders>
          </w:tcPr>
          <w:p w14:paraId="50C5C6E7" w14:textId="77777777" w:rsidR="00CA02A1" w:rsidRDefault="00CA02A1">
            <w:pPr>
              <w:pStyle w:val="TableParagraph"/>
              <w:rPr>
                <w:sz w:val="16"/>
              </w:rPr>
            </w:pPr>
          </w:p>
        </w:tc>
        <w:tc>
          <w:tcPr>
            <w:tcW w:w="2463" w:type="dxa"/>
            <w:tcBorders>
              <w:top w:val="double" w:sz="4" w:space="0" w:color="000000"/>
              <w:bottom w:val="double" w:sz="4" w:space="0" w:color="000000"/>
            </w:tcBorders>
          </w:tcPr>
          <w:p w14:paraId="4E6C793D" w14:textId="77777777" w:rsidR="00CA02A1" w:rsidRDefault="00B17361">
            <w:pPr>
              <w:pStyle w:val="TableParagraph"/>
              <w:spacing w:before="55"/>
              <w:ind w:left="69"/>
              <w:rPr>
                <w:sz w:val="16"/>
              </w:rPr>
            </w:pPr>
            <w:r>
              <w:rPr>
                <w:sz w:val="16"/>
              </w:rPr>
              <w:t>Otros</w:t>
            </w:r>
            <w:r>
              <w:rPr>
                <w:spacing w:val="-4"/>
                <w:sz w:val="16"/>
              </w:rPr>
              <w:t xml:space="preserve"> </w:t>
            </w:r>
            <w:r>
              <w:rPr>
                <w:spacing w:val="-2"/>
                <w:sz w:val="16"/>
              </w:rPr>
              <w:t>productos</w:t>
            </w:r>
          </w:p>
        </w:tc>
        <w:tc>
          <w:tcPr>
            <w:tcW w:w="1550" w:type="dxa"/>
            <w:tcBorders>
              <w:top w:val="double" w:sz="4" w:space="0" w:color="000000"/>
              <w:bottom w:val="double" w:sz="4" w:space="0" w:color="000000"/>
            </w:tcBorders>
          </w:tcPr>
          <w:p w14:paraId="3273F386"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55237C5" w14:textId="77777777" w:rsidR="00CA02A1" w:rsidRDefault="00B17361">
            <w:pPr>
              <w:pStyle w:val="TableParagraph"/>
              <w:spacing w:before="55"/>
              <w:ind w:right="61"/>
              <w:jc w:val="right"/>
              <w:rPr>
                <w:sz w:val="16"/>
              </w:rPr>
            </w:pPr>
            <w:r>
              <w:rPr>
                <w:spacing w:val="-2"/>
                <w:sz w:val="16"/>
              </w:rPr>
              <w:t>2,519,328.00</w:t>
            </w:r>
          </w:p>
        </w:tc>
        <w:tc>
          <w:tcPr>
            <w:tcW w:w="1652" w:type="dxa"/>
            <w:tcBorders>
              <w:top w:val="double" w:sz="4" w:space="0" w:color="000000"/>
              <w:bottom w:val="double" w:sz="4" w:space="0" w:color="000000"/>
            </w:tcBorders>
          </w:tcPr>
          <w:p w14:paraId="5E323D1B"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85F2C05" w14:textId="77777777" w:rsidR="00CA02A1" w:rsidRDefault="00CA02A1">
            <w:pPr>
              <w:pStyle w:val="TableParagraph"/>
              <w:rPr>
                <w:sz w:val="16"/>
              </w:rPr>
            </w:pPr>
          </w:p>
        </w:tc>
      </w:tr>
      <w:tr w:rsidR="00CA02A1" w14:paraId="780EFD75" w14:textId="77777777">
        <w:trPr>
          <w:trHeight w:val="303"/>
        </w:trPr>
        <w:tc>
          <w:tcPr>
            <w:tcW w:w="300" w:type="dxa"/>
          </w:tcPr>
          <w:p w14:paraId="5DF3C059" w14:textId="77777777" w:rsidR="00CA02A1" w:rsidRDefault="00CA02A1">
            <w:pPr>
              <w:pStyle w:val="TableParagraph"/>
              <w:rPr>
                <w:sz w:val="16"/>
              </w:rPr>
            </w:pPr>
          </w:p>
        </w:tc>
        <w:tc>
          <w:tcPr>
            <w:tcW w:w="590" w:type="dxa"/>
            <w:tcBorders>
              <w:top w:val="double" w:sz="4" w:space="0" w:color="000000"/>
              <w:bottom w:val="double" w:sz="4" w:space="0" w:color="000000"/>
            </w:tcBorders>
          </w:tcPr>
          <w:p w14:paraId="6B270453" w14:textId="77777777" w:rsidR="00CA02A1" w:rsidRDefault="00B17361">
            <w:pPr>
              <w:pStyle w:val="TableParagraph"/>
              <w:spacing w:before="62"/>
              <w:ind w:left="160" w:right="152"/>
              <w:jc w:val="center"/>
              <w:rPr>
                <w:b/>
                <w:sz w:val="16"/>
              </w:rPr>
            </w:pPr>
            <w:r>
              <w:rPr>
                <w:b/>
                <w:spacing w:val="-5"/>
                <w:sz w:val="16"/>
              </w:rPr>
              <w:t>5.2</w:t>
            </w:r>
          </w:p>
        </w:tc>
        <w:tc>
          <w:tcPr>
            <w:tcW w:w="2463" w:type="dxa"/>
            <w:tcBorders>
              <w:top w:val="double" w:sz="4" w:space="0" w:color="000000"/>
              <w:bottom w:val="double" w:sz="4" w:space="0" w:color="000000"/>
            </w:tcBorders>
          </w:tcPr>
          <w:p w14:paraId="52DDD6DE" w14:textId="77777777" w:rsidR="00CA02A1" w:rsidRDefault="00B17361">
            <w:pPr>
              <w:pStyle w:val="TableParagraph"/>
              <w:spacing w:before="62"/>
              <w:ind w:left="69"/>
              <w:rPr>
                <w:b/>
                <w:sz w:val="16"/>
              </w:rPr>
            </w:pPr>
            <w:r>
              <w:rPr>
                <w:b/>
                <w:sz w:val="16"/>
              </w:rPr>
              <w:t>Productos</w:t>
            </w:r>
            <w:r>
              <w:rPr>
                <w:b/>
                <w:spacing w:val="-6"/>
                <w:sz w:val="16"/>
              </w:rPr>
              <w:t xml:space="preserve"> </w:t>
            </w:r>
            <w:r>
              <w:rPr>
                <w:b/>
                <w:sz w:val="16"/>
              </w:rPr>
              <w:t>de</w:t>
            </w:r>
            <w:r>
              <w:rPr>
                <w:b/>
                <w:spacing w:val="-5"/>
                <w:sz w:val="16"/>
              </w:rPr>
              <w:t xml:space="preserve"> </w:t>
            </w:r>
            <w:r>
              <w:rPr>
                <w:b/>
                <w:sz w:val="16"/>
              </w:rPr>
              <w:t>Capital</w:t>
            </w:r>
            <w:r>
              <w:rPr>
                <w:b/>
                <w:spacing w:val="-4"/>
                <w:sz w:val="16"/>
              </w:rPr>
              <w:t xml:space="preserve"> </w:t>
            </w:r>
            <w:r>
              <w:rPr>
                <w:b/>
                <w:spacing w:val="-2"/>
                <w:sz w:val="16"/>
              </w:rPr>
              <w:t>(Derogado)</w:t>
            </w:r>
          </w:p>
        </w:tc>
        <w:tc>
          <w:tcPr>
            <w:tcW w:w="1550" w:type="dxa"/>
            <w:tcBorders>
              <w:top w:val="double" w:sz="4" w:space="0" w:color="000000"/>
              <w:bottom w:val="double" w:sz="4" w:space="0" w:color="000000"/>
            </w:tcBorders>
          </w:tcPr>
          <w:p w14:paraId="2388E016"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50972E0" w14:textId="77777777" w:rsidR="00CA02A1" w:rsidRDefault="00CA02A1">
            <w:pPr>
              <w:pStyle w:val="TableParagraph"/>
              <w:rPr>
                <w:sz w:val="16"/>
              </w:rPr>
            </w:pPr>
          </w:p>
        </w:tc>
        <w:tc>
          <w:tcPr>
            <w:tcW w:w="1652" w:type="dxa"/>
            <w:tcBorders>
              <w:top w:val="double" w:sz="4" w:space="0" w:color="000000"/>
              <w:bottom w:val="double" w:sz="4" w:space="0" w:color="000000"/>
            </w:tcBorders>
          </w:tcPr>
          <w:p w14:paraId="6688CEC5"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9713BC7" w14:textId="77777777" w:rsidR="00CA02A1" w:rsidRDefault="00CA02A1">
            <w:pPr>
              <w:pStyle w:val="TableParagraph"/>
              <w:rPr>
                <w:sz w:val="16"/>
              </w:rPr>
            </w:pPr>
          </w:p>
        </w:tc>
      </w:tr>
      <w:tr w:rsidR="00CA02A1" w14:paraId="725D1D5B" w14:textId="77777777">
        <w:trPr>
          <w:trHeight w:val="913"/>
        </w:trPr>
        <w:tc>
          <w:tcPr>
            <w:tcW w:w="300" w:type="dxa"/>
          </w:tcPr>
          <w:p w14:paraId="721E6C3C" w14:textId="77777777" w:rsidR="00CA02A1" w:rsidRDefault="00CA02A1">
            <w:pPr>
              <w:pStyle w:val="TableParagraph"/>
              <w:rPr>
                <w:sz w:val="16"/>
              </w:rPr>
            </w:pPr>
          </w:p>
        </w:tc>
        <w:tc>
          <w:tcPr>
            <w:tcW w:w="590" w:type="dxa"/>
            <w:tcBorders>
              <w:top w:val="double" w:sz="4" w:space="0" w:color="000000"/>
              <w:bottom w:val="double" w:sz="4" w:space="0" w:color="000000"/>
            </w:tcBorders>
          </w:tcPr>
          <w:p w14:paraId="142B2805" w14:textId="77777777" w:rsidR="00CA02A1" w:rsidRDefault="00CA02A1">
            <w:pPr>
              <w:pStyle w:val="TableParagraph"/>
              <w:rPr>
                <w:sz w:val="18"/>
              </w:rPr>
            </w:pPr>
          </w:p>
          <w:p w14:paraId="56AB02C9" w14:textId="77777777" w:rsidR="00CA02A1" w:rsidRDefault="00B17361">
            <w:pPr>
              <w:pStyle w:val="TableParagraph"/>
              <w:spacing w:before="160"/>
              <w:ind w:left="160" w:right="152"/>
              <w:jc w:val="center"/>
              <w:rPr>
                <w:b/>
                <w:sz w:val="16"/>
              </w:rPr>
            </w:pPr>
            <w:r>
              <w:rPr>
                <w:b/>
                <w:spacing w:val="-5"/>
                <w:sz w:val="16"/>
              </w:rPr>
              <w:t>5.9</w:t>
            </w:r>
          </w:p>
        </w:tc>
        <w:tc>
          <w:tcPr>
            <w:tcW w:w="2463" w:type="dxa"/>
            <w:tcBorders>
              <w:top w:val="double" w:sz="4" w:space="0" w:color="000000"/>
              <w:bottom w:val="double" w:sz="4" w:space="0" w:color="000000"/>
            </w:tcBorders>
          </w:tcPr>
          <w:p w14:paraId="7996B0FB" w14:textId="77777777" w:rsidR="00CA02A1" w:rsidRDefault="00B17361">
            <w:pPr>
              <w:pStyle w:val="TableParagraph"/>
              <w:ind w:left="69" w:right="57"/>
              <w:jc w:val="both"/>
              <w:rPr>
                <w:b/>
                <w:sz w:val="16"/>
              </w:rPr>
            </w:pPr>
            <w:r>
              <w:rPr>
                <w:b/>
                <w:sz w:val="16"/>
              </w:rPr>
              <w:t>Productos</w:t>
            </w:r>
            <w:r>
              <w:rPr>
                <w:b/>
                <w:spacing w:val="-9"/>
                <w:sz w:val="16"/>
              </w:rPr>
              <w:t xml:space="preserve"> </w:t>
            </w:r>
            <w:r>
              <w:rPr>
                <w:b/>
                <w:sz w:val="16"/>
              </w:rPr>
              <w:t>no</w:t>
            </w:r>
            <w:r>
              <w:rPr>
                <w:b/>
                <w:spacing w:val="-8"/>
                <w:sz w:val="16"/>
              </w:rPr>
              <w:t xml:space="preserve"> </w:t>
            </w:r>
            <w:r>
              <w:rPr>
                <w:b/>
                <w:sz w:val="16"/>
              </w:rPr>
              <w:t>Comprendidos</w:t>
            </w:r>
            <w:r>
              <w:rPr>
                <w:b/>
                <w:spacing w:val="-10"/>
                <w:sz w:val="16"/>
              </w:rPr>
              <w:t xml:space="preserve"> </w:t>
            </w:r>
            <w:r>
              <w:rPr>
                <w:b/>
                <w:sz w:val="16"/>
              </w:rPr>
              <w:t>en</w:t>
            </w:r>
            <w:r>
              <w:rPr>
                <w:b/>
                <w:spacing w:val="-9"/>
                <w:sz w:val="16"/>
              </w:rPr>
              <w:t xml:space="preserve"> </w:t>
            </w:r>
            <w:r>
              <w:rPr>
                <w:b/>
                <w:sz w:val="16"/>
              </w:rPr>
              <w:t>la</w:t>
            </w:r>
            <w:r>
              <w:rPr>
                <w:b/>
                <w:spacing w:val="40"/>
                <w:sz w:val="16"/>
              </w:rPr>
              <w:t xml:space="preserve"> </w:t>
            </w:r>
            <w:r>
              <w:rPr>
                <w:b/>
                <w:sz w:val="16"/>
              </w:rPr>
              <w:t>Ley de Ingresos Vigente,</w:t>
            </w:r>
            <w:r>
              <w:rPr>
                <w:b/>
                <w:spacing w:val="40"/>
                <w:sz w:val="16"/>
              </w:rPr>
              <w:t xml:space="preserve"> </w:t>
            </w:r>
            <w:r>
              <w:rPr>
                <w:b/>
                <w:sz w:val="16"/>
              </w:rPr>
              <w:t>Causados en Ejercicios Fiscales</w:t>
            </w:r>
            <w:r>
              <w:rPr>
                <w:b/>
                <w:spacing w:val="40"/>
                <w:sz w:val="16"/>
              </w:rPr>
              <w:t xml:space="preserve"> </w:t>
            </w:r>
            <w:r>
              <w:rPr>
                <w:b/>
                <w:sz w:val="16"/>
              </w:rPr>
              <w:t>Anteriores</w:t>
            </w:r>
            <w:r>
              <w:rPr>
                <w:b/>
                <w:spacing w:val="73"/>
                <w:sz w:val="16"/>
              </w:rPr>
              <w:t xml:space="preserve">   </w:t>
            </w:r>
            <w:r>
              <w:rPr>
                <w:b/>
                <w:sz w:val="16"/>
              </w:rPr>
              <w:t>Pendientes</w:t>
            </w:r>
            <w:r>
              <w:rPr>
                <w:b/>
                <w:spacing w:val="74"/>
                <w:sz w:val="16"/>
              </w:rPr>
              <w:t xml:space="preserve">   </w:t>
            </w:r>
            <w:r>
              <w:rPr>
                <w:b/>
                <w:spacing w:val="-5"/>
                <w:sz w:val="16"/>
              </w:rPr>
              <w:t>de</w:t>
            </w:r>
          </w:p>
          <w:p w14:paraId="251096D4" w14:textId="77777777" w:rsidR="00CA02A1" w:rsidRDefault="00B17361">
            <w:pPr>
              <w:pStyle w:val="TableParagraph"/>
              <w:spacing w:line="157" w:lineRule="exact"/>
              <w:ind w:left="69"/>
              <w:jc w:val="both"/>
              <w:rPr>
                <w:b/>
                <w:sz w:val="16"/>
              </w:rPr>
            </w:pPr>
            <w:r>
              <w:rPr>
                <w:b/>
                <w:sz w:val="16"/>
              </w:rPr>
              <w:t>Liquidación</w:t>
            </w:r>
            <w:r>
              <w:rPr>
                <w:b/>
                <w:spacing w:val="-7"/>
                <w:sz w:val="16"/>
              </w:rPr>
              <w:t xml:space="preserve"> </w:t>
            </w:r>
            <w:r>
              <w:rPr>
                <w:b/>
                <w:sz w:val="16"/>
              </w:rPr>
              <w:t>o</w:t>
            </w:r>
            <w:r>
              <w:rPr>
                <w:b/>
                <w:spacing w:val="-5"/>
                <w:sz w:val="16"/>
              </w:rPr>
              <w:t xml:space="preserve"> </w:t>
            </w:r>
            <w:r>
              <w:rPr>
                <w:b/>
                <w:spacing w:val="-4"/>
                <w:sz w:val="16"/>
              </w:rPr>
              <w:t>Pago</w:t>
            </w:r>
          </w:p>
        </w:tc>
        <w:tc>
          <w:tcPr>
            <w:tcW w:w="1550" w:type="dxa"/>
            <w:tcBorders>
              <w:top w:val="double" w:sz="4" w:space="0" w:color="000000"/>
              <w:bottom w:val="double" w:sz="4" w:space="0" w:color="000000"/>
            </w:tcBorders>
          </w:tcPr>
          <w:p w14:paraId="0877106C"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ABDA4B2" w14:textId="77777777" w:rsidR="00CA02A1" w:rsidRDefault="00CA02A1">
            <w:pPr>
              <w:pStyle w:val="TableParagraph"/>
              <w:rPr>
                <w:sz w:val="16"/>
              </w:rPr>
            </w:pPr>
          </w:p>
        </w:tc>
        <w:tc>
          <w:tcPr>
            <w:tcW w:w="1652" w:type="dxa"/>
            <w:tcBorders>
              <w:top w:val="double" w:sz="4" w:space="0" w:color="000000"/>
              <w:bottom w:val="double" w:sz="4" w:space="0" w:color="000000"/>
            </w:tcBorders>
          </w:tcPr>
          <w:p w14:paraId="386439F9" w14:textId="77777777" w:rsidR="00CA02A1" w:rsidRDefault="00CA02A1">
            <w:pPr>
              <w:pStyle w:val="TableParagraph"/>
              <w:rPr>
                <w:sz w:val="18"/>
              </w:rPr>
            </w:pPr>
          </w:p>
          <w:p w14:paraId="7810E237" w14:textId="77777777" w:rsidR="00CA02A1" w:rsidRDefault="00B17361">
            <w:pPr>
              <w:pStyle w:val="TableParagraph"/>
              <w:spacing w:before="160"/>
              <w:ind w:right="56"/>
              <w:jc w:val="right"/>
              <w:rPr>
                <w:b/>
                <w:sz w:val="16"/>
              </w:rPr>
            </w:pPr>
            <w:r>
              <w:rPr>
                <w:b/>
                <w:spacing w:val="-4"/>
                <w:sz w:val="16"/>
              </w:rPr>
              <w:t>0.00</w:t>
            </w:r>
          </w:p>
        </w:tc>
        <w:tc>
          <w:tcPr>
            <w:tcW w:w="1649" w:type="dxa"/>
            <w:tcBorders>
              <w:top w:val="double" w:sz="4" w:space="0" w:color="000000"/>
              <w:bottom w:val="double" w:sz="4" w:space="0" w:color="000000"/>
            </w:tcBorders>
          </w:tcPr>
          <w:p w14:paraId="3AC3533D" w14:textId="77777777" w:rsidR="00CA02A1" w:rsidRDefault="00CA02A1">
            <w:pPr>
              <w:pStyle w:val="TableParagraph"/>
              <w:rPr>
                <w:sz w:val="16"/>
              </w:rPr>
            </w:pPr>
          </w:p>
        </w:tc>
      </w:tr>
      <w:tr w:rsidR="00CA02A1" w14:paraId="508026D8" w14:textId="77777777">
        <w:trPr>
          <w:trHeight w:val="293"/>
        </w:trPr>
        <w:tc>
          <w:tcPr>
            <w:tcW w:w="300" w:type="dxa"/>
          </w:tcPr>
          <w:p w14:paraId="793C0FDC" w14:textId="77777777" w:rsidR="00CA02A1" w:rsidRDefault="00B17361">
            <w:pPr>
              <w:pStyle w:val="TableParagraph"/>
              <w:spacing w:before="57"/>
              <w:ind w:left="6"/>
              <w:jc w:val="center"/>
              <w:rPr>
                <w:b/>
                <w:sz w:val="16"/>
              </w:rPr>
            </w:pPr>
            <w:r>
              <w:rPr>
                <w:b/>
                <w:sz w:val="16"/>
              </w:rPr>
              <w:t>6</w:t>
            </w:r>
          </w:p>
        </w:tc>
        <w:tc>
          <w:tcPr>
            <w:tcW w:w="590" w:type="dxa"/>
            <w:tcBorders>
              <w:top w:val="double" w:sz="4" w:space="0" w:color="000000"/>
              <w:bottom w:val="double" w:sz="4" w:space="0" w:color="000000"/>
            </w:tcBorders>
          </w:tcPr>
          <w:p w14:paraId="10396908" w14:textId="77777777" w:rsidR="00CA02A1" w:rsidRDefault="00CA02A1">
            <w:pPr>
              <w:pStyle w:val="TableParagraph"/>
              <w:rPr>
                <w:sz w:val="16"/>
              </w:rPr>
            </w:pPr>
          </w:p>
        </w:tc>
        <w:tc>
          <w:tcPr>
            <w:tcW w:w="2463" w:type="dxa"/>
            <w:tcBorders>
              <w:top w:val="double" w:sz="4" w:space="0" w:color="000000"/>
              <w:bottom w:val="double" w:sz="4" w:space="0" w:color="000000"/>
            </w:tcBorders>
          </w:tcPr>
          <w:p w14:paraId="057EFFFF" w14:textId="77777777" w:rsidR="00CA02A1" w:rsidRDefault="00B17361">
            <w:pPr>
              <w:pStyle w:val="TableParagraph"/>
              <w:spacing w:before="57"/>
              <w:ind w:left="69"/>
              <w:rPr>
                <w:b/>
                <w:sz w:val="16"/>
              </w:rPr>
            </w:pPr>
            <w:r>
              <w:rPr>
                <w:b/>
                <w:spacing w:val="-2"/>
                <w:sz w:val="16"/>
              </w:rPr>
              <w:t>Aprovechamientos</w:t>
            </w:r>
          </w:p>
        </w:tc>
        <w:tc>
          <w:tcPr>
            <w:tcW w:w="1550" w:type="dxa"/>
            <w:tcBorders>
              <w:top w:val="double" w:sz="4" w:space="0" w:color="000000"/>
              <w:bottom w:val="double" w:sz="4" w:space="0" w:color="000000"/>
            </w:tcBorders>
          </w:tcPr>
          <w:p w14:paraId="742F93E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04AF770" w14:textId="77777777" w:rsidR="00CA02A1" w:rsidRDefault="00CA02A1">
            <w:pPr>
              <w:pStyle w:val="TableParagraph"/>
              <w:rPr>
                <w:sz w:val="16"/>
              </w:rPr>
            </w:pPr>
          </w:p>
        </w:tc>
        <w:tc>
          <w:tcPr>
            <w:tcW w:w="1652" w:type="dxa"/>
            <w:tcBorders>
              <w:top w:val="double" w:sz="4" w:space="0" w:color="000000"/>
              <w:bottom w:val="double" w:sz="4" w:space="0" w:color="000000"/>
            </w:tcBorders>
          </w:tcPr>
          <w:p w14:paraId="370365C5" w14:textId="77777777" w:rsidR="00CA02A1" w:rsidRDefault="00CA02A1">
            <w:pPr>
              <w:pStyle w:val="TableParagraph"/>
              <w:rPr>
                <w:sz w:val="16"/>
              </w:rPr>
            </w:pPr>
          </w:p>
        </w:tc>
        <w:tc>
          <w:tcPr>
            <w:tcW w:w="1649" w:type="dxa"/>
            <w:tcBorders>
              <w:top w:val="double" w:sz="4" w:space="0" w:color="000000"/>
              <w:bottom w:val="double" w:sz="4" w:space="0" w:color="000000"/>
            </w:tcBorders>
          </w:tcPr>
          <w:p w14:paraId="1864077E" w14:textId="77777777" w:rsidR="00CA02A1" w:rsidRDefault="00B17361">
            <w:pPr>
              <w:pStyle w:val="TableParagraph"/>
              <w:spacing w:before="57"/>
              <w:ind w:right="59"/>
              <w:jc w:val="right"/>
              <w:rPr>
                <w:b/>
                <w:sz w:val="16"/>
              </w:rPr>
            </w:pPr>
            <w:r>
              <w:rPr>
                <w:b/>
                <w:spacing w:val="-2"/>
                <w:sz w:val="16"/>
              </w:rPr>
              <w:t>1,071,200.00</w:t>
            </w:r>
          </w:p>
        </w:tc>
      </w:tr>
      <w:tr w:rsidR="00CA02A1" w14:paraId="00040AE3" w14:textId="77777777">
        <w:trPr>
          <w:trHeight w:val="302"/>
        </w:trPr>
        <w:tc>
          <w:tcPr>
            <w:tcW w:w="300" w:type="dxa"/>
          </w:tcPr>
          <w:p w14:paraId="5F5EFD8A" w14:textId="77777777" w:rsidR="00CA02A1" w:rsidRDefault="00CA02A1">
            <w:pPr>
              <w:pStyle w:val="TableParagraph"/>
              <w:rPr>
                <w:sz w:val="16"/>
              </w:rPr>
            </w:pPr>
          </w:p>
        </w:tc>
        <w:tc>
          <w:tcPr>
            <w:tcW w:w="590" w:type="dxa"/>
            <w:tcBorders>
              <w:top w:val="double" w:sz="4" w:space="0" w:color="000000"/>
            </w:tcBorders>
          </w:tcPr>
          <w:p w14:paraId="5A318580" w14:textId="77777777" w:rsidR="00CA02A1" w:rsidRDefault="00B17361">
            <w:pPr>
              <w:pStyle w:val="TableParagraph"/>
              <w:spacing w:before="57"/>
              <w:ind w:left="163" w:right="152"/>
              <w:jc w:val="center"/>
              <w:rPr>
                <w:b/>
                <w:sz w:val="16"/>
              </w:rPr>
            </w:pPr>
            <w:r>
              <w:rPr>
                <w:b/>
                <w:spacing w:val="-4"/>
                <w:sz w:val="16"/>
              </w:rPr>
              <w:t>6.1.</w:t>
            </w:r>
          </w:p>
        </w:tc>
        <w:tc>
          <w:tcPr>
            <w:tcW w:w="2463" w:type="dxa"/>
            <w:tcBorders>
              <w:top w:val="double" w:sz="4" w:space="0" w:color="000000"/>
            </w:tcBorders>
          </w:tcPr>
          <w:p w14:paraId="38DB6EB2" w14:textId="77777777" w:rsidR="00CA02A1" w:rsidRDefault="00B17361">
            <w:pPr>
              <w:pStyle w:val="TableParagraph"/>
              <w:spacing w:before="57"/>
              <w:ind w:left="69"/>
              <w:rPr>
                <w:b/>
                <w:sz w:val="16"/>
              </w:rPr>
            </w:pPr>
            <w:r>
              <w:rPr>
                <w:b/>
                <w:spacing w:val="-2"/>
                <w:sz w:val="16"/>
              </w:rPr>
              <w:t>Aprovechamientos</w:t>
            </w:r>
          </w:p>
        </w:tc>
        <w:tc>
          <w:tcPr>
            <w:tcW w:w="1550" w:type="dxa"/>
            <w:tcBorders>
              <w:top w:val="double" w:sz="4" w:space="0" w:color="000000"/>
            </w:tcBorders>
          </w:tcPr>
          <w:p w14:paraId="55326B6B" w14:textId="77777777" w:rsidR="00CA02A1" w:rsidRDefault="00CA02A1">
            <w:pPr>
              <w:pStyle w:val="TableParagraph"/>
              <w:rPr>
                <w:sz w:val="16"/>
              </w:rPr>
            </w:pPr>
          </w:p>
        </w:tc>
        <w:tc>
          <w:tcPr>
            <w:tcW w:w="1553" w:type="dxa"/>
            <w:tcBorders>
              <w:top w:val="double" w:sz="4" w:space="0" w:color="000000"/>
            </w:tcBorders>
          </w:tcPr>
          <w:p w14:paraId="0A4FD006" w14:textId="77777777" w:rsidR="00CA02A1" w:rsidRDefault="00CA02A1">
            <w:pPr>
              <w:pStyle w:val="TableParagraph"/>
              <w:rPr>
                <w:sz w:val="16"/>
              </w:rPr>
            </w:pPr>
          </w:p>
        </w:tc>
        <w:tc>
          <w:tcPr>
            <w:tcW w:w="1652" w:type="dxa"/>
            <w:tcBorders>
              <w:top w:val="double" w:sz="4" w:space="0" w:color="000000"/>
            </w:tcBorders>
          </w:tcPr>
          <w:p w14:paraId="32EC3C17" w14:textId="77777777" w:rsidR="00CA02A1" w:rsidRDefault="00B17361">
            <w:pPr>
              <w:pStyle w:val="TableParagraph"/>
              <w:spacing w:before="57"/>
              <w:ind w:right="59"/>
              <w:jc w:val="right"/>
              <w:rPr>
                <w:b/>
                <w:sz w:val="16"/>
              </w:rPr>
            </w:pPr>
            <w:r>
              <w:rPr>
                <w:b/>
                <w:spacing w:val="-2"/>
                <w:sz w:val="16"/>
              </w:rPr>
              <w:t>1,071,200.00</w:t>
            </w:r>
          </w:p>
        </w:tc>
        <w:tc>
          <w:tcPr>
            <w:tcW w:w="1649" w:type="dxa"/>
            <w:tcBorders>
              <w:top w:val="double" w:sz="4" w:space="0" w:color="000000"/>
            </w:tcBorders>
          </w:tcPr>
          <w:p w14:paraId="2BCA03E4" w14:textId="77777777" w:rsidR="00CA02A1" w:rsidRDefault="00CA02A1">
            <w:pPr>
              <w:pStyle w:val="TableParagraph"/>
              <w:rPr>
                <w:sz w:val="16"/>
              </w:rPr>
            </w:pPr>
          </w:p>
        </w:tc>
      </w:tr>
    </w:tbl>
    <w:p w14:paraId="36225DC3" w14:textId="77777777" w:rsidR="00CA02A1" w:rsidRDefault="00CA02A1">
      <w:pPr>
        <w:rPr>
          <w:sz w:val="16"/>
        </w:rPr>
        <w:sectPr w:rsidR="00CA02A1" w:rsidSect="00B67E9F">
          <w:pgSz w:w="12240" w:h="15840"/>
          <w:pgMar w:top="1321" w:right="902" w:bottom="278" w:left="1298" w:header="714" w:footer="0" w:gutter="0"/>
          <w:cols w:space="720"/>
        </w:sectPr>
      </w:pPr>
    </w:p>
    <w:p w14:paraId="5F73DDA0" w14:textId="77777777" w:rsidR="00CA02A1" w:rsidRDefault="00CA02A1">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590"/>
        <w:gridCol w:w="2463"/>
        <w:gridCol w:w="1550"/>
        <w:gridCol w:w="1553"/>
        <w:gridCol w:w="1652"/>
        <w:gridCol w:w="1649"/>
      </w:tblGrid>
      <w:tr w:rsidR="00CA02A1" w14:paraId="761D210A" w14:textId="77777777">
        <w:trPr>
          <w:trHeight w:val="288"/>
        </w:trPr>
        <w:tc>
          <w:tcPr>
            <w:tcW w:w="3353" w:type="dxa"/>
            <w:gridSpan w:val="3"/>
            <w:tcBorders>
              <w:bottom w:val="double" w:sz="4" w:space="0" w:color="000000"/>
            </w:tcBorders>
          </w:tcPr>
          <w:p w14:paraId="7B0A3E61" w14:textId="77777777" w:rsidR="00CA02A1" w:rsidRDefault="00B17361">
            <w:pPr>
              <w:pStyle w:val="TableParagraph"/>
              <w:spacing w:before="54"/>
              <w:ind w:left="1082"/>
              <w:rPr>
                <w:b/>
                <w:sz w:val="16"/>
              </w:rPr>
            </w:pPr>
            <w:r>
              <w:rPr>
                <w:b/>
                <w:sz w:val="16"/>
                <w:u w:val="single"/>
              </w:rPr>
              <w:t>C</w:t>
            </w:r>
            <w:r>
              <w:rPr>
                <w:b/>
                <w:spacing w:val="-1"/>
                <w:sz w:val="16"/>
                <w:u w:val="single"/>
              </w:rPr>
              <w:t xml:space="preserve"> </w:t>
            </w:r>
            <w:r>
              <w:rPr>
                <w:b/>
                <w:sz w:val="16"/>
                <w:u w:val="single"/>
              </w:rPr>
              <w:t>O N C</w:t>
            </w:r>
            <w:r>
              <w:rPr>
                <w:b/>
                <w:spacing w:val="-3"/>
                <w:sz w:val="16"/>
                <w:u w:val="single"/>
              </w:rPr>
              <w:t xml:space="preserve"> </w:t>
            </w:r>
            <w:r>
              <w:rPr>
                <w:b/>
                <w:sz w:val="16"/>
                <w:u w:val="single"/>
              </w:rPr>
              <w:t>E</w:t>
            </w:r>
            <w:r>
              <w:rPr>
                <w:b/>
                <w:spacing w:val="1"/>
                <w:sz w:val="16"/>
                <w:u w:val="single"/>
              </w:rPr>
              <w:t xml:space="preserve"> </w:t>
            </w:r>
            <w:r>
              <w:rPr>
                <w:b/>
                <w:sz w:val="16"/>
                <w:u w:val="single"/>
              </w:rPr>
              <w:t>P</w:t>
            </w:r>
            <w:r>
              <w:rPr>
                <w:b/>
                <w:spacing w:val="-2"/>
                <w:sz w:val="16"/>
                <w:u w:val="single"/>
              </w:rPr>
              <w:t xml:space="preserve"> </w:t>
            </w:r>
            <w:r>
              <w:rPr>
                <w:b/>
                <w:sz w:val="16"/>
                <w:u w:val="single"/>
              </w:rPr>
              <w:t>T</w:t>
            </w:r>
            <w:r>
              <w:rPr>
                <w:b/>
                <w:spacing w:val="1"/>
                <w:sz w:val="16"/>
                <w:u w:val="single"/>
              </w:rPr>
              <w:t xml:space="preserve"> </w:t>
            </w:r>
            <w:r>
              <w:rPr>
                <w:b/>
                <w:spacing w:val="-10"/>
                <w:sz w:val="16"/>
                <w:u w:val="single"/>
              </w:rPr>
              <w:t>O</w:t>
            </w:r>
          </w:p>
        </w:tc>
        <w:tc>
          <w:tcPr>
            <w:tcW w:w="6404" w:type="dxa"/>
            <w:gridSpan w:val="4"/>
            <w:tcBorders>
              <w:bottom w:val="double" w:sz="4" w:space="0" w:color="000000"/>
            </w:tcBorders>
          </w:tcPr>
          <w:p w14:paraId="530807B9" w14:textId="77777777" w:rsidR="00CA02A1" w:rsidRDefault="00B17361">
            <w:pPr>
              <w:pStyle w:val="TableParagraph"/>
              <w:spacing w:before="54"/>
              <w:ind w:left="2874" w:right="2826"/>
              <w:jc w:val="center"/>
              <w:rPr>
                <w:b/>
                <w:sz w:val="16"/>
              </w:rPr>
            </w:pPr>
            <w:r>
              <w:rPr>
                <w:b/>
                <w:sz w:val="16"/>
              </w:rPr>
              <w:t>P E</w:t>
            </w:r>
            <w:r>
              <w:rPr>
                <w:b/>
                <w:spacing w:val="-1"/>
                <w:sz w:val="16"/>
              </w:rPr>
              <w:t xml:space="preserve"> </w:t>
            </w:r>
            <w:r>
              <w:rPr>
                <w:b/>
                <w:sz w:val="16"/>
              </w:rPr>
              <w:t>S O</w:t>
            </w:r>
            <w:r>
              <w:rPr>
                <w:b/>
                <w:spacing w:val="-3"/>
                <w:sz w:val="16"/>
              </w:rPr>
              <w:t xml:space="preserve"> </w:t>
            </w:r>
            <w:r>
              <w:rPr>
                <w:b/>
                <w:spacing w:val="-10"/>
                <w:sz w:val="16"/>
              </w:rPr>
              <w:t>S</w:t>
            </w:r>
          </w:p>
        </w:tc>
      </w:tr>
      <w:tr w:rsidR="00CA02A1" w14:paraId="7FCFE0ED" w14:textId="77777777">
        <w:trPr>
          <w:trHeight w:val="463"/>
        </w:trPr>
        <w:tc>
          <w:tcPr>
            <w:tcW w:w="300" w:type="dxa"/>
          </w:tcPr>
          <w:p w14:paraId="56897EDB" w14:textId="77777777" w:rsidR="00CA02A1" w:rsidRDefault="00CA02A1">
            <w:pPr>
              <w:pStyle w:val="TableParagraph"/>
              <w:rPr>
                <w:sz w:val="16"/>
              </w:rPr>
            </w:pPr>
          </w:p>
        </w:tc>
        <w:tc>
          <w:tcPr>
            <w:tcW w:w="590" w:type="dxa"/>
            <w:tcBorders>
              <w:top w:val="double" w:sz="4" w:space="0" w:color="000000"/>
            </w:tcBorders>
          </w:tcPr>
          <w:p w14:paraId="73D48C12" w14:textId="77777777" w:rsidR="00CA02A1" w:rsidRDefault="00B17361">
            <w:pPr>
              <w:pStyle w:val="TableParagraph"/>
              <w:spacing w:before="137"/>
              <w:ind w:left="160" w:right="152"/>
              <w:jc w:val="center"/>
              <w:rPr>
                <w:b/>
                <w:sz w:val="16"/>
              </w:rPr>
            </w:pPr>
            <w:r>
              <w:rPr>
                <w:b/>
                <w:spacing w:val="-5"/>
                <w:sz w:val="16"/>
              </w:rPr>
              <w:t>6.2</w:t>
            </w:r>
          </w:p>
        </w:tc>
        <w:tc>
          <w:tcPr>
            <w:tcW w:w="2463" w:type="dxa"/>
            <w:tcBorders>
              <w:top w:val="double" w:sz="4" w:space="0" w:color="000000"/>
            </w:tcBorders>
          </w:tcPr>
          <w:p w14:paraId="3C0E79B0" w14:textId="77777777" w:rsidR="00CA02A1" w:rsidRDefault="00B17361">
            <w:pPr>
              <w:pStyle w:val="TableParagraph"/>
              <w:spacing w:before="137"/>
              <w:ind w:left="69"/>
              <w:rPr>
                <w:b/>
                <w:sz w:val="16"/>
              </w:rPr>
            </w:pPr>
            <w:r>
              <w:rPr>
                <w:b/>
                <w:spacing w:val="-2"/>
                <w:sz w:val="16"/>
              </w:rPr>
              <w:t>Aprovechamientos</w:t>
            </w:r>
            <w:r>
              <w:rPr>
                <w:b/>
                <w:spacing w:val="17"/>
                <w:sz w:val="16"/>
              </w:rPr>
              <w:t xml:space="preserve"> </w:t>
            </w:r>
            <w:r>
              <w:rPr>
                <w:b/>
                <w:spacing w:val="-2"/>
                <w:sz w:val="16"/>
              </w:rPr>
              <w:t>Patrimoniales</w:t>
            </w:r>
          </w:p>
        </w:tc>
        <w:tc>
          <w:tcPr>
            <w:tcW w:w="1550" w:type="dxa"/>
            <w:tcBorders>
              <w:top w:val="double" w:sz="4" w:space="0" w:color="000000"/>
            </w:tcBorders>
          </w:tcPr>
          <w:p w14:paraId="125F2530" w14:textId="77777777" w:rsidR="00CA02A1" w:rsidRDefault="00CA02A1">
            <w:pPr>
              <w:pStyle w:val="TableParagraph"/>
              <w:rPr>
                <w:sz w:val="16"/>
              </w:rPr>
            </w:pPr>
          </w:p>
        </w:tc>
        <w:tc>
          <w:tcPr>
            <w:tcW w:w="1553" w:type="dxa"/>
            <w:tcBorders>
              <w:top w:val="double" w:sz="4" w:space="0" w:color="000000"/>
            </w:tcBorders>
          </w:tcPr>
          <w:p w14:paraId="67226A84" w14:textId="77777777" w:rsidR="00CA02A1" w:rsidRDefault="00CA02A1">
            <w:pPr>
              <w:pStyle w:val="TableParagraph"/>
              <w:rPr>
                <w:sz w:val="16"/>
              </w:rPr>
            </w:pPr>
          </w:p>
        </w:tc>
        <w:tc>
          <w:tcPr>
            <w:tcW w:w="1652" w:type="dxa"/>
            <w:tcBorders>
              <w:top w:val="double" w:sz="4" w:space="0" w:color="000000"/>
            </w:tcBorders>
          </w:tcPr>
          <w:p w14:paraId="2E5D401E" w14:textId="77777777" w:rsidR="00CA02A1" w:rsidRDefault="00CA02A1">
            <w:pPr>
              <w:pStyle w:val="TableParagraph"/>
              <w:rPr>
                <w:sz w:val="16"/>
              </w:rPr>
            </w:pPr>
          </w:p>
        </w:tc>
        <w:tc>
          <w:tcPr>
            <w:tcW w:w="1649" w:type="dxa"/>
            <w:tcBorders>
              <w:top w:val="double" w:sz="4" w:space="0" w:color="000000"/>
            </w:tcBorders>
          </w:tcPr>
          <w:p w14:paraId="4A718388" w14:textId="77777777" w:rsidR="00CA02A1" w:rsidRDefault="00CA02A1">
            <w:pPr>
              <w:pStyle w:val="TableParagraph"/>
              <w:rPr>
                <w:sz w:val="16"/>
              </w:rPr>
            </w:pPr>
          </w:p>
        </w:tc>
      </w:tr>
      <w:tr w:rsidR="00CA02A1" w14:paraId="029FE6F0" w14:textId="77777777">
        <w:trPr>
          <w:trHeight w:val="288"/>
        </w:trPr>
        <w:tc>
          <w:tcPr>
            <w:tcW w:w="300" w:type="dxa"/>
          </w:tcPr>
          <w:p w14:paraId="64F4F335" w14:textId="77777777" w:rsidR="00CA02A1" w:rsidRDefault="00CA02A1">
            <w:pPr>
              <w:pStyle w:val="TableParagraph"/>
              <w:rPr>
                <w:sz w:val="16"/>
              </w:rPr>
            </w:pPr>
          </w:p>
        </w:tc>
        <w:tc>
          <w:tcPr>
            <w:tcW w:w="590" w:type="dxa"/>
            <w:tcBorders>
              <w:bottom w:val="double" w:sz="4" w:space="0" w:color="000000"/>
            </w:tcBorders>
          </w:tcPr>
          <w:p w14:paraId="2423360F" w14:textId="77777777" w:rsidR="00CA02A1" w:rsidRDefault="00B17361">
            <w:pPr>
              <w:pStyle w:val="TableParagraph"/>
              <w:spacing w:before="54"/>
              <w:ind w:left="160" w:right="152"/>
              <w:jc w:val="center"/>
              <w:rPr>
                <w:b/>
                <w:sz w:val="16"/>
              </w:rPr>
            </w:pPr>
            <w:r>
              <w:rPr>
                <w:b/>
                <w:spacing w:val="-5"/>
                <w:sz w:val="16"/>
              </w:rPr>
              <w:t>6.3</w:t>
            </w:r>
          </w:p>
        </w:tc>
        <w:tc>
          <w:tcPr>
            <w:tcW w:w="2463" w:type="dxa"/>
            <w:tcBorders>
              <w:bottom w:val="double" w:sz="4" w:space="0" w:color="000000"/>
            </w:tcBorders>
          </w:tcPr>
          <w:p w14:paraId="75DDB650" w14:textId="77777777" w:rsidR="00CA02A1" w:rsidRDefault="00B17361">
            <w:pPr>
              <w:pStyle w:val="TableParagraph"/>
              <w:spacing w:before="54"/>
              <w:ind w:left="69"/>
              <w:rPr>
                <w:b/>
                <w:sz w:val="16"/>
              </w:rPr>
            </w:pPr>
            <w:r>
              <w:rPr>
                <w:b/>
                <w:sz w:val="16"/>
              </w:rPr>
              <w:t>Accesorios</w:t>
            </w:r>
            <w:r>
              <w:rPr>
                <w:b/>
                <w:spacing w:val="-6"/>
                <w:sz w:val="16"/>
              </w:rPr>
              <w:t xml:space="preserve"> </w:t>
            </w:r>
            <w:r>
              <w:rPr>
                <w:b/>
                <w:sz w:val="16"/>
              </w:rPr>
              <w:t>de</w:t>
            </w:r>
            <w:r>
              <w:rPr>
                <w:b/>
                <w:spacing w:val="-2"/>
                <w:sz w:val="16"/>
              </w:rPr>
              <w:t xml:space="preserve"> Aprovechamientos</w:t>
            </w:r>
          </w:p>
        </w:tc>
        <w:tc>
          <w:tcPr>
            <w:tcW w:w="1550" w:type="dxa"/>
            <w:tcBorders>
              <w:bottom w:val="double" w:sz="4" w:space="0" w:color="000000"/>
            </w:tcBorders>
          </w:tcPr>
          <w:p w14:paraId="55A8053C" w14:textId="77777777" w:rsidR="00CA02A1" w:rsidRDefault="00CA02A1">
            <w:pPr>
              <w:pStyle w:val="TableParagraph"/>
              <w:rPr>
                <w:sz w:val="16"/>
              </w:rPr>
            </w:pPr>
          </w:p>
        </w:tc>
        <w:tc>
          <w:tcPr>
            <w:tcW w:w="1553" w:type="dxa"/>
            <w:tcBorders>
              <w:bottom w:val="double" w:sz="4" w:space="0" w:color="000000"/>
            </w:tcBorders>
          </w:tcPr>
          <w:p w14:paraId="29DDB779" w14:textId="77777777" w:rsidR="00CA02A1" w:rsidRDefault="00CA02A1">
            <w:pPr>
              <w:pStyle w:val="TableParagraph"/>
              <w:rPr>
                <w:sz w:val="16"/>
              </w:rPr>
            </w:pPr>
          </w:p>
        </w:tc>
        <w:tc>
          <w:tcPr>
            <w:tcW w:w="1652" w:type="dxa"/>
            <w:tcBorders>
              <w:bottom w:val="double" w:sz="4" w:space="0" w:color="000000"/>
            </w:tcBorders>
          </w:tcPr>
          <w:p w14:paraId="39D46D48" w14:textId="77777777" w:rsidR="00CA02A1" w:rsidRDefault="00B17361">
            <w:pPr>
              <w:pStyle w:val="TableParagraph"/>
              <w:spacing w:before="54"/>
              <w:ind w:right="56"/>
              <w:jc w:val="right"/>
              <w:rPr>
                <w:b/>
                <w:sz w:val="16"/>
              </w:rPr>
            </w:pPr>
            <w:r>
              <w:rPr>
                <w:b/>
                <w:spacing w:val="-4"/>
                <w:sz w:val="16"/>
              </w:rPr>
              <w:t>0.00</w:t>
            </w:r>
          </w:p>
        </w:tc>
        <w:tc>
          <w:tcPr>
            <w:tcW w:w="1649" w:type="dxa"/>
            <w:tcBorders>
              <w:bottom w:val="double" w:sz="4" w:space="0" w:color="000000"/>
            </w:tcBorders>
          </w:tcPr>
          <w:p w14:paraId="25713235" w14:textId="77777777" w:rsidR="00CA02A1" w:rsidRDefault="00CA02A1">
            <w:pPr>
              <w:pStyle w:val="TableParagraph"/>
              <w:rPr>
                <w:sz w:val="16"/>
              </w:rPr>
            </w:pPr>
          </w:p>
        </w:tc>
      </w:tr>
      <w:tr w:rsidR="00CA02A1" w14:paraId="7ED4BD27" w14:textId="77777777">
        <w:trPr>
          <w:trHeight w:val="286"/>
        </w:trPr>
        <w:tc>
          <w:tcPr>
            <w:tcW w:w="300" w:type="dxa"/>
          </w:tcPr>
          <w:p w14:paraId="4B6B23D5" w14:textId="77777777" w:rsidR="00CA02A1" w:rsidRDefault="00CA02A1">
            <w:pPr>
              <w:pStyle w:val="TableParagraph"/>
              <w:rPr>
                <w:sz w:val="16"/>
              </w:rPr>
            </w:pPr>
          </w:p>
        </w:tc>
        <w:tc>
          <w:tcPr>
            <w:tcW w:w="590" w:type="dxa"/>
            <w:tcBorders>
              <w:top w:val="double" w:sz="4" w:space="0" w:color="000000"/>
              <w:bottom w:val="double" w:sz="4" w:space="0" w:color="000000"/>
            </w:tcBorders>
          </w:tcPr>
          <w:p w14:paraId="684A8762" w14:textId="77777777" w:rsidR="00CA02A1" w:rsidRDefault="00CA02A1">
            <w:pPr>
              <w:pStyle w:val="TableParagraph"/>
              <w:rPr>
                <w:sz w:val="16"/>
              </w:rPr>
            </w:pPr>
          </w:p>
        </w:tc>
        <w:tc>
          <w:tcPr>
            <w:tcW w:w="2463" w:type="dxa"/>
            <w:tcBorders>
              <w:top w:val="double" w:sz="4" w:space="0" w:color="000000"/>
              <w:bottom w:val="double" w:sz="4" w:space="0" w:color="000000"/>
            </w:tcBorders>
          </w:tcPr>
          <w:p w14:paraId="0E38A5C1" w14:textId="77777777" w:rsidR="00CA02A1" w:rsidRDefault="00B17361">
            <w:pPr>
              <w:pStyle w:val="TableParagraph"/>
              <w:spacing w:before="50"/>
              <w:ind w:left="69"/>
              <w:rPr>
                <w:sz w:val="16"/>
              </w:rPr>
            </w:pPr>
            <w:r>
              <w:rPr>
                <w:spacing w:val="-2"/>
                <w:sz w:val="16"/>
              </w:rPr>
              <w:t>Recargos</w:t>
            </w:r>
          </w:p>
        </w:tc>
        <w:tc>
          <w:tcPr>
            <w:tcW w:w="1550" w:type="dxa"/>
            <w:tcBorders>
              <w:top w:val="double" w:sz="4" w:space="0" w:color="000000"/>
              <w:bottom w:val="double" w:sz="4" w:space="0" w:color="000000"/>
            </w:tcBorders>
          </w:tcPr>
          <w:p w14:paraId="2E3B86DA" w14:textId="77777777" w:rsidR="00CA02A1" w:rsidRDefault="00CA02A1">
            <w:pPr>
              <w:pStyle w:val="TableParagraph"/>
              <w:rPr>
                <w:sz w:val="16"/>
              </w:rPr>
            </w:pPr>
          </w:p>
        </w:tc>
        <w:tc>
          <w:tcPr>
            <w:tcW w:w="1553" w:type="dxa"/>
            <w:tcBorders>
              <w:top w:val="double" w:sz="4" w:space="0" w:color="000000"/>
              <w:bottom w:val="double" w:sz="4" w:space="0" w:color="000000"/>
            </w:tcBorders>
          </w:tcPr>
          <w:p w14:paraId="3CB11357" w14:textId="77777777" w:rsidR="00CA02A1" w:rsidRDefault="00B17361">
            <w:pPr>
              <w:pStyle w:val="TableParagraph"/>
              <w:spacing w:before="50"/>
              <w:ind w:right="58"/>
              <w:jc w:val="right"/>
              <w:rPr>
                <w:sz w:val="16"/>
              </w:rPr>
            </w:pPr>
            <w:r>
              <w:rPr>
                <w:spacing w:val="-4"/>
                <w:sz w:val="16"/>
              </w:rPr>
              <w:t>0.00</w:t>
            </w:r>
          </w:p>
        </w:tc>
        <w:tc>
          <w:tcPr>
            <w:tcW w:w="1652" w:type="dxa"/>
            <w:tcBorders>
              <w:top w:val="double" w:sz="4" w:space="0" w:color="000000"/>
              <w:bottom w:val="double" w:sz="4" w:space="0" w:color="000000"/>
            </w:tcBorders>
          </w:tcPr>
          <w:p w14:paraId="703FC8A5" w14:textId="77777777" w:rsidR="00CA02A1" w:rsidRDefault="00CA02A1">
            <w:pPr>
              <w:pStyle w:val="TableParagraph"/>
              <w:rPr>
                <w:sz w:val="16"/>
              </w:rPr>
            </w:pPr>
          </w:p>
        </w:tc>
        <w:tc>
          <w:tcPr>
            <w:tcW w:w="1649" w:type="dxa"/>
            <w:tcBorders>
              <w:top w:val="double" w:sz="4" w:space="0" w:color="000000"/>
              <w:bottom w:val="double" w:sz="4" w:space="0" w:color="000000"/>
            </w:tcBorders>
          </w:tcPr>
          <w:p w14:paraId="5A014C30" w14:textId="77777777" w:rsidR="00CA02A1" w:rsidRDefault="00CA02A1">
            <w:pPr>
              <w:pStyle w:val="TableParagraph"/>
              <w:rPr>
                <w:sz w:val="16"/>
              </w:rPr>
            </w:pPr>
          </w:p>
        </w:tc>
      </w:tr>
      <w:tr w:rsidR="00CA02A1" w14:paraId="1FBA7D5B" w14:textId="77777777">
        <w:trPr>
          <w:trHeight w:val="286"/>
        </w:trPr>
        <w:tc>
          <w:tcPr>
            <w:tcW w:w="300" w:type="dxa"/>
          </w:tcPr>
          <w:p w14:paraId="42697AB4" w14:textId="77777777" w:rsidR="00CA02A1" w:rsidRDefault="00CA02A1">
            <w:pPr>
              <w:pStyle w:val="TableParagraph"/>
              <w:rPr>
                <w:sz w:val="16"/>
              </w:rPr>
            </w:pPr>
          </w:p>
        </w:tc>
        <w:tc>
          <w:tcPr>
            <w:tcW w:w="590" w:type="dxa"/>
            <w:tcBorders>
              <w:top w:val="double" w:sz="4" w:space="0" w:color="000000"/>
              <w:bottom w:val="double" w:sz="4" w:space="0" w:color="000000"/>
            </w:tcBorders>
          </w:tcPr>
          <w:p w14:paraId="639516D7" w14:textId="77777777" w:rsidR="00CA02A1" w:rsidRDefault="00CA02A1">
            <w:pPr>
              <w:pStyle w:val="TableParagraph"/>
              <w:rPr>
                <w:sz w:val="16"/>
              </w:rPr>
            </w:pPr>
          </w:p>
        </w:tc>
        <w:tc>
          <w:tcPr>
            <w:tcW w:w="2463" w:type="dxa"/>
            <w:tcBorders>
              <w:top w:val="double" w:sz="4" w:space="0" w:color="000000"/>
              <w:bottom w:val="double" w:sz="4" w:space="0" w:color="000000"/>
            </w:tcBorders>
          </w:tcPr>
          <w:p w14:paraId="699A32EF" w14:textId="77777777" w:rsidR="00CA02A1" w:rsidRDefault="00B17361">
            <w:pPr>
              <w:pStyle w:val="TableParagraph"/>
              <w:spacing w:before="50"/>
              <w:ind w:left="69"/>
              <w:rPr>
                <w:sz w:val="16"/>
              </w:rPr>
            </w:pPr>
            <w:r>
              <w:rPr>
                <w:spacing w:val="-2"/>
                <w:sz w:val="16"/>
              </w:rPr>
              <w:t>Actualizaciones</w:t>
            </w:r>
          </w:p>
        </w:tc>
        <w:tc>
          <w:tcPr>
            <w:tcW w:w="1550" w:type="dxa"/>
            <w:tcBorders>
              <w:top w:val="double" w:sz="4" w:space="0" w:color="000000"/>
              <w:bottom w:val="double" w:sz="4" w:space="0" w:color="000000"/>
            </w:tcBorders>
          </w:tcPr>
          <w:p w14:paraId="5BA0EC30"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791E6D2" w14:textId="77777777" w:rsidR="00CA02A1" w:rsidRDefault="00B17361">
            <w:pPr>
              <w:pStyle w:val="TableParagraph"/>
              <w:spacing w:before="50"/>
              <w:ind w:right="58"/>
              <w:jc w:val="right"/>
              <w:rPr>
                <w:sz w:val="16"/>
              </w:rPr>
            </w:pPr>
            <w:r>
              <w:rPr>
                <w:spacing w:val="-4"/>
                <w:sz w:val="16"/>
              </w:rPr>
              <w:t>0.00</w:t>
            </w:r>
          </w:p>
        </w:tc>
        <w:tc>
          <w:tcPr>
            <w:tcW w:w="1652" w:type="dxa"/>
            <w:tcBorders>
              <w:top w:val="double" w:sz="4" w:space="0" w:color="000000"/>
              <w:bottom w:val="double" w:sz="4" w:space="0" w:color="000000"/>
            </w:tcBorders>
          </w:tcPr>
          <w:p w14:paraId="4350EA05" w14:textId="77777777" w:rsidR="00CA02A1" w:rsidRDefault="00CA02A1">
            <w:pPr>
              <w:pStyle w:val="TableParagraph"/>
              <w:rPr>
                <w:sz w:val="16"/>
              </w:rPr>
            </w:pPr>
          </w:p>
        </w:tc>
        <w:tc>
          <w:tcPr>
            <w:tcW w:w="1649" w:type="dxa"/>
            <w:tcBorders>
              <w:top w:val="double" w:sz="4" w:space="0" w:color="000000"/>
              <w:bottom w:val="double" w:sz="4" w:space="0" w:color="000000"/>
            </w:tcBorders>
          </w:tcPr>
          <w:p w14:paraId="122E9298" w14:textId="77777777" w:rsidR="00CA02A1" w:rsidRDefault="00CA02A1">
            <w:pPr>
              <w:pStyle w:val="TableParagraph"/>
              <w:rPr>
                <w:sz w:val="16"/>
              </w:rPr>
            </w:pPr>
          </w:p>
        </w:tc>
      </w:tr>
      <w:tr w:rsidR="00CA02A1" w14:paraId="1EA07056" w14:textId="77777777">
        <w:trPr>
          <w:trHeight w:val="286"/>
        </w:trPr>
        <w:tc>
          <w:tcPr>
            <w:tcW w:w="300" w:type="dxa"/>
          </w:tcPr>
          <w:p w14:paraId="5067BF02" w14:textId="77777777" w:rsidR="00CA02A1" w:rsidRDefault="00CA02A1">
            <w:pPr>
              <w:pStyle w:val="TableParagraph"/>
              <w:rPr>
                <w:sz w:val="16"/>
              </w:rPr>
            </w:pPr>
          </w:p>
        </w:tc>
        <w:tc>
          <w:tcPr>
            <w:tcW w:w="590" w:type="dxa"/>
            <w:tcBorders>
              <w:top w:val="double" w:sz="4" w:space="0" w:color="000000"/>
              <w:bottom w:val="double" w:sz="4" w:space="0" w:color="000000"/>
            </w:tcBorders>
          </w:tcPr>
          <w:p w14:paraId="37179D59" w14:textId="77777777" w:rsidR="00CA02A1" w:rsidRDefault="00CA02A1">
            <w:pPr>
              <w:pStyle w:val="TableParagraph"/>
              <w:rPr>
                <w:sz w:val="16"/>
              </w:rPr>
            </w:pPr>
          </w:p>
        </w:tc>
        <w:tc>
          <w:tcPr>
            <w:tcW w:w="2463" w:type="dxa"/>
            <w:tcBorders>
              <w:top w:val="double" w:sz="4" w:space="0" w:color="000000"/>
              <w:bottom w:val="double" w:sz="4" w:space="0" w:color="000000"/>
            </w:tcBorders>
          </w:tcPr>
          <w:p w14:paraId="1FFC2F35" w14:textId="77777777" w:rsidR="00CA02A1" w:rsidRDefault="00B17361">
            <w:pPr>
              <w:pStyle w:val="TableParagraph"/>
              <w:spacing w:before="50"/>
              <w:ind w:left="69"/>
              <w:rPr>
                <w:sz w:val="16"/>
              </w:rPr>
            </w:pPr>
            <w:r>
              <w:rPr>
                <w:spacing w:val="-2"/>
                <w:sz w:val="16"/>
              </w:rPr>
              <w:t>Multas</w:t>
            </w:r>
          </w:p>
        </w:tc>
        <w:tc>
          <w:tcPr>
            <w:tcW w:w="1550" w:type="dxa"/>
            <w:tcBorders>
              <w:top w:val="double" w:sz="4" w:space="0" w:color="000000"/>
              <w:bottom w:val="double" w:sz="4" w:space="0" w:color="000000"/>
            </w:tcBorders>
          </w:tcPr>
          <w:p w14:paraId="28ABCFDC"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251E8F6" w14:textId="77777777" w:rsidR="00CA02A1" w:rsidRDefault="00B17361">
            <w:pPr>
              <w:pStyle w:val="TableParagraph"/>
              <w:spacing w:before="50"/>
              <w:ind w:right="58"/>
              <w:jc w:val="right"/>
              <w:rPr>
                <w:sz w:val="16"/>
              </w:rPr>
            </w:pPr>
            <w:r>
              <w:rPr>
                <w:spacing w:val="-4"/>
                <w:sz w:val="16"/>
              </w:rPr>
              <w:t>0.00</w:t>
            </w:r>
          </w:p>
        </w:tc>
        <w:tc>
          <w:tcPr>
            <w:tcW w:w="1652" w:type="dxa"/>
            <w:tcBorders>
              <w:top w:val="double" w:sz="4" w:space="0" w:color="000000"/>
              <w:bottom w:val="double" w:sz="4" w:space="0" w:color="000000"/>
            </w:tcBorders>
          </w:tcPr>
          <w:p w14:paraId="7B630E7D"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22FCB8C" w14:textId="77777777" w:rsidR="00CA02A1" w:rsidRDefault="00CA02A1">
            <w:pPr>
              <w:pStyle w:val="TableParagraph"/>
              <w:rPr>
                <w:sz w:val="16"/>
              </w:rPr>
            </w:pPr>
          </w:p>
        </w:tc>
      </w:tr>
      <w:tr w:rsidR="00CA02A1" w14:paraId="4BEC0F5E" w14:textId="77777777">
        <w:trPr>
          <w:trHeight w:val="286"/>
        </w:trPr>
        <w:tc>
          <w:tcPr>
            <w:tcW w:w="300" w:type="dxa"/>
          </w:tcPr>
          <w:p w14:paraId="0C0248BF" w14:textId="77777777" w:rsidR="00CA02A1" w:rsidRDefault="00CA02A1">
            <w:pPr>
              <w:pStyle w:val="TableParagraph"/>
              <w:rPr>
                <w:sz w:val="16"/>
              </w:rPr>
            </w:pPr>
          </w:p>
        </w:tc>
        <w:tc>
          <w:tcPr>
            <w:tcW w:w="590" w:type="dxa"/>
            <w:tcBorders>
              <w:top w:val="double" w:sz="4" w:space="0" w:color="000000"/>
              <w:bottom w:val="double" w:sz="4" w:space="0" w:color="000000"/>
            </w:tcBorders>
          </w:tcPr>
          <w:p w14:paraId="4EAD6F06" w14:textId="77777777" w:rsidR="00CA02A1" w:rsidRDefault="00CA02A1">
            <w:pPr>
              <w:pStyle w:val="TableParagraph"/>
              <w:rPr>
                <w:sz w:val="16"/>
              </w:rPr>
            </w:pPr>
          </w:p>
        </w:tc>
        <w:tc>
          <w:tcPr>
            <w:tcW w:w="2463" w:type="dxa"/>
            <w:tcBorders>
              <w:top w:val="double" w:sz="4" w:space="0" w:color="000000"/>
              <w:bottom w:val="double" w:sz="4" w:space="0" w:color="000000"/>
            </w:tcBorders>
          </w:tcPr>
          <w:p w14:paraId="6E891663" w14:textId="77777777" w:rsidR="00CA02A1" w:rsidRDefault="00B17361">
            <w:pPr>
              <w:pStyle w:val="TableParagraph"/>
              <w:spacing w:before="50"/>
              <w:ind w:left="69"/>
              <w:rPr>
                <w:sz w:val="16"/>
              </w:rPr>
            </w:pPr>
            <w:r>
              <w:rPr>
                <w:sz w:val="16"/>
              </w:rPr>
              <w:t>Gastos</w:t>
            </w:r>
            <w:r>
              <w:rPr>
                <w:spacing w:val="-5"/>
                <w:sz w:val="16"/>
              </w:rPr>
              <w:t xml:space="preserve"> </w:t>
            </w:r>
            <w:r>
              <w:rPr>
                <w:sz w:val="16"/>
              </w:rPr>
              <w:t>de</w:t>
            </w:r>
            <w:r>
              <w:rPr>
                <w:spacing w:val="-4"/>
                <w:sz w:val="16"/>
              </w:rPr>
              <w:t xml:space="preserve"> </w:t>
            </w:r>
            <w:r>
              <w:rPr>
                <w:spacing w:val="-2"/>
                <w:sz w:val="16"/>
              </w:rPr>
              <w:t>Ejecución</w:t>
            </w:r>
          </w:p>
        </w:tc>
        <w:tc>
          <w:tcPr>
            <w:tcW w:w="1550" w:type="dxa"/>
            <w:tcBorders>
              <w:top w:val="double" w:sz="4" w:space="0" w:color="000000"/>
              <w:bottom w:val="double" w:sz="4" w:space="0" w:color="000000"/>
            </w:tcBorders>
          </w:tcPr>
          <w:p w14:paraId="1C2CD2AC" w14:textId="77777777" w:rsidR="00CA02A1" w:rsidRDefault="00CA02A1">
            <w:pPr>
              <w:pStyle w:val="TableParagraph"/>
              <w:rPr>
                <w:sz w:val="16"/>
              </w:rPr>
            </w:pPr>
          </w:p>
        </w:tc>
        <w:tc>
          <w:tcPr>
            <w:tcW w:w="1553" w:type="dxa"/>
            <w:tcBorders>
              <w:top w:val="double" w:sz="4" w:space="0" w:color="000000"/>
              <w:bottom w:val="double" w:sz="4" w:space="0" w:color="000000"/>
            </w:tcBorders>
          </w:tcPr>
          <w:p w14:paraId="7E9AC9F3" w14:textId="77777777" w:rsidR="00CA02A1" w:rsidRDefault="00B17361">
            <w:pPr>
              <w:pStyle w:val="TableParagraph"/>
              <w:spacing w:before="50"/>
              <w:ind w:right="58"/>
              <w:jc w:val="right"/>
              <w:rPr>
                <w:sz w:val="16"/>
              </w:rPr>
            </w:pPr>
            <w:r>
              <w:rPr>
                <w:spacing w:val="-4"/>
                <w:sz w:val="16"/>
              </w:rPr>
              <w:t>0.00</w:t>
            </w:r>
          </w:p>
        </w:tc>
        <w:tc>
          <w:tcPr>
            <w:tcW w:w="1652" w:type="dxa"/>
            <w:tcBorders>
              <w:top w:val="double" w:sz="4" w:space="0" w:color="000000"/>
              <w:bottom w:val="double" w:sz="4" w:space="0" w:color="000000"/>
            </w:tcBorders>
          </w:tcPr>
          <w:p w14:paraId="13427BB2"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8901E6C" w14:textId="77777777" w:rsidR="00CA02A1" w:rsidRDefault="00CA02A1">
            <w:pPr>
              <w:pStyle w:val="TableParagraph"/>
              <w:rPr>
                <w:sz w:val="16"/>
              </w:rPr>
            </w:pPr>
          </w:p>
        </w:tc>
      </w:tr>
      <w:tr w:rsidR="00CA02A1" w14:paraId="328BCDFA" w14:textId="77777777">
        <w:trPr>
          <w:trHeight w:val="286"/>
        </w:trPr>
        <w:tc>
          <w:tcPr>
            <w:tcW w:w="300" w:type="dxa"/>
          </w:tcPr>
          <w:p w14:paraId="3A1665FC" w14:textId="77777777" w:rsidR="00CA02A1" w:rsidRDefault="00CA02A1">
            <w:pPr>
              <w:pStyle w:val="TableParagraph"/>
              <w:rPr>
                <w:sz w:val="16"/>
              </w:rPr>
            </w:pPr>
          </w:p>
        </w:tc>
        <w:tc>
          <w:tcPr>
            <w:tcW w:w="590" w:type="dxa"/>
            <w:tcBorders>
              <w:top w:val="double" w:sz="4" w:space="0" w:color="000000"/>
              <w:bottom w:val="double" w:sz="4" w:space="0" w:color="000000"/>
            </w:tcBorders>
          </w:tcPr>
          <w:p w14:paraId="0853506A"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F409A24" w14:textId="77777777" w:rsidR="00CA02A1" w:rsidRDefault="00B17361">
            <w:pPr>
              <w:pStyle w:val="TableParagraph"/>
              <w:spacing w:before="50"/>
              <w:ind w:left="69"/>
              <w:rPr>
                <w:sz w:val="16"/>
              </w:rPr>
            </w:pPr>
            <w:r>
              <w:rPr>
                <w:sz w:val="16"/>
              </w:rPr>
              <w:t>Fianzas</w:t>
            </w:r>
            <w:r>
              <w:rPr>
                <w:spacing w:val="-5"/>
                <w:sz w:val="16"/>
              </w:rPr>
              <w:t xml:space="preserve"> </w:t>
            </w:r>
            <w:r>
              <w:rPr>
                <w:sz w:val="16"/>
              </w:rPr>
              <w:t>que</w:t>
            </w:r>
            <w:r>
              <w:rPr>
                <w:spacing w:val="-6"/>
                <w:sz w:val="16"/>
              </w:rPr>
              <w:t xml:space="preserve"> </w:t>
            </w:r>
            <w:r>
              <w:rPr>
                <w:sz w:val="16"/>
              </w:rPr>
              <w:t>hagan</w:t>
            </w:r>
            <w:r>
              <w:rPr>
                <w:spacing w:val="-3"/>
                <w:sz w:val="16"/>
              </w:rPr>
              <w:t xml:space="preserve"> </w:t>
            </w:r>
            <w:r>
              <w:rPr>
                <w:spacing w:val="-2"/>
                <w:sz w:val="16"/>
              </w:rPr>
              <w:t>efectivas</w:t>
            </w:r>
          </w:p>
        </w:tc>
        <w:tc>
          <w:tcPr>
            <w:tcW w:w="1550" w:type="dxa"/>
            <w:tcBorders>
              <w:top w:val="double" w:sz="4" w:space="0" w:color="000000"/>
              <w:bottom w:val="double" w:sz="4" w:space="0" w:color="000000"/>
            </w:tcBorders>
          </w:tcPr>
          <w:p w14:paraId="6C665AA6"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DB09103" w14:textId="77777777" w:rsidR="00CA02A1" w:rsidRDefault="00B17361">
            <w:pPr>
              <w:pStyle w:val="TableParagraph"/>
              <w:spacing w:before="50"/>
              <w:ind w:right="58"/>
              <w:jc w:val="right"/>
              <w:rPr>
                <w:sz w:val="16"/>
              </w:rPr>
            </w:pPr>
            <w:r>
              <w:rPr>
                <w:spacing w:val="-4"/>
                <w:sz w:val="16"/>
              </w:rPr>
              <w:t>0.00</w:t>
            </w:r>
          </w:p>
        </w:tc>
        <w:tc>
          <w:tcPr>
            <w:tcW w:w="1652" w:type="dxa"/>
            <w:tcBorders>
              <w:top w:val="double" w:sz="4" w:space="0" w:color="000000"/>
              <w:bottom w:val="double" w:sz="4" w:space="0" w:color="000000"/>
            </w:tcBorders>
          </w:tcPr>
          <w:p w14:paraId="69B7D98F"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D222900" w14:textId="77777777" w:rsidR="00CA02A1" w:rsidRDefault="00CA02A1">
            <w:pPr>
              <w:pStyle w:val="TableParagraph"/>
              <w:rPr>
                <w:sz w:val="16"/>
              </w:rPr>
            </w:pPr>
          </w:p>
        </w:tc>
      </w:tr>
      <w:tr w:rsidR="00CA02A1" w14:paraId="3F4BD501" w14:textId="77777777">
        <w:trPr>
          <w:trHeight w:val="252"/>
        </w:trPr>
        <w:tc>
          <w:tcPr>
            <w:tcW w:w="300" w:type="dxa"/>
          </w:tcPr>
          <w:p w14:paraId="3869B5A7" w14:textId="77777777" w:rsidR="00CA02A1" w:rsidRDefault="00CA02A1">
            <w:pPr>
              <w:pStyle w:val="TableParagraph"/>
              <w:rPr>
                <w:sz w:val="16"/>
              </w:rPr>
            </w:pPr>
          </w:p>
        </w:tc>
        <w:tc>
          <w:tcPr>
            <w:tcW w:w="590" w:type="dxa"/>
            <w:tcBorders>
              <w:top w:val="double" w:sz="4" w:space="0" w:color="000000"/>
            </w:tcBorders>
          </w:tcPr>
          <w:p w14:paraId="4A6AAC99" w14:textId="77777777" w:rsidR="00CA02A1" w:rsidRDefault="00CA02A1">
            <w:pPr>
              <w:pStyle w:val="TableParagraph"/>
              <w:rPr>
                <w:sz w:val="16"/>
              </w:rPr>
            </w:pPr>
          </w:p>
        </w:tc>
        <w:tc>
          <w:tcPr>
            <w:tcW w:w="2463" w:type="dxa"/>
            <w:tcBorders>
              <w:top w:val="double" w:sz="4" w:space="0" w:color="000000"/>
            </w:tcBorders>
          </w:tcPr>
          <w:p w14:paraId="796C36C1" w14:textId="77777777" w:rsidR="00CA02A1" w:rsidRDefault="00B17361">
            <w:pPr>
              <w:pStyle w:val="TableParagraph"/>
              <w:spacing w:before="29"/>
              <w:ind w:left="69"/>
              <w:rPr>
                <w:sz w:val="16"/>
              </w:rPr>
            </w:pPr>
            <w:r>
              <w:rPr>
                <w:spacing w:val="-2"/>
                <w:sz w:val="16"/>
              </w:rPr>
              <w:t>Indemnizaciones</w:t>
            </w:r>
          </w:p>
        </w:tc>
        <w:tc>
          <w:tcPr>
            <w:tcW w:w="1550" w:type="dxa"/>
            <w:tcBorders>
              <w:top w:val="double" w:sz="4" w:space="0" w:color="000000"/>
            </w:tcBorders>
          </w:tcPr>
          <w:p w14:paraId="477D8DC3" w14:textId="77777777" w:rsidR="00CA02A1" w:rsidRDefault="00CA02A1">
            <w:pPr>
              <w:pStyle w:val="TableParagraph"/>
              <w:rPr>
                <w:sz w:val="16"/>
              </w:rPr>
            </w:pPr>
          </w:p>
        </w:tc>
        <w:tc>
          <w:tcPr>
            <w:tcW w:w="1553" w:type="dxa"/>
            <w:tcBorders>
              <w:top w:val="double" w:sz="4" w:space="0" w:color="000000"/>
            </w:tcBorders>
          </w:tcPr>
          <w:p w14:paraId="36B45139" w14:textId="77777777" w:rsidR="00CA02A1" w:rsidRDefault="00B17361">
            <w:pPr>
              <w:pStyle w:val="TableParagraph"/>
              <w:spacing w:before="29"/>
              <w:ind w:right="58"/>
              <w:jc w:val="right"/>
              <w:rPr>
                <w:sz w:val="16"/>
              </w:rPr>
            </w:pPr>
            <w:r>
              <w:rPr>
                <w:spacing w:val="-4"/>
                <w:sz w:val="16"/>
              </w:rPr>
              <w:t>0.00</w:t>
            </w:r>
          </w:p>
        </w:tc>
        <w:tc>
          <w:tcPr>
            <w:tcW w:w="1652" w:type="dxa"/>
            <w:tcBorders>
              <w:top w:val="double" w:sz="4" w:space="0" w:color="000000"/>
            </w:tcBorders>
          </w:tcPr>
          <w:p w14:paraId="3E9CDA50" w14:textId="77777777" w:rsidR="00CA02A1" w:rsidRDefault="00CA02A1">
            <w:pPr>
              <w:pStyle w:val="TableParagraph"/>
              <w:rPr>
                <w:sz w:val="16"/>
              </w:rPr>
            </w:pPr>
          </w:p>
        </w:tc>
        <w:tc>
          <w:tcPr>
            <w:tcW w:w="1649" w:type="dxa"/>
            <w:tcBorders>
              <w:top w:val="double" w:sz="4" w:space="0" w:color="000000"/>
            </w:tcBorders>
          </w:tcPr>
          <w:p w14:paraId="22700A67" w14:textId="77777777" w:rsidR="00CA02A1" w:rsidRDefault="00CA02A1">
            <w:pPr>
              <w:pStyle w:val="TableParagraph"/>
              <w:rPr>
                <w:sz w:val="16"/>
              </w:rPr>
            </w:pPr>
          </w:p>
        </w:tc>
      </w:tr>
      <w:tr w:rsidR="00CA02A1" w14:paraId="5615A658" w14:textId="77777777">
        <w:trPr>
          <w:trHeight w:val="257"/>
        </w:trPr>
        <w:tc>
          <w:tcPr>
            <w:tcW w:w="300" w:type="dxa"/>
          </w:tcPr>
          <w:p w14:paraId="5B375B0F" w14:textId="77777777" w:rsidR="00CA02A1" w:rsidRDefault="00CA02A1">
            <w:pPr>
              <w:pStyle w:val="TableParagraph"/>
              <w:rPr>
                <w:sz w:val="16"/>
              </w:rPr>
            </w:pPr>
          </w:p>
        </w:tc>
        <w:tc>
          <w:tcPr>
            <w:tcW w:w="590" w:type="dxa"/>
            <w:tcBorders>
              <w:bottom w:val="double" w:sz="4" w:space="0" w:color="000000"/>
            </w:tcBorders>
          </w:tcPr>
          <w:p w14:paraId="75AD242A" w14:textId="77777777" w:rsidR="00CA02A1" w:rsidRDefault="00CA02A1">
            <w:pPr>
              <w:pStyle w:val="TableParagraph"/>
              <w:rPr>
                <w:sz w:val="16"/>
              </w:rPr>
            </w:pPr>
          </w:p>
        </w:tc>
        <w:tc>
          <w:tcPr>
            <w:tcW w:w="2463" w:type="dxa"/>
            <w:tcBorders>
              <w:bottom w:val="double" w:sz="4" w:space="0" w:color="000000"/>
            </w:tcBorders>
          </w:tcPr>
          <w:p w14:paraId="0E5157AC" w14:textId="77777777" w:rsidR="00CA02A1" w:rsidRDefault="00B17361">
            <w:pPr>
              <w:pStyle w:val="TableParagraph"/>
              <w:spacing w:before="37"/>
              <w:ind w:left="69"/>
              <w:rPr>
                <w:sz w:val="16"/>
              </w:rPr>
            </w:pPr>
            <w:r>
              <w:rPr>
                <w:spacing w:val="-2"/>
                <w:sz w:val="16"/>
              </w:rPr>
              <w:t>Reintegros</w:t>
            </w:r>
          </w:p>
        </w:tc>
        <w:tc>
          <w:tcPr>
            <w:tcW w:w="1550" w:type="dxa"/>
            <w:tcBorders>
              <w:bottom w:val="double" w:sz="4" w:space="0" w:color="000000"/>
            </w:tcBorders>
          </w:tcPr>
          <w:p w14:paraId="619D1110" w14:textId="77777777" w:rsidR="00CA02A1" w:rsidRDefault="00CA02A1">
            <w:pPr>
              <w:pStyle w:val="TableParagraph"/>
              <w:rPr>
                <w:sz w:val="16"/>
              </w:rPr>
            </w:pPr>
          </w:p>
        </w:tc>
        <w:tc>
          <w:tcPr>
            <w:tcW w:w="1553" w:type="dxa"/>
            <w:tcBorders>
              <w:bottom w:val="double" w:sz="4" w:space="0" w:color="000000"/>
            </w:tcBorders>
          </w:tcPr>
          <w:p w14:paraId="61A479C3" w14:textId="77777777" w:rsidR="00CA02A1" w:rsidRDefault="00B17361">
            <w:pPr>
              <w:pStyle w:val="TableParagraph"/>
              <w:spacing w:before="37"/>
              <w:ind w:right="58"/>
              <w:jc w:val="right"/>
              <w:rPr>
                <w:sz w:val="16"/>
              </w:rPr>
            </w:pPr>
            <w:r>
              <w:rPr>
                <w:spacing w:val="-4"/>
                <w:sz w:val="16"/>
              </w:rPr>
              <w:t>0.00</w:t>
            </w:r>
          </w:p>
        </w:tc>
        <w:tc>
          <w:tcPr>
            <w:tcW w:w="1652" w:type="dxa"/>
            <w:tcBorders>
              <w:bottom w:val="double" w:sz="4" w:space="0" w:color="000000"/>
            </w:tcBorders>
          </w:tcPr>
          <w:p w14:paraId="7DE01DB4" w14:textId="77777777" w:rsidR="00CA02A1" w:rsidRDefault="00CA02A1">
            <w:pPr>
              <w:pStyle w:val="TableParagraph"/>
              <w:rPr>
                <w:sz w:val="16"/>
              </w:rPr>
            </w:pPr>
          </w:p>
        </w:tc>
        <w:tc>
          <w:tcPr>
            <w:tcW w:w="1649" w:type="dxa"/>
            <w:tcBorders>
              <w:bottom w:val="double" w:sz="4" w:space="0" w:color="000000"/>
            </w:tcBorders>
          </w:tcPr>
          <w:p w14:paraId="19E089DD" w14:textId="77777777" w:rsidR="00CA02A1" w:rsidRDefault="00CA02A1">
            <w:pPr>
              <w:pStyle w:val="TableParagraph"/>
              <w:rPr>
                <w:sz w:val="16"/>
              </w:rPr>
            </w:pPr>
          </w:p>
        </w:tc>
      </w:tr>
      <w:tr w:rsidR="00CA02A1" w14:paraId="131BD3C8" w14:textId="77777777">
        <w:trPr>
          <w:trHeight w:val="952"/>
        </w:trPr>
        <w:tc>
          <w:tcPr>
            <w:tcW w:w="300" w:type="dxa"/>
          </w:tcPr>
          <w:p w14:paraId="179B6D9D" w14:textId="77777777" w:rsidR="00CA02A1" w:rsidRDefault="00CA02A1">
            <w:pPr>
              <w:pStyle w:val="TableParagraph"/>
              <w:rPr>
                <w:sz w:val="16"/>
              </w:rPr>
            </w:pPr>
          </w:p>
        </w:tc>
        <w:tc>
          <w:tcPr>
            <w:tcW w:w="590" w:type="dxa"/>
            <w:tcBorders>
              <w:top w:val="double" w:sz="4" w:space="0" w:color="000000"/>
              <w:bottom w:val="double" w:sz="4" w:space="0" w:color="000000"/>
            </w:tcBorders>
          </w:tcPr>
          <w:p w14:paraId="40C8EC3D" w14:textId="77777777" w:rsidR="00CA02A1" w:rsidRDefault="00CA02A1">
            <w:pPr>
              <w:pStyle w:val="TableParagraph"/>
              <w:rPr>
                <w:sz w:val="18"/>
              </w:rPr>
            </w:pPr>
          </w:p>
          <w:p w14:paraId="771BAF95" w14:textId="77777777" w:rsidR="00CA02A1" w:rsidRDefault="00CA02A1">
            <w:pPr>
              <w:pStyle w:val="TableParagraph"/>
              <w:spacing w:before="5"/>
              <w:rPr>
                <w:sz w:val="15"/>
              </w:rPr>
            </w:pPr>
          </w:p>
          <w:p w14:paraId="7C2BD5A5" w14:textId="77777777" w:rsidR="00CA02A1" w:rsidRDefault="00B17361">
            <w:pPr>
              <w:pStyle w:val="TableParagraph"/>
              <w:ind w:left="160" w:right="152"/>
              <w:jc w:val="center"/>
              <w:rPr>
                <w:b/>
                <w:sz w:val="16"/>
              </w:rPr>
            </w:pPr>
            <w:r>
              <w:rPr>
                <w:b/>
                <w:spacing w:val="-5"/>
                <w:sz w:val="16"/>
              </w:rPr>
              <w:t>6.9</w:t>
            </w:r>
          </w:p>
        </w:tc>
        <w:tc>
          <w:tcPr>
            <w:tcW w:w="2463" w:type="dxa"/>
            <w:tcBorders>
              <w:top w:val="double" w:sz="4" w:space="0" w:color="000000"/>
              <w:bottom w:val="double" w:sz="4" w:space="0" w:color="000000"/>
            </w:tcBorders>
          </w:tcPr>
          <w:p w14:paraId="38B01826" w14:textId="77777777" w:rsidR="00CA02A1" w:rsidRDefault="00B17361">
            <w:pPr>
              <w:pStyle w:val="TableParagraph"/>
              <w:tabs>
                <w:tab w:val="left" w:pos="2225"/>
              </w:tabs>
              <w:spacing w:before="17"/>
              <w:ind w:left="69" w:right="57"/>
              <w:jc w:val="both"/>
              <w:rPr>
                <w:b/>
                <w:sz w:val="16"/>
              </w:rPr>
            </w:pPr>
            <w:r>
              <w:rPr>
                <w:b/>
                <w:spacing w:val="-2"/>
                <w:sz w:val="16"/>
              </w:rPr>
              <w:t>Aprovechamientos</w:t>
            </w:r>
            <w:r>
              <w:rPr>
                <w:b/>
                <w:sz w:val="16"/>
              </w:rPr>
              <w:tab/>
            </w:r>
            <w:r>
              <w:rPr>
                <w:b/>
                <w:spacing w:val="-6"/>
                <w:sz w:val="16"/>
              </w:rPr>
              <w:t>no</w:t>
            </w:r>
            <w:r>
              <w:rPr>
                <w:b/>
                <w:spacing w:val="40"/>
                <w:sz w:val="16"/>
              </w:rPr>
              <w:t xml:space="preserve"> </w:t>
            </w:r>
            <w:r>
              <w:rPr>
                <w:b/>
                <w:sz w:val="16"/>
              </w:rPr>
              <w:t>Comprendidos en la Ley de</w:t>
            </w:r>
            <w:r>
              <w:rPr>
                <w:b/>
                <w:spacing w:val="40"/>
                <w:sz w:val="16"/>
              </w:rPr>
              <w:t xml:space="preserve"> </w:t>
            </w:r>
            <w:r>
              <w:rPr>
                <w:b/>
                <w:sz w:val="16"/>
              </w:rPr>
              <w:t>Ingresos Vigente, Causados en</w:t>
            </w:r>
            <w:r>
              <w:rPr>
                <w:b/>
                <w:spacing w:val="40"/>
                <w:sz w:val="16"/>
              </w:rPr>
              <w:t xml:space="preserve"> </w:t>
            </w:r>
            <w:proofErr w:type="gramStart"/>
            <w:r>
              <w:rPr>
                <w:b/>
                <w:sz w:val="16"/>
              </w:rPr>
              <w:t>Ejercicios</w:t>
            </w:r>
            <w:r>
              <w:rPr>
                <w:b/>
                <w:spacing w:val="53"/>
                <w:sz w:val="16"/>
              </w:rPr>
              <w:t xml:space="preserve">  </w:t>
            </w:r>
            <w:r>
              <w:rPr>
                <w:b/>
                <w:sz w:val="16"/>
              </w:rPr>
              <w:t>Fiscales</w:t>
            </w:r>
            <w:proofErr w:type="gramEnd"/>
            <w:r>
              <w:rPr>
                <w:b/>
                <w:spacing w:val="52"/>
                <w:sz w:val="16"/>
              </w:rPr>
              <w:t xml:space="preserve">  </w:t>
            </w:r>
            <w:r>
              <w:rPr>
                <w:b/>
                <w:spacing w:val="-2"/>
                <w:sz w:val="16"/>
              </w:rPr>
              <w:t>Anteriores</w:t>
            </w:r>
          </w:p>
          <w:p w14:paraId="569B315C" w14:textId="77777777" w:rsidR="00CA02A1" w:rsidRDefault="00B17361">
            <w:pPr>
              <w:pStyle w:val="TableParagraph"/>
              <w:spacing w:line="179" w:lineRule="exact"/>
              <w:ind w:left="69"/>
              <w:jc w:val="both"/>
              <w:rPr>
                <w:b/>
                <w:sz w:val="16"/>
              </w:rPr>
            </w:pPr>
            <w:r>
              <w:rPr>
                <w:b/>
                <w:sz w:val="16"/>
              </w:rPr>
              <w:t>Pendientes</w:t>
            </w:r>
            <w:r>
              <w:rPr>
                <w:b/>
                <w:spacing w:val="-7"/>
                <w:sz w:val="16"/>
              </w:rPr>
              <w:t xml:space="preserve"> </w:t>
            </w:r>
            <w:r>
              <w:rPr>
                <w:b/>
                <w:sz w:val="16"/>
              </w:rPr>
              <w:t>de</w:t>
            </w:r>
            <w:r>
              <w:rPr>
                <w:b/>
                <w:spacing w:val="-6"/>
                <w:sz w:val="16"/>
              </w:rPr>
              <w:t xml:space="preserve"> </w:t>
            </w:r>
            <w:r>
              <w:rPr>
                <w:b/>
                <w:sz w:val="16"/>
              </w:rPr>
              <w:t>Liquidación</w:t>
            </w:r>
            <w:r>
              <w:rPr>
                <w:b/>
                <w:spacing w:val="-6"/>
                <w:sz w:val="16"/>
              </w:rPr>
              <w:t xml:space="preserve"> </w:t>
            </w:r>
            <w:r>
              <w:rPr>
                <w:b/>
                <w:sz w:val="16"/>
              </w:rPr>
              <w:t>o</w:t>
            </w:r>
            <w:r>
              <w:rPr>
                <w:b/>
                <w:spacing w:val="-5"/>
                <w:sz w:val="16"/>
              </w:rPr>
              <w:t xml:space="preserve"> </w:t>
            </w:r>
            <w:r>
              <w:rPr>
                <w:b/>
                <w:spacing w:val="-4"/>
                <w:sz w:val="16"/>
              </w:rPr>
              <w:t>Pago</w:t>
            </w:r>
          </w:p>
        </w:tc>
        <w:tc>
          <w:tcPr>
            <w:tcW w:w="1550" w:type="dxa"/>
            <w:tcBorders>
              <w:top w:val="double" w:sz="4" w:space="0" w:color="000000"/>
              <w:bottom w:val="double" w:sz="4" w:space="0" w:color="000000"/>
            </w:tcBorders>
          </w:tcPr>
          <w:p w14:paraId="1AC1822C"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CAB8D1B" w14:textId="77777777" w:rsidR="00CA02A1" w:rsidRDefault="00CA02A1">
            <w:pPr>
              <w:pStyle w:val="TableParagraph"/>
              <w:rPr>
                <w:sz w:val="16"/>
              </w:rPr>
            </w:pPr>
          </w:p>
        </w:tc>
        <w:tc>
          <w:tcPr>
            <w:tcW w:w="1652" w:type="dxa"/>
            <w:tcBorders>
              <w:top w:val="double" w:sz="4" w:space="0" w:color="000000"/>
              <w:bottom w:val="double" w:sz="4" w:space="0" w:color="000000"/>
            </w:tcBorders>
          </w:tcPr>
          <w:p w14:paraId="2C510459" w14:textId="77777777" w:rsidR="00CA02A1" w:rsidRDefault="00CA02A1">
            <w:pPr>
              <w:pStyle w:val="TableParagraph"/>
              <w:rPr>
                <w:sz w:val="18"/>
              </w:rPr>
            </w:pPr>
          </w:p>
          <w:p w14:paraId="3B20A55F" w14:textId="77777777" w:rsidR="00CA02A1" w:rsidRDefault="00CA02A1">
            <w:pPr>
              <w:pStyle w:val="TableParagraph"/>
              <w:spacing w:before="5"/>
              <w:rPr>
                <w:sz w:val="15"/>
              </w:rPr>
            </w:pPr>
          </w:p>
          <w:p w14:paraId="6E74FB96" w14:textId="77777777" w:rsidR="00CA02A1" w:rsidRDefault="00B17361">
            <w:pPr>
              <w:pStyle w:val="TableParagraph"/>
              <w:ind w:right="56"/>
              <w:jc w:val="right"/>
              <w:rPr>
                <w:b/>
                <w:sz w:val="16"/>
              </w:rPr>
            </w:pPr>
            <w:r>
              <w:rPr>
                <w:b/>
                <w:spacing w:val="-4"/>
                <w:sz w:val="16"/>
              </w:rPr>
              <w:t>0.00</w:t>
            </w:r>
          </w:p>
        </w:tc>
        <w:tc>
          <w:tcPr>
            <w:tcW w:w="1649" w:type="dxa"/>
            <w:tcBorders>
              <w:top w:val="double" w:sz="4" w:space="0" w:color="000000"/>
              <w:bottom w:val="double" w:sz="4" w:space="0" w:color="000000"/>
            </w:tcBorders>
          </w:tcPr>
          <w:p w14:paraId="18E48DAD" w14:textId="77777777" w:rsidR="00CA02A1" w:rsidRDefault="00CA02A1">
            <w:pPr>
              <w:pStyle w:val="TableParagraph"/>
              <w:rPr>
                <w:sz w:val="16"/>
              </w:rPr>
            </w:pPr>
          </w:p>
        </w:tc>
      </w:tr>
      <w:tr w:rsidR="00CA02A1" w14:paraId="6BB74ADF" w14:textId="77777777">
        <w:trPr>
          <w:trHeight w:val="554"/>
        </w:trPr>
        <w:tc>
          <w:tcPr>
            <w:tcW w:w="300" w:type="dxa"/>
          </w:tcPr>
          <w:p w14:paraId="2D986065" w14:textId="77777777" w:rsidR="00CA02A1" w:rsidRDefault="00CA02A1">
            <w:pPr>
              <w:pStyle w:val="TableParagraph"/>
              <w:spacing w:before="5"/>
              <w:rPr>
                <w:sz w:val="16"/>
              </w:rPr>
            </w:pPr>
          </w:p>
          <w:p w14:paraId="49B6DA22" w14:textId="77777777" w:rsidR="00CA02A1" w:rsidRDefault="00B17361">
            <w:pPr>
              <w:pStyle w:val="TableParagraph"/>
              <w:ind w:left="6"/>
              <w:jc w:val="center"/>
              <w:rPr>
                <w:b/>
                <w:sz w:val="16"/>
              </w:rPr>
            </w:pPr>
            <w:r>
              <w:rPr>
                <w:b/>
                <w:sz w:val="16"/>
              </w:rPr>
              <w:t>7</w:t>
            </w:r>
          </w:p>
        </w:tc>
        <w:tc>
          <w:tcPr>
            <w:tcW w:w="590" w:type="dxa"/>
            <w:tcBorders>
              <w:top w:val="double" w:sz="4" w:space="0" w:color="000000"/>
              <w:bottom w:val="double" w:sz="4" w:space="0" w:color="000000"/>
            </w:tcBorders>
          </w:tcPr>
          <w:p w14:paraId="06DB2338" w14:textId="77777777" w:rsidR="00CA02A1" w:rsidRDefault="00CA02A1">
            <w:pPr>
              <w:pStyle w:val="TableParagraph"/>
              <w:rPr>
                <w:sz w:val="16"/>
              </w:rPr>
            </w:pPr>
          </w:p>
        </w:tc>
        <w:tc>
          <w:tcPr>
            <w:tcW w:w="2463" w:type="dxa"/>
            <w:tcBorders>
              <w:top w:val="double" w:sz="4" w:space="0" w:color="000000"/>
              <w:bottom w:val="double" w:sz="4" w:space="0" w:color="000000"/>
            </w:tcBorders>
          </w:tcPr>
          <w:p w14:paraId="1FE2DF28" w14:textId="77777777" w:rsidR="00CA02A1" w:rsidRDefault="00B17361">
            <w:pPr>
              <w:pStyle w:val="TableParagraph"/>
              <w:spacing w:before="5"/>
              <w:ind w:left="69"/>
              <w:rPr>
                <w:b/>
                <w:sz w:val="16"/>
              </w:rPr>
            </w:pPr>
            <w:r>
              <w:rPr>
                <w:b/>
                <w:sz w:val="16"/>
              </w:rPr>
              <w:t>Ingresos</w:t>
            </w:r>
            <w:r>
              <w:rPr>
                <w:b/>
                <w:spacing w:val="68"/>
                <w:sz w:val="16"/>
              </w:rPr>
              <w:t xml:space="preserve"> </w:t>
            </w:r>
            <w:r>
              <w:rPr>
                <w:b/>
                <w:sz w:val="16"/>
              </w:rPr>
              <w:t>por</w:t>
            </w:r>
            <w:r>
              <w:rPr>
                <w:b/>
                <w:spacing w:val="69"/>
                <w:sz w:val="16"/>
              </w:rPr>
              <w:t xml:space="preserve"> </w:t>
            </w:r>
            <w:r>
              <w:rPr>
                <w:b/>
                <w:sz w:val="16"/>
              </w:rPr>
              <w:t>Venta</w:t>
            </w:r>
            <w:r>
              <w:rPr>
                <w:b/>
                <w:spacing w:val="69"/>
                <w:sz w:val="16"/>
              </w:rPr>
              <w:t xml:space="preserve"> </w:t>
            </w:r>
            <w:r>
              <w:rPr>
                <w:b/>
                <w:sz w:val="16"/>
              </w:rPr>
              <w:t>de</w:t>
            </w:r>
            <w:r>
              <w:rPr>
                <w:b/>
                <w:spacing w:val="70"/>
                <w:sz w:val="16"/>
              </w:rPr>
              <w:t xml:space="preserve"> </w:t>
            </w:r>
            <w:r>
              <w:rPr>
                <w:b/>
                <w:spacing w:val="-2"/>
                <w:sz w:val="16"/>
              </w:rPr>
              <w:t>Bienes,</w:t>
            </w:r>
          </w:p>
          <w:p w14:paraId="5D97C3C4" w14:textId="77777777" w:rsidR="00CA02A1" w:rsidRDefault="00B17361">
            <w:pPr>
              <w:pStyle w:val="TableParagraph"/>
              <w:spacing w:line="182" w:lineRule="exact"/>
              <w:ind w:left="69"/>
              <w:rPr>
                <w:b/>
                <w:sz w:val="16"/>
              </w:rPr>
            </w:pPr>
            <w:r>
              <w:rPr>
                <w:b/>
                <w:sz w:val="16"/>
              </w:rPr>
              <w:t>Prestación</w:t>
            </w:r>
            <w:r>
              <w:rPr>
                <w:b/>
                <w:spacing w:val="39"/>
                <w:sz w:val="16"/>
              </w:rPr>
              <w:t xml:space="preserve"> </w:t>
            </w:r>
            <w:r>
              <w:rPr>
                <w:b/>
                <w:sz w:val="16"/>
              </w:rPr>
              <w:t>de</w:t>
            </w:r>
            <w:r>
              <w:rPr>
                <w:b/>
                <w:spacing w:val="40"/>
                <w:sz w:val="16"/>
              </w:rPr>
              <w:t xml:space="preserve"> </w:t>
            </w:r>
            <w:r>
              <w:rPr>
                <w:b/>
                <w:sz w:val="16"/>
              </w:rPr>
              <w:t>Servicios</w:t>
            </w:r>
            <w:r>
              <w:rPr>
                <w:b/>
                <w:spacing w:val="40"/>
                <w:sz w:val="16"/>
              </w:rPr>
              <w:t xml:space="preserve"> </w:t>
            </w:r>
            <w:r>
              <w:rPr>
                <w:b/>
                <w:sz w:val="16"/>
              </w:rPr>
              <w:t>y</w:t>
            </w:r>
            <w:r>
              <w:rPr>
                <w:b/>
                <w:spacing w:val="40"/>
                <w:sz w:val="16"/>
              </w:rPr>
              <w:t xml:space="preserve"> </w:t>
            </w:r>
            <w:r>
              <w:rPr>
                <w:b/>
                <w:sz w:val="16"/>
              </w:rPr>
              <w:t>Otros</w:t>
            </w:r>
            <w:r>
              <w:rPr>
                <w:b/>
                <w:spacing w:val="40"/>
                <w:sz w:val="16"/>
              </w:rPr>
              <w:t xml:space="preserve"> </w:t>
            </w:r>
            <w:r>
              <w:rPr>
                <w:b/>
                <w:spacing w:val="-2"/>
                <w:sz w:val="16"/>
              </w:rPr>
              <w:t>Ingresos</w:t>
            </w:r>
          </w:p>
        </w:tc>
        <w:tc>
          <w:tcPr>
            <w:tcW w:w="1550" w:type="dxa"/>
            <w:tcBorders>
              <w:top w:val="double" w:sz="4" w:space="0" w:color="000000"/>
              <w:bottom w:val="double" w:sz="4" w:space="0" w:color="000000"/>
            </w:tcBorders>
          </w:tcPr>
          <w:p w14:paraId="223E25EC"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541A1E8" w14:textId="77777777" w:rsidR="00CA02A1" w:rsidRDefault="00CA02A1">
            <w:pPr>
              <w:pStyle w:val="TableParagraph"/>
              <w:rPr>
                <w:sz w:val="16"/>
              </w:rPr>
            </w:pPr>
          </w:p>
        </w:tc>
        <w:tc>
          <w:tcPr>
            <w:tcW w:w="1652" w:type="dxa"/>
            <w:tcBorders>
              <w:top w:val="double" w:sz="4" w:space="0" w:color="000000"/>
              <w:bottom w:val="double" w:sz="4" w:space="0" w:color="000000"/>
            </w:tcBorders>
          </w:tcPr>
          <w:p w14:paraId="01ED0C97"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E089F05" w14:textId="77777777" w:rsidR="00CA02A1" w:rsidRDefault="00CA02A1">
            <w:pPr>
              <w:pStyle w:val="TableParagraph"/>
              <w:spacing w:before="5"/>
              <w:rPr>
                <w:sz w:val="16"/>
              </w:rPr>
            </w:pPr>
          </w:p>
          <w:p w14:paraId="2BC97C6E" w14:textId="77777777" w:rsidR="00CA02A1" w:rsidRDefault="00B17361">
            <w:pPr>
              <w:pStyle w:val="TableParagraph"/>
              <w:ind w:right="56"/>
              <w:jc w:val="right"/>
              <w:rPr>
                <w:b/>
                <w:sz w:val="16"/>
              </w:rPr>
            </w:pPr>
            <w:r>
              <w:rPr>
                <w:b/>
                <w:spacing w:val="-2"/>
                <w:sz w:val="16"/>
              </w:rPr>
              <w:t>153,692,885.00</w:t>
            </w:r>
          </w:p>
        </w:tc>
      </w:tr>
      <w:tr w:rsidR="00CA02A1" w14:paraId="4357DCA4" w14:textId="77777777">
        <w:trPr>
          <w:trHeight w:val="722"/>
        </w:trPr>
        <w:tc>
          <w:tcPr>
            <w:tcW w:w="300" w:type="dxa"/>
          </w:tcPr>
          <w:p w14:paraId="71C02EB7" w14:textId="77777777" w:rsidR="00CA02A1" w:rsidRDefault="00CA02A1">
            <w:pPr>
              <w:pStyle w:val="TableParagraph"/>
              <w:rPr>
                <w:sz w:val="16"/>
              </w:rPr>
            </w:pPr>
          </w:p>
        </w:tc>
        <w:tc>
          <w:tcPr>
            <w:tcW w:w="590" w:type="dxa"/>
            <w:tcBorders>
              <w:top w:val="double" w:sz="4" w:space="0" w:color="000000"/>
              <w:bottom w:val="double" w:sz="4" w:space="0" w:color="000000"/>
            </w:tcBorders>
          </w:tcPr>
          <w:p w14:paraId="74CD1D49" w14:textId="77777777" w:rsidR="00CA02A1" w:rsidRDefault="00CA02A1">
            <w:pPr>
              <w:pStyle w:val="TableParagraph"/>
              <w:spacing w:before="7"/>
              <w:rPr>
                <w:sz w:val="23"/>
              </w:rPr>
            </w:pPr>
          </w:p>
          <w:p w14:paraId="7BE96EA1" w14:textId="77777777" w:rsidR="00CA02A1" w:rsidRDefault="00B17361">
            <w:pPr>
              <w:pStyle w:val="TableParagraph"/>
              <w:spacing w:before="1"/>
              <w:ind w:left="160" w:right="152"/>
              <w:jc w:val="center"/>
              <w:rPr>
                <w:b/>
                <w:sz w:val="16"/>
              </w:rPr>
            </w:pPr>
            <w:r>
              <w:rPr>
                <w:b/>
                <w:spacing w:val="-5"/>
                <w:sz w:val="16"/>
              </w:rPr>
              <w:t>7.1</w:t>
            </w:r>
          </w:p>
        </w:tc>
        <w:tc>
          <w:tcPr>
            <w:tcW w:w="2463" w:type="dxa"/>
            <w:tcBorders>
              <w:top w:val="double" w:sz="4" w:space="0" w:color="000000"/>
              <w:bottom w:val="double" w:sz="4" w:space="0" w:color="000000"/>
            </w:tcBorders>
          </w:tcPr>
          <w:p w14:paraId="45461318" w14:textId="77777777" w:rsidR="00CA02A1" w:rsidRDefault="00B17361">
            <w:pPr>
              <w:pStyle w:val="TableParagraph"/>
              <w:ind w:left="69" w:right="56"/>
              <w:jc w:val="both"/>
              <w:rPr>
                <w:sz w:val="16"/>
              </w:rPr>
            </w:pPr>
            <w:r>
              <w:rPr>
                <w:sz w:val="16"/>
              </w:rPr>
              <w:t>Ingresos por Venta de Bienes y</w:t>
            </w:r>
            <w:r>
              <w:rPr>
                <w:spacing w:val="40"/>
                <w:sz w:val="16"/>
              </w:rPr>
              <w:t xml:space="preserve"> </w:t>
            </w:r>
            <w:r>
              <w:rPr>
                <w:sz w:val="16"/>
              </w:rPr>
              <w:t>Prestación de Servicios de</w:t>
            </w:r>
            <w:r>
              <w:rPr>
                <w:spacing w:val="40"/>
                <w:sz w:val="16"/>
              </w:rPr>
              <w:t xml:space="preserve"> </w:t>
            </w:r>
            <w:r>
              <w:rPr>
                <w:sz w:val="16"/>
              </w:rPr>
              <w:t>Instituciones</w:t>
            </w:r>
            <w:r>
              <w:rPr>
                <w:spacing w:val="7"/>
                <w:sz w:val="16"/>
              </w:rPr>
              <w:t xml:space="preserve"> </w:t>
            </w:r>
            <w:r>
              <w:rPr>
                <w:sz w:val="16"/>
              </w:rPr>
              <w:t>Públicas</w:t>
            </w:r>
            <w:r>
              <w:rPr>
                <w:spacing w:val="6"/>
                <w:sz w:val="16"/>
              </w:rPr>
              <w:t xml:space="preserve"> </w:t>
            </w:r>
            <w:r>
              <w:rPr>
                <w:sz w:val="16"/>
              </w:rPr>
              <w:t>de</w:t>
            </w:r>
            <w:r>
              <w:rPr>
                <w:spacing w:val="7"/>
                <w:sz w:val="16"/>
              </w:rPr>
              <w:t xml:space="preserve"> </w:t>
            </w:r>
            <w:r>
              <w:rPr>
                <w:spacing w:val="-2"/>
                <w:sz w:val="16"/>
              </w:rPr>
              <w:t>Seguridad</w:t>
            </w:r>
          </w:p>
          <w:p w14:paraId="2C575C42" w14:textId="77777777" w:rsidR="00CA02A1" w:rsidRDefault="00B17361">
            <w:pPr>
              <w:pStyle w:val="TableParagraph"/>
              <w:spacing w:line="156" w:lineRule="exact"/>
              <w:ind w:left="69"/>
              <w:rPr>
                <w:sz w:val="16"/>
              </w:rPr>
            </w:pPr>
            <w:r>
              <w:rPr>
                <w:spacing w:val="-2"/>
                <w:sz w:val="16"/>
              </w:rPr>
              <w:t>Social</w:t>
            </w:r>
          </w:p>
        </w:tc>
        <w:tc>
          <w:tcPr>
            <w:tcW w:w="1550" w:type="dxa"/>
            <w:tcBorders>
              <w:top w:val="double" w:sz="4" w:space="0" w:color="000000"/>
              <w:bottom w:val="double" w:sz="4" w:space="0" w:color="000000"/>
            </w:tcBorders>
          </w:tcPr>
          <w:p w14:paraId="2E7B0FF7"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2205537" w14:textId="77777777" w:rsidR="00CA02A1" w:rsidRDefault="00CA02A1">
            <w:pPr>
              <w:pStyle w:val="TableParagraph"/>
              <w:rPr>
                <w:sz w:val="16"/>
              </w:rPr>
            </w:pPr>
          </w:p>
        </w:tc>
        <w:tc>
          <w:tcPr>
            <w:tcW w:w="1652" w:type="dxa"/>
            <w:tcBorders>
              <w:top w:val="double" w:sz="4" w:space="0" w:color="000000"/>
              <w:bottom w:val="double" w:sz="4" w:space="0" w:color="000000"/>
            </w:tcBorders>
          </w:tcPr>
          <w:p w14:paraId="6D71FAB1" w14:textId="77777777" w:rsidR="00CA02A1" w:rsidRDefault="00CA02A1">
            <w:pPr>
              <w:pStyle w:val="TableParagraph"/>
              <w:spacing w:before="7"/>
              <w:rPr>
                <w:sz w:val="23"/>
              </w:rPr>
            </w:pPr>
          </w:p>
          <w:p w14:paraId="48AB3EBA" w14:textId="77777777" w:rsidR="00CA02A1" w:rsidRDefault="00B17361">
            <w:pPr>
              <w:pStyle w:val="TableParagraph"/>
              <w:spacing w:before="1"/>
              <w:ind w:right="56"/>
              <w:jc w:val="right"/>
              <w:rPr>
                <w:b/>
                <w:sz w:val="16"/>
              </w:rPr>
            </w:pPr>
            <w:r>
              <w:rPr>
                <w:b/>
                <w:spacing w:val="-4"/>
                <w:sz w:val="16"/>
              </w:rPr>
              <w:t>0.00</w:t>
            </w:r>
          </w:p>
        </w:tc>
        <w:tc>
          <w:tcPr>
            <w:tcW w:w="1649" w:type="dxa"/>
            <w:tcBorders>
              <w:top w:val="double" w:sz="4" w:space="0" w:color="000000"/>
              <w:bottom w:val="double" w:sz="4" w:space="0" w:color="000000"/>
            </w:tcBorders>
          </w:tcPr>
          <w:p w14:paraId="6C924B19" w14:textId="77777777" w:rsidR="00CA02A1" w:rsidRDefault="00CA02A1">
            <w:pPr>
              <w:pStyle w:val="TableParagraph"/>
              <w:rPr>
                <w:sz w:val="16"/>
              </w:rPr>
            </w:pPr>
          </w:p>
        </w:tc>
      </w:tr>
      <w:tr w:rsidR="00CA02A1" w14:paraId="15BA4177" w14:textId="77777777">
        <w:trPr>
          <w:trHeight w:val="541"/>
        </w:trPr>
        <w:tc>
          <w:tcPr>
            <w:tcW w:w="300" w:type="dxa"/>
          </w:tcPr>
          <w:p w14:paraId="1CB86269" w14:textId="77777777" w:rsidR="00CA02A1" w:rsidRDefault="00CA02A1">
            <w:pPr>
              <w:pStyle w:val="TableParagraph"/>
              <w:rPr>
                <w:sz w:val="16"/>
              </w:rPr>
            </w:pPr>
          </w:p>
        </w:tc>
        <w:tc>
          <w:tcPr>
            <w:tcW w:w="590" w:type="dxa"/>
            <w:tcBorders>
              <w:top w:val="double" w:sz="4" w:space="0" w:color="000000"/>
              <w:bottom w:val="double" w:sz="4" w:space="0" w:color="000000"/>
            </w:tcBorders>
          </w:tcPr>
          <w:p w14:paraId="68A42006" w14:textId="77777777" w:rsidR="00CA02A1" w:rsidRDefault="00CA02A1">
            <w:pPr>
              <w:pStyle w:val="TableParagraph"/>
              <w:spacing w:before="7"/>
              <w:rPr>
                <w:sz w:val="15"/>
              </w:rPr>
            </w:pPr>
          </w:p>
          <w:p w14:paraId="7B6D63C3" w14:textId="77777777" w:rsidR="00CA02A1" w:rsidRDefault="00B17361">
            <w:pPr>
              <w:pStyle w:val="TableParagraph"/>
              <w:ind w:left="160" w:right="152"/>
              <w:jc w:val="center"/>
              <w:rPr>
                <w:b/>
                <w:sz w:val="16"/>
              </w:rPr>
            </w:pPr>
            <w:r>
              <w:rPr>
                <w:b/>
                <w:spacing w:val="-5"/>
                <w:sz w:val="16"/>
              </w:rPr>
              <w:t>7.2</w:t>
            </w:r>
          </w:p>
        </w:tc>
        <w:tc>
          <w:tcPr>
            <w:tcW w:w="2463" w:type="dxa"/>
            <w:tcBorders>
              <w:top w:val="double" w:sz="4" w:space="0" w:color="000000"/>
              <w:bottom w:val="double" w:sz="4" w:space="0" w:color="000000"/>
            </w:tcBorders>
          </w:tcPr>
          <w:p w14:paraId="2E992B06" w14:textId="77777777" w:rsidR="00CA02A1" w:rsidRDefault="00B17361">
            <w:pPr>
              <w:pStyle w:val="TableParagraph"/>
              <w:tabs>
                <w:tab w:val="left" w:pos="988"/>
                <w:tab w:val="left" w:pos="1394"/>
                <w:tab w:val="left" w:pos="2240"/>
              </w:tabs>
              <w:spacing w:line="237" w:lineRule="auto"/>
              <w:ind w:left="69" w:right="56"/>
              <w:rPr>
                <w:sz w:val="16"/>
              </w:rPr>
            </w:pPr>
            <w:r>
              <w:rPr>
                <w:sz w:val="16"/>
              </w:rPr>
              <w:t>Ingresos</w:t>
            </w:r>
            <w:r>
              <w:rPr>
                <w:spacing w:val="40"/>
                <w:sz w:val="16"/>
              </w:rPr>
              <w:t xml:space="preserve"> </w:t>
            </w:r>
            <w:r>
              <w:rPr>
                <w:sz w:val="16"/>
              </w:rPr>
              <w:t>por</w:t>
            </w:r>
            <w:r>
              <w:rPr>
                <w:spacing w:val="40"/>
                <w:sz w:val="16"/>
              </w:rPr>
              <w:t xml:space="preserve"> </w:t>
            </w:r>
            <w:r>
              <w:rPr>
                <w:sz w:val="16"/>
              </w:rPr>
              <w:t>Venta</w:t>
            </w:r>
            <w:r>
              <w:rPr>
                <w:spacing w:val="40"/>
                <w:sz w:val="16"/>
              </w:rPr>
              <w:t xml:space="preserve"> </w:t>
            </w:r>
            <w:r>
              <w:rPr>
                <w:sz w:val="16"/>
              </w:rPr>
              <w:t>de</w:t>
            </w:r>
            <w:r>
              <w:rPr>
                <w:spacing w:val="40"/>
                <w:sz w:val="16"/>
              </w:rPr>
              <w:t xml:space="preserve"> </w:t>
            </w:r>
            <w:r>
              <w:rPr>
                <w:sz w:val="16"/>
              </w:rPr>
              <w:t>Bienes</w:t>
            </w:r>
            <w:r>
              <w:rPr>
                <w:spacing w:val="40"/>
                <w:sz w:val="16"/>
              </w:rPr>
              <w:t xml:space="preserve"> </w:t>
            </w:r>
            <w:r>
              <w:rPr>
                <w:sz w:val="16"/>
              </w:rPr>
              <w:t>y</w:t>
            </w:r>
            <w:r>
              <w:rPr>
                <w:spacing w:val="40"/>
                <w:sz w:val="16"/>
              </w:rPr>
              <w:t xml:space="preserve"> </w:t>
            </w:r>
            <w:r>
              <w:rPr>
                <w:spacing w:val="-2"/>
                <w:sz w:val="16"/>
              </w:rPr>
              <w:t>Prestación</w:t>
            </w:r>
            <w:r>
              <w:rPr>
                <w:sz w:val="16"/>
              </w:rPr>
              <w:tab/>
            </w:r>
            <w:r>
              <w:rPr>
                <w:spacing w:val="-5"/>
                <w:sz w:val="16"/>
              </w:rPr>
              <w:t>de</w:t>
            </w:r>
            <w:r>
              <w:rPr>
                <w:sz w:val="16"/>
              </w:rPr>
              <w:tab/>
            </w:r>
            <w:r>
              <w:rPr>
                <w:spacing w:val="-2"/>
                <w:sz w:val="16"/>
              </w:rPr>
              <w:t>Servicios</w:t>
            </w:r>
            <w:r>
              <w:rPr>
                <w:sz w:val="16"/>
              </w:rPr>
              <w:tab/>
            </w:r>
            <w:r>
              <w:rPr>
                <w:spacing w:val="-5"/>
                <w:sz w:val="16"/>
              </w:rPr>
              <w:t>de</w:t>
            </w:r>
          </w:p>
          <w:p w14:paraId="45145055" w14:textId="77777777" w:rsidR="00CA02A1" w:rsidRDefault="00B17361">
            <w:pPr>
              <w:pStyle w:val="TableParagraph"/>
              <w:spacing w:line="159" w:lineRule="exact"/>
              <w:ind w:left="69"/>
              <w:rPr>
                <w:sz w:val="16"/>
              </w:rPr>
            </w:pPr>
            <w:r>
              <w:rPr>
                <w:sz w:val="16"/>
              </w:rPr>
              <w:t>Empresas</w:t>
            </w:r>
            <w:r>
              <w:rPr>
                <w:spacing w:val="-5"/>
                <w:sz w:val="16"/>
              </w:rPr>
              <w:t xml:space="preserve"> </w:t>
            </w:r>
            <w:r>
              <w:rPr>
                <w:sz w:val="16"/>
              </w:rPr>
              <w:t>Productivas</w:t>
            </w:r>
            <w:r>
              <w:rPr>
                <w:spacing w:val="-7"/>
                <w:sz w:val="16"/>
              </w:rPr>
              <w:t xml:space="preserve"> </w:t>
            </w:r>
            <w:r>
              <w:rPr>
                <w:sz w:val="16"/>
              </w:rPr>
              <w:t>del</w:t>
            </w:r>
            <w:r>
              <w:rPr>
                <w:spacing w:val="-5"/>
                <w:sz w:val="16"/>
              </w:rPr>
              <w:t xml:space="preserve"> </w:t>
            </w:r>
            <w:r>
              <w:rPr>
                <w:spacing w:val="-2"/>
                <w:sz w:val="16"/>
              </w:rPr>
              <w:t>Estado</w:t>
            </w:r>
          </w:p>
        </w:tc>
        <w:tc>
          <w:tcPr>
            <w:tcW w:w="1550" w:type="dxa"/>
            <w:tcBorders>
              <w:top w:val="double" w:sz="4" w:space="0" w:color="000000"/>
              <w:bottom w:val="double" w:sz="4" w:space="0" w:color="000000"/>
            </w:tcBorders>
          </w:tcPr>
          <w:p w14:paraId="375AADD6"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CCBC63B" w14:textId="77777777" w:rsidR="00CA02A1" w:rsidRDefault="00CA02A1">
            <w:pPr>
              <w:pStyle w:val="TableParagraph"/>
              <w:rPr>
                <w:sz w:val="16"/>
              </w:rPr>
            </w:pPr>
          </w:p>
        </w:tc>
        <w:tc>
          <w:tcPr>
            <w:tcW w:w="1652" w:type="dxa"/>
            <w:tcBorders>
              <w:top w:val="double" w:sz="4" w:space="0" w:color="000000"/>
              <w:bottom w:val="double" w:sz="4" w:space="0" w:color="000000"/>
            </w:tcBorders>
          </w:tcPr>
          <w:p w14:paraId="208096F5" w14:textId="77777777" w:rsidR="00CA02A1" w:rsidRDefault="00CA02A1">
            <w:pPr>
              <w:pStyle w:val="TableParagraph"/>
              <w:spacing w:before="7"/>
              <w:rPr>
                <w:sz w:val="15"/>
              </w:rPr>
            </w:pPr>
          </w:p>
          <w:p w14:paraId="002C0076" w14:textId="77777777" w:rsidR="00CA02A1" w:rsidRDefault="00B17361">
            <w:pPr>
              <w:pStyle w:val="TableParagraph"/>
              <w:ind w:right="56"/>
              <w:jc w:val="right"/>
              <w:rPr>
                <w:b/>
                <w:sz w:val="16"/>
              </w:rPr>
            </w:pPr>
            <w:r>
              <w:rPr>
                <w:b/>
                <w:spacing w:val="-4"/>
                <w:sz w:val="16"/>
              </w:rPr>
              <w:t>0.00</w:t>
            </w:r>
          </w:p>
        </w:tc>
        <w:tc>
          <w:tcPr>
            <w:tcW w:w="1649" w:type="dxa"/>
            <w:tcBorders>
              <w:top w:val="double" w:sz="4" w:space="0" w:color="000000"/>
              <w:bottom w:val="double" w:sz="4" w:space="0" w:color="000000"/>
            </w:tcBorders>
          </w:tcPr>
          <w:p w14:paraId="331A5EF9" w14:textId="77777777" w:rsidR="00CA02A1" w:rsidRDefault="00CA02A1">
            <w:pPr>
              <w:pStyle w:val="TableParagraph"/>
              <w:rPr>
                <w:sz w:val="16"/>
              </w:rPr>
            </w:pPr>
          </w:p>
        </w:tc>
      </w:tr>
      <w:tr w:rsidR="00CA02A1" w14:paraId="0255AEB3" w14:textId="77777777">
        <w:trPr>
          <w:trHeight w:val="906"/>
        </w:trPr>
        <w:tc>
          <w:tcPr>
            <w:tcW w:w="300" w:type="dxa"/>
          </w:tcPr>
          <w:p w14:paraId="256E2D47" w14:textId="77777777" w:rsidR="00CA02A1" w:rsidRDefault="00CA02A1">
            <w:pPr>
              <w:pStyle w:val="TableParagraph"/>
              <w:rPr>
                <w:sz w:val="16"/>
              </w:rPr>
            </w:pPr>
          </w:p>
        </w:tc>
        <w:tc>
          <w:tcPr>
            <w:tcW w:w="590" w:type="dxa"/>
            <w:tcBorders>
              <w:top w:val="double" w:sz="4" w:space="0" w:color="000000"/>
              <w:bottom w:val="double" w:sz="4" w:space="0" w:color="000000"/>
            </w:tcBorders>
          </w:tcPr>
          <w:p w14:paraId="0ECBB55E" w14:textId="77777777" w:rsidR="00CA02A1" w:rsidRDefault="00CA02A1">
            <w:pPr>
              <w:pStyle w:val="TableParagraph"/>
              <w:rPr>
                <w:sz w:val="18"/>
              </w:rPr>
            </w:pPr>
          </w:p>
          <w:p w14:paraId="37F98FF2" w14:textId="77777777" w:rsidR="00CA02A1" w:rsidRDefault="00B17361">
            <w:pPr>
              <w:pStyle w:val="TableParagraph"/>
              <w:spacing w:before="155"/>
              <w:ind w:left="160" w:right="152"/>
              <w:jc w:val="center"/>
              <w:rPr>
                <w:b/>
                <w:sz w:val="16"/>
              </w:rPr>
            </w:pPr>
            <w:r>
              <w:rPr>
                <w:b/>
                <w:spacing w:val="-5"/>
                <w:sz w:val="16"/>
              </w:rPr>
              <w:t>7.3</w:t>
            </w:r>
          </w:p>
        </w:tc>
        <w:tc>
          <w:tcPr>
            <w:tcW w:w="2463" w:type="dxa"/>
            <w:tcBorders>
              <w:top w:val="double" w:sz="4" w:space="0" w:color="000000"/>
              <w:bottom w:val="double" w:sz="4" w:space="0" w:color="000000"/>
            </w:tcBorders>
          </w:tcPr>
          <w:p w14:paraId="7C14049D" w14:textId="77777777" w:rsidR="00CA02A1" w:rsidRDefault="00B17361">
            <w:pPr>
              <w:pStyle w:val="TableParagraph"/>
              <w:ind w:left="69" w:right="56"/>
              <w:jc w:val="both"/>
              <w:rPr>
                <w:sz w:val="16"/>
              </w:rPr>
            </w:pPr>
            <w:r>
              <w:rPr>
                <w:sz w:val="16"/>
              </w:rPr>
              <w:t>Ingresos por Venta de Bienes y</w:t>
            </w:r>
            <w:r>
              <w:rPr>
                <w:spacing w:val="40"/>
                <w:sz w:val="16"/>
              </w:rPr>
              <w:t xml:space="preserve"> </w:t>
            </w:r>
            <w:r>
              <w:rPr>
                <w:sz w:val="16"/>
              </w:rPr>
              <w:t>Prestación de Servicios de</w:t>
            </w:r>
            <w:r>
              <w:rPr>
                <w:spacing w:val="40"/>
                <w:sz w:val="16"/>
              </w:rPr>
              <w:t xml:space="preserve"> </w:t>
            </w:r>
            <w:r>
              <w:rPr>
                <w:sz w:val="16"/>
              </w:rPr>
              <w:t>Entidades Paraestatales y</w:t>
            </w:r>
            <w:r>
              <w:rPr>
                <w:spacing w:val="40"/>
                <w:sz w:val="16"/>
              </w:rPr>
              <w:t xml:space="preserve"> </w:t>
            </w:r>
            <w:r>
              <w:rPr>
                <w:sz w:val="16"/>
              </w:rPr>
              <w:t>Fideicomisos</w:t>
            </w:r>
            <w:r>
              <w:rPr>
                <w:spacing w:val="-7"/>
                <w:sz w:val="16"/>
              </w:rPr>
              <w:t xml:space="preserve"> </w:t>
            </w:r>
            <w:r>
              <w:rPr>
                <w:sz w:val="16"/>
              </w:rPr>
              <w:t>no</w:t>
            </w:r>
            <w:r>
              <w:rPr>
                <w:spacing w:val="-6"/>
                <w:sz w:val="16"/>
              </w:rPr>
              <w:t xml:space="preserve"> </w:t>
            </w:r>
            <w:r>
              <w:rPr>
                <w:sz w:val="16"/>
              </w:rPr>
              <w:t>Empresariales</w:t>
            </w:r>
            <w:r>
              <w:rPr>
                <w:spacing w:val="-5"/>
                <w:sz w:val="16"/>
              </w:rPr>
              <w:t xml:space="preserve"> </w:t>
            </w:r>
            <w:r>
              <w:rPr>
                <w:sz w:val="16"/>
              </w:rPr>
              <w:t>y</w:t>
            </w:r>
            <w:r>
              <w:rPr>
                <w:spacing w:val="-7"/>
                <w:sz w:val="16"/>
              </w:rPr>
              <w:t xml:space="preserve"> </w:t>
            </w:r>
            <w:r>
              <w:rPr>
                <w:spacing w:val="-5"/>
                <w:sz w:val="16"/>
              </w:rPr>
              <w:t>no</w:t>
            </w:r>
          </w:p>
          <w:p w14:paraId="2701E2BD" w14:textId="77777777" w:rsidR="00CA02A1" w:rsidRDefault="00B17361">
            <w:pPr>
              <w:pStyle w:val="TableParagraph"/>
              <w:spacing w:line="156" w:lineRule="exact"/>
              <w:ind w:left="69"/>
              <w:rPr>
                <w:sz w:val="16"/>
              </w:rPr>
            </w:pPr>
            <w:r>
              <w:rPr>
                <w:spacing w:val="-2"/>
                <w:sz w:val="16"/>
              </w:rPr>
              <w:t>Financieros</w:t>
            </w:r>
          </w:p>
        </w:tc>
        <w:tc>
          <w:tcPr>
            <w:tcW w:w="1550" w:type="dxa"/>
            <w:tcBorders>
              <w:top w:val="double" w:sz="4" w:space="0" w:color="000000"/>
              <w:bottom w:val="double" w:sz="4" w:space="0" w:color="000000"/>
            </w:tcBorders>
          </w:tcPr>
          <w:p w14:paraId="0E642F20" w14:textId="77777777" w:rsidR="00CA02A1" w:rsidRDefault="00CA02A1">
            <w:pPr>
              <w:pStyle w:val="TableParagraph"/>
              <w:rPr>
                <w:sz w:val="16"/>
              </w:rPr>
            </w:pPr>
          </w:p>
        </w:tc>
        <w:tc>
          <w:tcPr>
            <w:tcW w:w="1553" w:type="dxa"/>
            <w:tcBorders>
              <w:top w:val="double" w:sz="4" w:space="0" w:color="000000"/>
              <w:bottom w:val="double" w:sz="4" w:space="0" w:color="000000"/>
            </w:tcBorders>
          </w:tcPr>
          <w:p w14:paraId="34709686" w14:textId="77777777" w:rsidR="00CA02A1" w:rsidRDefault="00CA02A1">
            <w:pPr>
              <w:pStyle w:val="TableParagraph"/>
              <w:rPr>
                <w:sz w:val="16"/>
              </w:rPr>
            </w:pPr>
          </w:p>
        </w:tc>
        <w:tc>
          <w:tcPr>
            <w:tcW w:w="1652" w:type="dxa"/>
            <w:tcBorders>
              <w:top w:val="double" w:sz="4" w:space="0" w:color="000000"/>
              <w:bottom w:val="double" w:sz="4" w:space="0" w:color="000000"/>
            </w:tcBorders>
          </w:tcPr>
          <w:p w14:paraId="5E4B597C" w14:textId="77777777" w:rsidR="00CA02A1" w:rsidRDefault="00CA02A1">
            <w:pPr>
              <w:pStyle w:val="TableParagraph"/>
              <w:rPr>
                <w:sz w:val="18"/>
              </w:rPr>
            </w:pPr>
          </w:p>
          <w:p w14:paraId="0BB4DCD7" w14:textId="77777777" w:rsidR="00CA02A1" w:rsidRDefault="00B17361">
            <w:pPr>
              <w:pStyle w:val="TableParagraph"/>
              <w:spacing w:before="155"/>
              <w:ind w:right="57"/>
              <w:jc w:val="right"/>
              <w:rPr>
                <w:b/>
                <w:sz w:val="16"/>
              </w:rPr>
            </w:pPr>
            <w:r>
              <w:rPr>
                <w:b/>
                <w:spacing w:val="-2"/>
                <w:sz w:val="16"/>
              </w:rPr>
              <w:t>153,692,885.00</w:t>
            </w:r>
          </w:p>
        </w:tc>
        <w:tc>
          <w:tcPr>
            <w:tcW w:w="1649" w:type="dxa"/>
            <w:tcBorders>
              <w:top w:val="double" w:sz="4" w:space="0" w:color="000000"/>
              <w:bottom w:val="double" w:sz="4" w:space="0" w:color="000000"/>
            </w:tcBorders>
          </w:tcPr>
          <w:p w14:paraId="3488E212" w14:textId="77777777" w:rsidR="00CA02A1" w:rsidRDefault="00CA02A1">
            <w:pPr>
              <w:pStyle w:val="TableParagraph"/>
              <w:rPr>
                <w:sz w:val="16"/>
              </w:rPr>
            </w:pPr>
          </w:p>
        </w:tc>
      </w:tr>
      <w:tr w:rsidR="00CA02A1" w14:paraId="27BA9886" w14:textId="77777777">
        <w:trPr>
          <w:trHeight w:val="908"/>
        </w:trPr>
        <w:tc>
          <w:tcPr>
            <w:tcW w:w="300" w:type="dxa"/>
          </w:tcPr>
          <w:p w14:paraId="2C1BBA8E" w14:textId="77777777" w:rsidR="00CA02A1" w:rsidRDefault="00CA02A1">
            <w:pPr>
              <w:pStyle w:val="TableParagraph"/>
              <w:rPr>
                <w:sz w:val="16"/>
              </w:rPr>
            </w:pPr>
          </w:p>
        </w:tc>
        <w:tc>
          <w:tcPr>
            <w:tcW w:w="590" w:type="dxa"/>
            <w:tcBorders>
              <w:top w:val="double" w:sz="4" w:space="0" w:color="000000"/>
              <w:bottom w:val="double" w:sz="4" w:space="0" w:color="000000"/>
            </w:tcBorders>
          </w:tcPr>
          <w:p w14:paraId="3ED0B5E6" w14:textId="77777777" w:rsidR="00CA02A1" w:rsidRDefault="00CA02A1">
            <w:pPr>
              <w:pStyle w:val="TableParagraph"/>
              <w:rPr>
                <w:sz w:val="18"/>
              </w:rPr>
            </w:pPr>
          </w:p>
          <w:p w14:paraId="67DF2101" w14:textId="77777777" w:rsidR="00CA02A1" w:rsidRDefault="00B17361">
            <w:pPr>
              <w:pStyle w:val="TableParagraph"/>
              <w:spacing w:before="158"/>
              <w:ind w:left="160" w:right="152"/>
              <w:jc w:val="center"/>
              <w:rPr>
                <w:b/>
                <w:sz w:val="16"/>
              </w:rPr>
            </w:pPr>
            <w:r>
              <w:rPr>
                <w:b/>
                <w:spacing w:val="-5"/>
                <w:sz w:val="16"/>
              </w:rPr>
              <w:t>7.4</w:t>
            </w:r>
          </w:p>
        </w:tc>
        <w:tc>
          <w:tcPr>
            <w:tcW w:w="2463" w:type="dxa"/>
            <w:tcBorders>
              <w:top w:val="double" w:sz="4" w:space="0" w:color="000000"/>
              <w:bottom w:val="double" w:sz="4" w:space="0" w:color="000000"/>
            </w:tcBorders>
          </w:tcPr>
          <w:p w14:paraId="76020524" w14:textId="77777777" w:rsidR="00CA02A1" w:rsidRDefault="00B17361">
            <w:pPr>
              <w:pStyle w:val="TableParagraph"/>
              <w:tabs>
                <w:tab w:val="left" w:pos="1566"/>
              </w:tabs>
              <w:ind w:left="69" w:right="56"/>
              <w:jc w:val="both"/>
              <w:rPr>
                <w:sz w:val="16"/>
              </w:rPr>
            </w:pPr>
            <w:r>
              <w:rPr>
                <w:sz w:val="16"/>
              </w:rPr>
              <w:t>Ingresos por Venta de Bienes y</w:t>
            </w:r>
            <w:r>
              <w:rPr>
                <w:spacing w:val="40"/>
                <w:sz w:val="16"/>
              </w:rPr>
              <w:t xml:space="preserve"> </w:t>
            </w:r>
            <w:r>
              <w:rPr>
                <w:sz w:val="16"/>
              </w:rPr>
              <w:t>Prestación de Servicios de</w:t>
            </w:r>
            <w:r>
              <w:rPr>
                <w:spacing w:val="40"/>
                <w:sz w:val="16"/>
              </w:rPr>
              <w:t xml:space="preserve"> </w:t>
            </w:r>
            <w:r>
              <w:rPr>
                <w:spacing w:val="-2"/>
                <w:sz w:val="16"/>
              </w:rPr>
              <w:t>Entidades</w:t>
            </w:r>
            <w:r>
              <w:rPr>
                <w:sz w:val="16"/>
              </w:rPr>
              <w:tab/>
            </w:r>
            <w:r>
              <w:rPr>
                <w:spacing w:val="-2"/>
                <w:sz w:val="16"/>
              </w:rPr>
              <w:t>Paraestatales</w:t>
            </w:r>
            <w:r>
              <w:rPr>
                <w:spacing w:val="40"/>
                <w:sz w:val="16"/>
              </w:rPr>
              <w:t xml:space="preserve"> </w:t>
            </w:r>
            <w:r>
              <w:rPr>
                <w:sz w:val="16"/>
              </w:rPr>
              <w:t>Empresariales</w:t>
            </w:r>
            <w:r>
              <w:rPr>
                <w:spacing w:val="48"/>
                <w:sz w:val="16"/>
              </w:rPr>
              <w:t xml:space="preserve"> </w:t>
            </w:r>
            <w:r>
              <w:rPr>
                <w:sz w:val="16"/>
              </w:rPr>
              <w:t>no</w:t>
            </w:r>
            <w:r>
              <w:rPr>
                <w:spacing w:val="49"/>
                <w:sz w:val="16"/>
              </w:rPr>
              <w:t xml:space="preserve"> </w:t>
            </w:r>
            <w:r>
              <w:rPr>
                <w:sz w:val="16"/>
              </w:rPr>
              <w:t>Financieras</w:t>
            </w:r>
            <w:r>
              <w:rPr>
                <w:spacing w:val="49"/>
                <w:sz w:val="16"/>
              </w:rPr>
              <w:t xml:space="preserve"> </w:t>
            </w:r>
            <w:r>
              <w:rPr>
                <w:spacing w:val="-5"/>
                <w:sz w:val="16"/>
              </w:rPr>
              <w:t>con</w:t>
            </w:r>
          </w:p>
          <w:p w14:paraId="468C37DB" w14:textId="77777777" w:rsidR="00CA02A1" w:rsidRDefault="00B17361">
            <w:pPr>
              <w:pStyle w:val="TableParagraph"/>
              <w:spacing w:line="158" w:lineRule="exact"/>
              <w:ind w:left="69"/>
              <w:jc w:val="both"/>
              <w:rPr>
                <w:sz w:val="16"/>
              </w:rPr>
            </w:pPr>
            <w:r>
              <w:rPr>
                <w:sz w:val="16"/>
              </w:rPr>
              <w:t>Participación</w:t>
            </w:r>
            <w:r>
              <w:rPr>
                <w:spacing w:val="-8"/>
                <w:sz w:val="16"/>
              </w:rPr>
              <w:t xml:space="preserve"> </w:t>
            </w:r>
            <w:r>
              <w:rPr>
                <w:sz w:val="16"/>
              </w:rPr>
              <w:t>Estatal</w:t>
            </w:r>
            <w:r>
              <w:rPr>
                <w:spacing w:val="-8"/>
                <w:sz w:val="16"/>
              </w:rPr>
              <w:t xml:space="preserve"> </w:t>
            </w:r>
            <w:r>
              <w:rPr>
                <w:spacing w:val="-2"/>
                <w:sz w:val="16"/>
              </w:rPr>
              <w:t>Mayoritaria</w:t>
            </w:r>
          </w:p>
        </w:tc>
        <w:tc>
          <w:tcPr>
            <w:tcW w:w="1550" w:type="dxa"/>
            <w:tcBorders>
              <w:top w:val="double" w:sz="4" w:space="0" w:color="000000"/>
              <w:bottom w:val="double" w:sz="4" w:space="0" w:color="000000"/>
            </w:tcBorders>
          </w:tcPr>
          <w:p w14:paraId="0C47971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317D031C" w14:textId="77777777" w:rsidR="00CA02A1" w:rsidRDefault="00CA02A1">
            <w:pPr>
              <w:pStyle w:val="TableParagraph"/>
              <w:rPr>
                <w:sz w:val="16"/>
              </w:rPr>
            </w:pPr>
          </w:p>
        </w:tc>
        <w:tc>
          <w:tcPr>
            <w:tcW w:w="1652" w:type="dxa"/>
            <w:tcBorders>
              <w:top w:val="double" w:sz="4" w:space="0" w:color="000000"/>
              <w:bottom w:val="double" w:sz="4" w:space="0" w:color="000000"/>
            </w:tcBorders>
          </w:tcPr>
          <w:p w14:paraId="23ED1F44" w14:textId="77777777" w:rsidR="00CA02A1" w:rsidRDefault="00CA02A1">
            <w:pPr>
              <w:pStyle w:val="TableParagraph"/>
              <w:rPr>
                <w:sz w:val="18"/>
              </w:rPr>
            </w:pPr>
          </w:p>
          <w:p w14:paraId="5AD5423A" w14:textId="77777777" w:rsidR="00CA02A1" w:rsidRDefault="00B17361">
            <w:pPr>
              <w:pStyle w:val="TableParagraph"/>
              <w:spacing w:before="158"/>
              <w:ind w:right="56"/>
              <w:jc w:val="right"/>
              <w:rPr>
                <w:b/>
                <w:sz w:val="16"/>
              </w:rPr>
            </w:pPr>
            <w:r>
              <w:rPr>
                <w:b/>
                <w:spacing w:val="-4"/>
                <w:sz w:val="16"/>
              </w:rPr>
              <w:t>0.00</w:t>
            </w:r>
          </w:p>
        </w:tc>
        <w:tc>
          <w:tcPr>
            <w:tcW w:w="1649" w:type="dxa"/>
            <w:tcBorders>
              <w:top w:val="double" w:sz="4" w:space="0" w:color="000000"/>
              <w:bottom w:val="double" w:sz="4" w:space="0" w:color="000000"/>
            </w:tcBorders>
          </w:tcPr>
          <w:p w14:paraId="425A92B2" w14:textId="77777777" w:rsidR="00CA02A1" w:rsidRDefault="00CA02A1">
            <w:pPr>
              <w:pStyle w:val="TableParagraph"/>
              <w:rPr>
                <w:sz w:val="16"/>
              </w:rPr>
            </w:pPr>
          </w:p>
        </w:tc>
      </w:tr>
      <w:tr w:rsidR="00CA02A1" w14:paraId="1B5BBAB2" w14:textId="77777777">
        <w:trPr>
          <w:trHeight w:val="1095"/>
        </w:trPr>
        <w:tc>
          <w:tcPr>
            <w:tcW w:w="300" w:type="dxa"/>
          </w:tcPr>
          <w:p w14:paraId="3C7A08B3" w14:textId="77777777" w:rsidR="00CA02A1" w:rsidRDefault="00CA02A1">
            <w:pPr>
              <w:pStyle w:val="TableParagraph"/>
              <w:rPr>
                <w:sz w:val="16"/>
              </w:rPr>
            </w:pPr>
          </w:p>
        </w:tc>
        <w:tc>
          <w:tcPr>
            <w:tcW w:w="590" w:type="dxa"/>
            <w:tcBorders>
              <w:top w:val="double" w:sz="4" w:space="0" w:color="000000"/>
              <w:bottom w:val="double" w:sz="4" w:space="0" w:color="000000"/>
            </w:tcBorders>
          </w:tcPr>
          <w:p w14:paraId="30AC8176" w14:textId="77777777" w:rsidR="00CA02A1" w:rsidRDefault="00CA02A1">
            <w:pPr>
              <w:pStyle w:val="TableParagraph"/>
              <w:rPr>
                <w:sz w:val="18"/>
              </w:rPr>
            </w:pPr>
          </w:p>
          <w:p w14:paraId="64EF5BD0" w14:textId="77777777" w:rsidR="00CA02A1" w:rsidRDefault="00CA02A1">
            <w:pPr>
              <w:pStyle w:val="TableParagraph"/>
              <w:spacing w:before="9"/>
              <w:rPr>
                <w:sz w:val="21"/>
              </w:rPr>
            </w:pPr>
          </w:p>
          <w:p w14:paraId="4DA2337F" w14:textId="77777777" w:rsidR="00CA02A1" w:rsidRDefault="00B17361">
            <w:pPr>
              <w:pStyle w:val="TableParagraph"/>
              <w:spacing w:before="1"/>
              <w:ind w:left="160" w:right="152"/>
              <w:jc w:val="center"/>
              <w:rPr>
                <w:b/>
                <w:sz w:val="16"/>
              </w:rPr>
            </w:pPr>
            <w:r>
              <w:rPr>
                <w:b/>
                <w:spacing w:val="-5"/>
                <w:sz w:val="16"/>
              </w:rPr>
              <w:t>7.5</w:t>
            </w:r>
          </w:p>
        </w:tc>
        <w:tc>
          <w:tcPr>
            <w:tcW w:w="2463" w:type="dxa"/>
            <w:tcBorders>
              <w:top w:val="double" w:sz="4" w:space="0" w:color="000000"/>
              <w:bottom w:val="double" w:sz="4" w:space="0" w:color="000000"/>
            </w:tcBorders>
          </w:tcPr>
          <w:p w14:paraId="629E6F6B" w14:textId="77777777" w:rsidR="00CA02A1" w:rsidRDefault="00B17361">
            <w:pPr>
              <w:pStyle w:val="TableParagraph"/>
              <w:tabs>
                <w:tab w:val="left" w:pos="1566"/>
              </w:tabs>
              <w:ind w:left="69" w:right="56"/>
              <w:jc w:val="both"/>
              <w:rPr>
                <w:sz w:val="16"/>
              </w:rPr>
            </w:pPr>
            <w:r>
              <w:rPr>
                <w:sz w:val="16"/>
              </w:rPr>
              <w:t>Ingresos por Venta de Bienes y</w:t>
            </w:r>
            <w:r>
              <w:rPr>
                <w:spacing w:val="40"/>
                <w:sz w:val="16"/>
              </w:rPr>
              <w:t xml:space="preserve"> </w:t>
            </w:r>
            <w:r>
              <w:rPr>
                <w:sz w:val="16"/>
              </w:rPr>
              <w:t>Prestación de Servicios de</w:t>
            </w:r>
            <w:r>
              <w:rPr>
                <w:spacing w:val="40"/>
                <w:sz w:val="16"/>
              </w:rPr>
              <w:t xml:space="preserve"> </w:t>
            </w:r>
            <w:r>
              <w:rPr>
                <w:spacing w:val="-2"/>
                <w:sz w:val="16"/>
              </w:rPr>
              <w:t>Entidades</w:t>
            </w:r>
            <w:r>
              <w:rPr>
                <w:sz w:val="16"/>
              </w:rPr>
              <w:tab/>
            </w:r>
            <w:r>
              <w:rPr>
                <w:spacing w:val="-2"/>
                <w:sz w:val="16"/>
              </w:rPr>
              <w:t>Paraestatales</w:t>
            </w:r>
          </w:p>
          <w:p w14:paraId="7325455E" w14:textId="77777777" w:rsidR="00CA02A1" w:rsidRDefault="00B17361">
            <w:pPr>
              <w:pStyle w:val="TableParagraph"/>
              <w:tabs>
                <w:tab w:val="left" w:pos="1655"/>
              </w:tabs>
              <w:ind w:left="69"/>
              <w:jc w:val="both"/>
              <w:rPr>
                <w:sz w:val="16"/>
              </w:rPr>
            </w:pPr>
            <w:r>
              <w:rPr>
                <w:spacing w:val="-2"/>
                <w:sz w:val="16"/>
              </w:rPr>
              <w:t>Empresariales</w:t>
            </w:r>
            <w:r>
              <w:rPr>
                <w:sz w:val="16"/>
              </w:rPr>
              <w:tab/>
            </w:r>
            <w:r>
              <w:rPr>
                <w:spacing w:val="-2"/>
                <w:sz w:val="16"/>
              </w:rPr>
              <w:t>Financieras</w:t>
            </w:r>
          </w:p>
          <w:p w14:paraId="77E31DC2" w14:textId="77777777" w:rsidR="00CA02A1" w:rsidRDefault="00B17361">
            <w:pPr>
              <w:pStyle w:val="TableParagraph"/>
              <w:spacing w:line="182" w:lineRule="exact"/>
              <w:ind w:left="69" w:right="56"/>
              <w:jc w:val="both"/>
              <w:rPr>
                <w:sz w:val="16"/>
              </w:rPr>
            </w:pPr>
            <w:r>
              <w:rPr>
                <w:sz w:val="16"/>
              </w:rPr>
              <w:t>Monetarias con Participación</w:t>
            </w:r>
            <w:r>
              <w:rPr>
                <w:spacing w:val="40"/>
                <w:sz w:val="16"/>
              </w:rPr>
              <w:t xml:space="preserve"> </w:t>
            </w:r>
            <w:r>
              <w:rPr>
                <w:sz w:val="16"/>
              </w:rPr>
              <w:t>Estatal</w:t>
            </w:r>
            <w:r>
              <w:rPr>
                <w:spacing w:val="-7"/>
                <w:sz w:val="16"/>
              </w:rPr>
              <w:t xml:space="preserve"> </w:t>
            </w:r>
            <w:r>
              <w:rPr>
                <w:sz w:val="16"/>
              </w:rPr>
              <w:t>Mayoritaria</w:t>
            </w:r>
          </w:p>
        </w:tc>
        <w:tc>
          <w:tcPr>
            <w:tcW w:w="1550" w:type="dxa"/>
            <w:tcBorders>
              <w:top w:val="double" w:sz="4" w:space="0" w:color="000000"/>
              <w:bottom w:val="double" w:sz="4" w:space="0" w:color="000000"/>
            </w:tcBorders>
          </w:tcPr>
          <w:p w14:paraId="5EF989FF"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62FD27B" w14:textId="77777777" w:rsidR="00CA02A1" w:rsidRDefault="00CA02A1">
            <w:pPr>
              <w:pStyle w:val="TableParagraph"/>
              <w:rPr>
                <w:sz w:val="16"/>
              </w:rPr>
            </w:pPr>
          </w:p>
        </w:tc>
        <w:tc>
          <w:tcPr>
            <w:tcW w:w="1652" w:type="dxa"/>
            <w:tcBorders>
              <w:top w:val="double" w:sz="4" w:space="0" w:color="000000"/>
              <w:bottom w:val="double" w:sz="4" w:space="0" w:color="000000"/>
            </w:tcBorders>
          </w:tcPr>
          <w:p w14:paraId="13AA802B" w14:textId="77777777" w:rsidR="00CA02A1" w:rsidRDefault="00CA02A1">
            <w:pPr>
              <w:pStyle w:val="TableParagraph"/>
              <w:rPr>
                <w:sz w:val="18"/>
              </w:rPr>
            </w:pPr>
          </w:p>
          <w:p w14:paraId="0F03B00A" w14:textId="77777777" w:rsidR="00CA02A1" w:rsidRDefault="00CA02A1">
            <w:pPr>
              <w:pStyle w:val="TableParagraph"/>
              <w:spacing w:before="9"/>
              <w:rPr>
                <w:sz w:val="21"/>
              </w:rPr>
            </w:pPr>
          </w:p>
          <w:p w14:paraId="1B852EE0" w14:textId="77777777" w:rsidR="00CA02A1" w:rsidRDefault="00B17361">
            <w:pPr>
              <w:pStyle w:val="TableParagraph"/>
              <w:spacing w:before="1"/>
              <w:ind w:right="56"/>
              <w:jc w:val="right"/>
              <w:rPr>
                <w:b/>
                <w:sz w:val="16"/>
              </w:rPr>
            </w:pPr>
            <w:r>
              <w:rPr>
                <w:b/>
                <w:spacing w:val="-4"/>
                <w:sz w:val="16"/>
              </w:rPr>
              <w:t>0.00</w:t>
            </w:r>
          </w:p>
        </w:tc>
        <w:tc>
          <w:tcPr>
            <w:tcW w:w="1649" w:type="dxa"/>
            <w:tcBorders>
              <w:top w:val="double" w:sz="4" w:space="0" w:color="000000"/>
              <w:bottom w:val="double" w:sz="4" w:space="0" w:color="000000"/>
            </w:tcBorders>
          </w:tcPr>
          <w:p w14:paraId="5F64068A" w14:textId="77777777" w:rsidR="00CA02A1" w:rsidRDefault="00CA02A1">
            <w:pPr>
              <w:pStyle w:val="TableParagraph"/>
              <w:rPr>
                <w:sz w:val="16"/>
              </w:rPr>
            </w:pPr>
          </w:p>
        </w:tc>
      </w:tr>
      <w:tr w:rsidR="00CA02A1" w14:paraId="6E2E29AE" w14:textId="77777777">
        <w:trPr>
          <w:trHeight w:val="1086"/>
        </w:trPr>
        <w:tc>
          <w:tcPr>
            <w:tcW w:w="300" w:type="dxa"/>
          </w:tcPr>
          <w:p w14:paraId="2915FAFC" w14:textId="77777777" w:rsidR="00CA02A1" w:rsidRDefault="00CA02A1">
            <w:pPr>
              <w:pStyle w:val="TableParagraph"/>
              <w:rPr>
                <w:sz w:val="16"/>
              </w:rPr>
            </w:pPr>
          </w:p>
        </w:tc>
        <w:tc>
          <w:tcPr>
            <w:tcW w:w="590" w:type="dxa"/>
            <w:tcBorders>
              <w:top w:val="double" w:sz="4" w:space="0" w:color="000000"/>
              <w:bottom w:val="double" w:sz="4" w:space="0" w:color="000000"/>
            </w:tcBorders>
          </w:tcPr>
          <w:p w14:paraId="4B4A517D" w14:textId="77777777" w:rsidR="00CA02A1" w:rsidRDefault="00CA02A1">
            <w:pPr>
              <w:pStyle w:val="TableParagraph"/>
              <w:rPr>
                <w:sz w:val="18"/>
              </w:rPr>
            </w:pPr>
          </w:p>
          <w:p w14:paraId="7D250E3C" w14:textId="77777777" w:rsidR="00CA02A1" w:rsidRDefault="00CA02A1">
            <w:pPr>
              <w:pStyle w:val="TableParagraph"/>
              <w:spacing w:before="3"/>
              <w:rPr>
                <w:sz w:val="21"/>
              </w:rPr>
            </w:pPr>
          </w:p>
          <w:p w14:paraId="11A00E3C" w14:textId="77777777" w:rsidR="00CA02A1" w:rsidRDefault="00B17361">
            <w:pPr>
              <w:pStyle w:val="TableParagraph"/>
              <w:ind w:left="160" w:right="152"/>
              <w:jc w:val="center"/>
              <w:rPr>
                <w:b/>
                <w:sz w:val="16"/>
              </w:rPr>
            </w:pPr>
            <w:r>
              <w:rPr>
                <w:b/>
                <w:spacing w:val="-5"/>
                <w:sz w:val="16"/>
              </w:rPr>
              <w:t>7.6</w:t>
            </w:r>
          </w:p>
        </w:tc>
        <w:tc>
          <w:tcPr>
            <w:tcW w:w="2463" w:type="dxa"/>
            <w:tcBorders>
              <w:top w:val="double" w:sz="4" w:space="0" w:color="000000"/>
              <w:bottom w:val="double" w:sz="4" w:space="0" w:color="000000"/>
            </w:tcBorders>
          </w:tcPr>
          <w:p w14:paraId="444EBFC8" w14:textId="77777777" w:rsidR="00CA02A1" w:rsidRDefault="00B17361">
            <w:pPr>
              <w:pStyle w:val="TableParagraph"/>
              <w:spacing w:line="172" w:lineRule="exact"/>
              <w:ind w:left="69"/>
              <w:jc w:val="both"/>
              <w:rPr>
                <w:sz w:val="16"/>
              </w:rPr>
            </w:pPr>
            <w:r>
              <w:rPr>
                <w:sz w:val="16"/>
              </w:rPr>
              <w:t>Ingresos</w:t>
            </w:r>
            <w:r>
              <w:rPr>
                <w:spacing w:val="60"/>
                <w:sz w:val="16"/>
              </w:rPr>
              <w:t xml:space="preserve"> </w:t>
            </w:r>
            <w:r>
              <w:rPr>
                <w:sz w:val="16"/>
              </w:rPr>
              <w:t>por</w:t>
            </w:r>
            <w:r>
              <w:rPr>
                <w:spacing w:val="60"/>
                <w:sz w:val="16"/>
              </w:rPr>
              <w:t xml:space="preserve"> </w:t>
            </w:r>
            <w:r>
              <w:rPr>
                <w:sz w:val="16"/>
              </w:rPr>
              <w:t>Venta</w:t>
            </w:r>
            <w:r>
              <w:rPr>
                <w:spacing w:val="59"/>
                <w:sz w:val="16"/>
              </w:rPr>
              <w:t xml:space="preserve"> </w:t>
            </w:r>
            <w:r>
              <w:rPr>
                <w:sz w:val="16"/>
              </w:rPr>
              <w:t>de</w:t>
            </w:r>
            <w:r>
              <w:rPr>
                <w:spacing w:val="58"/>
                <w:sz w:val="16"/>
              </w:rPr>
              <w:t xml:space="preserve"> </w:t>
            </w:r>
            <w:r>
              <w:rPr>
                <w:sz w:val="16"/>
              </w:rPr>
              <w:t>Bienes</w:t>
            </w:r>
            <w:r>
              <w:rPr>
                <w:spacing w:val="61"/>
                <w:sz w:val="16"/>
              </w:rPr>
              <w:t xml:space="preserve"> </w:t>
            </w:r>
            <w:r>
              <w:rPr>
                <w:spacing w:val="-10"/>
                <w:sz w:val="16"/>
              </w:rPr>
              <w:t>y</w:t>
            </w:r>
          </w:p>
          <w:p w14:paraId="1C202709" w14:textId="77777777" w:rsidR="00CA02A1" w:rsidRDefault="00B17361">
            <w:pPr>
              <w:pStyle w:val="TableParagraph"/>
              <w:tabs>
                <w:tab w:val="left" w:pos="1566"/>
              </w:tabs>
              <w:spacing w:before="1"/>
              <w:ind w:left="69" w:right="55"/>
              <w:jc w:val="both"/>
              <w:rPr>
                <w:sz w:val="16"/>
              </w:rPr>
            </w:pPr>
            <w:r>
              <w:rPr>
                <w:sz w:val="16"/>
              </w:rPr>
              <w:t>Prestación de Servicios de</w:t>
            </w:r>
            <w:r>
              <w:rPr>
                <w:spacing w:val="40"/>
                <w:sz w:val="16"/>
              </w:rPr>
              <w:t xml:space="preserve"> </w:t>
            </w:r>
            <w:r>
              <w:rPr>
                <w:spacing w:val="-2"/>
                <w:sz w:val="16"/>
              </w:rPr>
              <w:t>Entidades</w:t>
            </w:r>
            <w:r>
              <w:rPr>
                <w:sz w:val="16"/>
              </w:rPr>
              <w:tab/>
            </w:r>
            <w:r>
              <w:rPr>
                <w:spacing w:val="-2"/>
                <w:sz w:val="16"/>
              </w:rPr>
              <w:t>Paraestatales</w:t>
            </w:r>
            <w:r>
              <w:rPr>
                <w:spacing w:val="40"/>
                <w:sz w:val="16"/>
              </w:rPr>
              <w:t xml:space="preserve"> </w:t>
            </w:r>
            <w:r>
              <w:rPr>
                <w:sz w:val="16"/>
              </w:rPr>
              <w:t>Empresariales Financieras no</w:t>
            </w:r>
            <w:r>
              <w:rPr>
                <w:spacing w:val="40"/>
                <w:sz w:val="16"/>
              </w:rPr>
              <w:t xml:space="preserve"> </w:t>
            </w:r>
            <w:proofErr w:type="gramStart"/>
            <w:r>
              <w:rPr>
                <w:sz w:val="16"/>
              </w:rPr>
              <w:t>Monetarias</w:t>
            </w:r>
            <w:r>
              <w:rPr>
                <w:spacing w:val="68"/>
                <w:w w:val="150"/>
                <w:sz w:val="16"/>
              </w:rPr>
              <w:t xml:space="preserve">  </w:t>
            </w:r>
            <w:r>
              <w:rPr>
                <w:sz w:val="16"/>
              </w:rPr>
              <w:t>con</w:t>
            </w:r>
            <w:proofErr w:type="gramEnd"/>
            <w:r>
              <w:rPr>
                <w:spacing w:val="69"/>
                <w:w w:val="150"/>
                <w:sz w:val="16"/>
              </w:rPr>
              <w:t xml:space="preserve">  </w:t>
            </w:r>
            <w:r>
              <w:rPr>
                <w:spacing w:val="-2"/>
                <w:sz w:val="16"/>
              </w:rPr>
              <w:t>Participación</w:t>
            </w:r>
          </w:p>
          <w:p w14:paraId="188653C5" w14:textId="77777777" w:rsidR="00CA02A1" w:rsidRDefault="00B17361">
            <w:pPr>
              <w:pStyle w:val="TableParagraph"/>
              <w:spacing w:line="156" w:lineRule="exact"/>
              <w:ind w:left="69"/>
              <w:jc w:val="both"/>
              <w:rPr>
                <w:sz w:val="16"/>
              </w:rPr>
            </w:pPr>
            <w:r>
              <w:rPr>
                <w:sz w:val="16"/>
              </w:rPr>
              <w:t>Estatal</w:t>
            </w:r>
            <w:r>
              <w:rPr>
                <w:spacing w:val="-5"/>
                <w:sz w:val="16"/>
              </w:rPr>
              <w:t xml:space="preserve"> </w:t>
            </w:r>
            <w:r>
              <w:rPr>
                <w:spacing w:val="-2"/>
                <w:sz w:val="16"/>
              </w:rPr>
              <w:t>mayoritaria</w:t>
            </w:r>
          </w:p>
        </w:tc>
        <w:tc>
          <w:tcPr>
            <w:tcW w:w="1550" w:type="dxa"/>
            <w:tcBorders>
              <w:top w:val="double" w:sz="4" w:space="0" w:color="000000"/>
              <w:bottom w:val="double" w:sz="4" w:space="0" w:color="000000"/>
            </w:tcBorders>
          </w:tcPr>
          <w:p w14:paraId="74487BB0"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BBE07F3" w14:textId="77777777" w:rsidR="00CA02A1" w:rsidRDefault="00CA02A1">
            <w:pPr>
              <w:pStyle w:val="TableParagraph"/>
              <w:rPr>
                <w:sz w:val="16"/>
              </w:rPr>
            </w:pPr>
          </w:p>
        </w:tc>
        <w:tc>
          <w:tcPr>
            <w:tcW w:w="1652" w:type="dxa"/>
            <w:tcBorders>
              <w:top w:val="double" w:sz="4" w:space="0" w:color="000000"/>
              <w:bottom w:val="double" w:sz="4" w:space="0" w:color="000000"/>
            </w:tcBorders>
          </w:tcPr>
          <w:p w14:paraId="6443B63D" w14:textId="77777777" w:rsidR="00CA02A1" w:rsidRDefault="00CA02A1">
            <w:pPr>
              <w:pStyle w:val="TableParagraph"/>
              <w:rPr>
                <w:sz w:val="18"/>
              </w:rPr>
            </w:pPr>
          </w:p>
          <w:p w14:paraId="14B32E82" w14:textId="77777777" w:rsidR="00CA02A1" w:rsidRDefault="00CA02A1">
            <w:pPr>
              <w:pStyle w:val="TableParagraph"/>
              <w:spacing w:before="3"/>
              <w:rPr>
                <w:sz w:val="21"/>
              </w:rPr>
            </w:pPr>
          </w:p>
          <w:p w14:paraId="390BFDBB" w14:textId="77777777" w:rsidR="00CA02A1" w:rsidRDefault="00B17361">
            <w:pPr>
              <w:pStyle w:val="TableParagraph"/>
              <w:ind w:right="56"/>
              <w:jc w:val="right"/>
              <w:rPr>
                <w:b/>
                <w:sz w:val="16"/>
              </w:rPr>
            </w:pPr>
            <w:r>
              <w:rPr>
                <w:b/>
                <w:spacing w:val="-4"/>
                <w:sz w:val="16"/>
              </w:rPr>
              <w:t>0.00</w:t>
            </w:r>
          </w:p>
        </w:tc>
        <w:tc>
          <w:tcPr>
            <w:tcW w:w="1649" w:type="dxa"/>
            <w:tcBorders>
              <w:top w:val="double" w:sz="4" w:space="0" w:color="000000"/>
              <w:bottom w:val="double" w:sz="4" w:space="0" w:color="000000"/>
            </w:tcBorders>
          </w:tcPr>
          <w:p w14:paraId="1C11B3DF" w14:textId="77777777" w:rsidR="00CA02A1" w:rsidRDefault="00CA02A1">
            <w:pPr>
              <w:pStyle w:val="TableParagraph"/>
              <w:rPr>
                <w:sz w:val="16"/>
              </w:rPr>
            </w:pPr>
          </w:p>
        </w:tc>
      </w:tr>
      <w:tr w:rsidR="00CA02A1" w14:paraId="3F65F49E" w14:textId="77777777">
        <w:trPr>
          <w:trHeight w:val="909"/>
        </w:trPr>
        <w:tc>
          <w:tcPr>
            <w:tcW w:w="300" w:type="dxa"/>
          </w:tcPr>
          <w:p w14:paraId="7C01F6D6" w14:textId="77777777" w:rsidR="00CA02A1" w:rsidRDefault="00CA02A1">
            <w:pPr>
              <w:pStyle w:val="TableParagraph"/>
              <w:rPr>
                <w:sz w:val="16"/>
              </w:rPr>
            </w:pPr>
          </w:p>
        </w:tc>
        <w:tc>
          <w:tcPr>
            <w:tcW w:w="590" w:type="dxa"/>
            <w:tcBorders>
              <w:top w:val="double" w:sz="4" w:space="0" w:color="000000"/>
              <w:bottom w:val="double" w:sz="4" w:space="0" w:color="000000"/>
            </w:tcBorders>
          </w:tcPr>
          <w:p w14:paraId="72676F0B" w14:textId="77777777" w:rsidR="00CA02A1" w:rsidRDefault="00CA02A1">
            <w:pPr>
              <w:pStyle w:val="TableParagraph"/>
              <w:rPr>
                <w:sz w:val="18"/>
              </w:rPr>
            </w:pPr>
          </w:p>
          <w:p w14:paraId="051BEA37" w14:textId="77777777" w:rsidR="00CA02A1" w:rsidRDefault="00B17361">
            <w:pPr>
              <w:pStyle w:val="TableParagraph"/>
              <w:spacing w:before="158"/>
              <w:ind w:left="160" w:right="152"/>
              <w:jc w:val="center"/>
              <w:rPr>
                <w:b/>
                <w:sz w:val="16"/>
              </w:rPr>
            </w:pPr>
            <w:r>
              <w:rPr>
                <w:b/>
                <w:spacing w:val="-5"/>
                <w:sz w:val="16"/>
              </w:rPr>
              <w:t>7.7</w:t>
            </w:r>
          </w:p>
        </w:tc>
        <w:tc>
          <w:tcPr>
            <w:tcW w:w="2463" w:type="dxa"/>
            <w:tcBorders>
              <w:top w:val="double" w:sz="4" w:space="0" w:color="000000"/>
              <w:bottom w:val="double" w:sz="4" w:space="0" w:color="000000"/>
            </w:tcBorders>
          </w:tcPr>
          <w:p w14:paraId="1AF50524" w14:textId="77777777" w:rsidR="00CA02A1" w:rsidRDefault="00B17361">
            <w:pPr>
              <w:pStyle w:val="TableParagraph"/>
              <w:ind w:left="69" w:right="56"/>
              <w:jc w:val="both"/>
              <w:rPr>
                <w:sz w:val="16"/>
              </w:rPr>
            </w:pPr>
            <w:r>
              <w:rPr>
                <w:sz w:val="16"/>
              </w:rPr>
              <w:t>Ingresos por Venta de Bienes y</w:t>
            </w:r>
            <w:r>
              <w:rPr>
                <w:spacing w:val="40"/>
                <w:sz w:val="16"/>
              </w:rPr>
              <w:t xml:space="preserve"> </w:t>
            </w:r>
            <w:r>
              <w:rPr>
                <w:sz w:val="16"/>
              </w:rPr>
              <w:t>Prestación de Servicios de</w:t>
            </w:r>
            <w:r>
              <w:rPr>
                <w:spacing w:val="40"/>
                <w:sz w:val="16"/>
              </w:rPr>
              <w:t xml:space="preserve"> </w:t>
            </w:r>
            <w:r>
              <w:rPr>
                <w:sz w:val="16"/>
              </w:rPr>
              <w:t>Fideicomisos Financieros Públicos</w:t>
            </w:r>
            <w:r>
              <w:rPr>
                <w:spacing w:val="40"/>
                <w:sz w:val="16"/>
              </w:rPr>
              <w:t xml:space="preserve"> </w:t>
            </w:r>
            <w:r>
              <w:rPr>
                <w:sz w:val="16"/>
              </w:rPr>
              <w:t>con</w:t>
            </w:r>
            <w:r>
              <w:rPr>
                <w:spacing w:val="73"/>
                <w:w w:val="150"/>
                <w:sz w:val="16"/>
              </w:rPr>
              <w:t xml:space="preserve">   </w:t>
            </w:r>
            <w:r>
              <w:rPr>
                <w:sz w:val="16"/>
              </w:rPr>
              <w:t>Participación</w:t>
            </w:r>
            <w:r>
              <w:rPr>
                <w:spacing w:val="72"/>
                <w:w w:val="150"/>
                <w:sz w:val="16"/>
              </w:rPr>
              <w:t xml:space="preserve">   </w:t>
            </w:r>
            <w:r>
              <w:rPr>
                <w:spacing w:val="-2"/>
                <w:sz w:val="16"/>
              </w:rPr>
              <w:t>Estatal</w:t>
            </w:r>
          </w:p>
          <w:p w14:paraId="44D302A8" w14:textId="77777777" w:rsidR="00CA02A1" w:rsidRDefault="00B17361">
            <w:pPr>
              <w:pStyle w:val="TableParagraph"/>
              <w:spacing w:line="159" w:lineRule="exact"/>
              <w:ind w:left="69"/>
              <w:rPr>
                <w:sz w:val="16"/>
              </w:rPr>
            </w:pPr>
            <w:r>
              <w:rPr>
                <w:spacing w:val="-2"/>
                <w:sz w:val="16"/>
              </w:rPr>
              <w:t>mayoritaria</w:t>
            </w:r>
          </w:p>
        </w:tc>
        <w:tc>
          <w:tcPr>
            <w:tcW w:w="1550" w:type="dxa"/>
            <w:tcBorders>
              <w:top w:val="double" w:sz="4" w:space="0" w:color="000000"/>
              <w:bottom w:val="double" w:sz="4" w:space="0" w:color="000000"/>
            </w:tcBorders>
          </w:tcPr>
          <w:p w14:paraId="6E19B2E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AF254BC" w14:textId="77777777" w:rsidR="00CA02A1" w:rsidRDefault="00CA02A1">
            <w:pPr>
              <w:pStyle w:val="TableParagraph"/>
              <w:rPr>
                <w:sz w:val="16"/>
              </w:rPr>
            </w:pPr>
          </w:p>
        </w:tc>
        <w:tc>
          <w:tcPr>
            <w:tcW w:w="1652" w:type="dxa"/>
            <w:tcBorders>
              <w:top w:val="double" w:sz="4" w:space="0" w:color="000000"/>
              <w:bottom w:val="double" w:sz="4" w:space="0" w:color="000000"/>
            </w:tcBorders>
          </w:tcPr>
          <w:p w14:paraId="6DA9AF4C" w14:textId="77777777" w:rsidR="00CA02A1" w:rsidRDefault="00CA02A1">
            <w:pPr>
              <w:pStyle w:val="TableParagraph"/>
              <w:rPr>
                <w:sz w:val="18"/>
              </w:rPr>
            </w:pPr>
          </w:p>
          <w:p w14:paraId="21B6F251" w14:textId="77777777" w:rsidR="00CA02A1" w:rsidRDefault="00B17361">
            <w:pPr>
              <w:pStyle w:val="TableParagraph"/>
              <w:spacing w:before="158"/>
              <w:ind w:right="56"/>
              <w:jc w:val="right"/>
              <w:rPr>
                <w:b/>
                <w:sz w:val="16"/>
              </w:rPr>
            </w:pPr>
            <w:r>
              <w:rPr>
                <w:b/>
                <w:spacing w:val="-4"/>
                <w:sz w:val="16"/>
              </w:rPr>
              <w:t>0.00</w:t>
            </w:r>
          </w:p>
        </w:tc>
        <w:tc>
          <w:tcPr>
            <w:tcW w:w="1649" w:type="dxa"/>
            <w:tcBorders>
              <w:top w:val="double" w:sz="4" w:space="0" w:color="000000"/>
              <w:bottom w:val="double" w:sz="4" w:space="0" w:color="000000"/>
            </w:tcBorders>
          </w:tcPr>
          <w:p w14:paraId="027AE313" w14:textId="77777777" w:rsidR="00CA02A1" w:rsidRDefault="00CA02A1">
            <w:pPr>
              <w:pStyle w:val="TableParagraph"/>
              <w:rPr>
                <w:sz w:val="16"/>
              </w:rPr>
            </w:pPr>
          </w:p>
        </w:tc>
      </w:tr>
      <w:tr w:rsidR="00CA02A1" w14:paraId="7AEA2FBD" w14:textId="77777777">
        <w:trPr>
          <w:trHeight w:val="721"/>
        </w:trPr>
        <w:tc>
          <w:tcPr>
            <w:tcW w:w="300" w:type="dxa"/>
          </w:tcPr>
          <w:p w14:paraId="45662B64" w14:textId="77777777" w:rsidR="00CA02A1" w:rsidRDefault="00CA02A1">
            <w:pPr>
              <w:pStyle w:val="TableParagraph"/>
              <w:rPr>
                <w:sz w:val="16"/>
              </w:rPr>
            </w:pPr>
          </w:p>
        </w:tc>
        <w:tc>
          <w:tcPr>
            <w:tcW w:w="590" w:type="dxa"/>
            <w:tcBorders>
              <w:top w:val="double" w:sz="4" w:space="0" w:color="000000"/>
              <w:bottom w:val="double" w:sz="4" w:space="0" w:color="000000"/>
            </w:tcBorders>
          </w:tcPr>
          <w:p w14:paraId="7B9B6B93" w14:textId="77777777" w:rsidR="00CA02A1" w:rsidRDefault="00CA02A1">
            <w:pPr>
              <w:pStyle w:val="TableParagraph"/>
              <w:spacing w:before="6"/>
              <w:rPr>
                <w:sz w:val="23"/>
              </w:rPr>
            </w:pPr>
          </w:p>
          <w:p w14:paraId="147AD4DA" w14:textId="77777777" w:rsidR="00CA02A1" w:rsidRDefault="00B17361">
            <w:pPr>
              <w:pStyle w:val="TableParagraph"/>
              <w:ind w:left="160" w:right="152"/>
              <w:jc w:val="center"/>
              <w:rPr>
                <w:b/>
                <w:sz w:val="16"/>
              </w:rPr>
            </w:pPr>
            <w:r>
              <w:rPr>
                <w:b/>
                <w:spacing w:val="-5"/>
                <w:sz w:val="16"/>
              </w:rPr>
              <w:t>7.8</w:t>
            </w:r>
          </w:p>
        </w:tc>
        <w:tc>
          <w:tcPr>
            <w:tcW w:w="2463" w:type="dxa"/>
            <w:tcBorders>
              <w:top w:val="double" w:sz="4" w:space="0" w:color="000000"/>
              <w:bottom w:val="double" w:sz="4" w:space="0" w:color="000000"/>
            </w:tcBorders>
          </w:tcPr>
          <w:p w14:paraId="474458C8" w14:textId="77777777" w:rsidR="00CA02A1" w:rsidRDefault="00B17361">
            <w:pPr>
              <w:pStyle w:val="TableParagraph"/>
              <w:ind w:left="69" w:right="56"/>
              <w:jc w:val="both"/>
              <w:rPr>
                <w:sz w:val="16"/>
              </w:rPr>
            </w:pPr>
            <w:r>
              <w:rPr>
                <w:sz w:val="16"/>
              </w:rPr>
              <w:t>Ingresos por Venta de Bienes y</w:t>
            </w:r>
            <w:r>
              <w:rPr>
                <w:spacing w:val="40"/>
                <w:sz w:val="16"/>
              </w:rPr>
              <w:t xml:space="preserve"> </w:t>
            </w:r>
            <w:r>
              <w:rPr>
                <w:sz w:val="16"/>
              </w:rPr>
              <w:t>Prestación de Servicios de los</w:t>
            </w:r>
            <w:r>
              <w:rPr>
                <w:spacing w:val="40"/>
                <w:sz w:val="16"/>
              </w:rPr>
              <w:t xml:space="preserve"> </w:t>
            </w:r>
            <w:r>
              <w:rPr>
                <w:sz w:val="16"/>
              </w:rPr>
              <w:t>Poderes</w:t>
            </w:r>
            <w:r>
              <w:rPr>
                <w:spacing w:val="6"/>
                <w:sz w:val="16"/>
              </w:rPr>
              <w:t xml:space="preserve"> </w:t>
            </w:r>
            <w:r>
              <w:rPr>
                <w:sz w:val="16"/>
              </w:rPr>
              <w:t>Legislativo</w:t>
            </w:r>
            <w:r>
              <w:rPr>
                <w:spacing w:val="6"/>
                <w:sz w:val="16"/>
              </w:rPr>
              <w:t xml:space="preserve"> </w:t>
            </w:r>
            <w:r>
              <w:rPr>
                <w:sz w:val="16"/>
              </w:rPr>
              <w:t>y</w:t>
            </w:r>
            <w:r>
              <w:rPr>
                <w:spacing w:val="1"/>
                <w:sz w:val="16"/>
              </w:rPr>
              <w:t xml:space="preserve"> </w:t>
            </w:r>
            <w:r>
              <w:rPr>
                <w:sz w:val="16"/>
              </w:rPr>
              <w:t>Judicial,</w:t>
            </w:r>
            <w:r>
              <w:rPr>
                <w:spacing w:val="5"/>
                <w:sz w:val="16"/>
              </w:rPr>
              <w:t xml:space="preserve"> </w:t>
            </w:r>
            <w:r>
              <w:rPr>
                <w:sz w:val="16"/>
              </w:rPr>
              <w:t>y</w:t>
            </w:r>
            <w:r>
              <w:rPr>
                <w:spacing w:val="2"/>
                <w:sz w:val="16"/>
              </w:rPr>
              <w:t xml:space="preserve"> </w:t>
            </w:r>
            <w:r>
              <w:rPr>
                <w:spacing w:val="-5"/>
                <w:sz w:val="16"/>
              </w:rPr>
              <w:t>de</w:t>
            </w:r>
          </w:p>
          <w:p w14:paraId="240EC33B" w14:textId="77777777" w:rsidR="00CA02A1" w:rsidRDefault="00B17361">
            <w:pPr>
              <w:pStyle w:val="TableParagraph"/>
              <w:spacing w:line="156" w:lineRule="exact"/>
              <w:ind w:left="69"/>
              <w:jc w:val="both"/>
              <w:rPr>
                <w:sz w:val="16"/>
              </w:rPr>
            </w:pPr>
            <w:r>
              <w:rPr>
                <w:sz w:val="16"/>
              </w:rPr>
              <w:t>los</w:t>
            </w:r>
            <w:r>
              <w:rPr>
                <w:spacing w:val="-5"/>
                <w:sz w:val="16"/>
              </w:rPr>
              <w:t xml:space="preserve"> </w:t>
            </w:r>
            <w:r>
              <w:rPr>
                <w:sz w:val="16"/>
              </w:rPr>
              <w:t>Órganos</w:t>
            </w:r>
            <w:r>
              <w:rPr>
                <w:spacing w:val="-5"/>
                <w:sz w:val="16"/>
              </w:rPr>
              <w:t xml:space="preserve"> </w:t>
            </w:r>
            <w:r>
              <w:rPr>
                <w:spacing w:val="-2"/>
                <w:sz w:val="16"/>
              </w:rPr>
              <w:t>Autónomos</w:t>
            </w:r>
          </w:p>
        </w:tc>
        <w:tc>
          <w:tcPr>
            <w:tcW w:w="1550" w:type="dxa"/>
            <w:tcBorders>
              <w:top w:val="double" w:sz="4" w:space="0" w:color="000000"/>
              <w:bottom w:val="double" w:sz="4" w:space="0" w:color="000000"/>
            </w:tcBorders>
          </w:tcPr>
          <w:p w14:paraId="6564685A"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8042E31" w14:textId="77777777" w:rsidR="00CA02A1" w:rsidRDefault="00CA02A1">
            <w:pPr>
              <w:pStyle w:val="TableParagraph"/>
              <w:rPr>
                <w:sz w:val="16"/>
              </w:rPr>
            </w:pPr>
          </w:p>
        </w:tc>
        <w:tc>
          <w:tcPr>
            <w:tcW w:w="1652" w:type="dxa"/>
            <w:tcBorders>
              <w:top w:val="double" w:sz="4" w:space="0" w:color="000000"/>
              <w:bottom w:val="double" w:sz="4" w:space="0" w:color="000000"/>
            </w:tcBorders>
          </w:tcPr>
          <w:p w14:paraId="336D046A" w14:textId="77777777" w:rsidR="00CA02A1" w:rsidRDefault="00CA02A1">
            <w:pPr>
              <w:pStyle w:val="TableParagraph"/>
              <w:spacing w:before="6"/>
              <w:rPr>
                <w:sz w:val="23"/>
              </w:rPr>
            </w:pPr>
          </w:p>
          <w:p w14:paraId="784F1E96" w14:textId="77777777" w:rsidR="00CA02A1" w:rsidRDefault="00B17361">
            <w:pPr>
              <w:pStyle w:val="TableParagraph"/>
              <w:ind w:right="56"/>
              <w:jc w:val="right"/>
              <w:rPr>
                <w:b/>
                <w:sz w:val="16"/>
              </w:rPr>
            </w:pPr>
            <w:r>
              <w:rPr>
                <w:b/>
                <w:spacing w:val="-4"/>
                <w:sz w:val="16"/>
              </w:rPr>
              <w:t>0.00</w:t>
            </w:r>
          </w:p>
        </w:tc>
        <w:tc>
          <w:tcPr>
            <w:tcW w:w="1649" w:type="dxa"/>
            <w:tcBorders>
              <w:top w:val="double" w:sz="4" w:space="0" w:color="000000"/>
              <w:bottom w:val="double" w:sz="4" w:space="0" w:color="000000"/>
            </w:tcBorders>
          </w:tcPr>
          <w:p w14:paraId="0E5556A8" w14:textId="77777777" w:rsidR="00CA02A1" w:rsidRDefault="00CA02A1">
            <w:pPr>
              <w:pStyle w:val="TableParagraph"/>
              <w:rPr>
                <w:sz w:val="16"/>
              </w:rPr>
            </w:pPr>
          </w:p>
        </w:tc>
      </w:tr>
      <w:tr w:rsidR="00CA02A1" w14:paraId="01AE19D6" w14:textId="77777777">
        <w:trPr>
          <w:trHeight w:val="452"/>
        </w:trPr>
        <w:tc>
          <w:tcPr>
            <w:tcW w:w="300" w:type="dxa"/>
          </w:tcPr>
          <w:p w14:paraId="05365528" w14:textId="77777777" w:rsidR="00CA02A1" w:rsidRDefault="00CA02A1">
            <w:pPr>
              <w:pStyle w:val="TableParagraph"/>
              <w:rPr>
                <w:sz w:val="16"/>
              </w:rPr>
            </w:pPr>
          </w:p>
        </w:tc>
        <w:tc>
          <w:tcPr>
            <w:tcW w:w="590" w:type="dxa"/>
            <w:tcBorders>
              <w:top w:val="double" w:sz="4" w:space="0" w:color="000000"/>
              <w:bottom w:val="double" w:sz="4" w:space="0" w:color="000000"/>
            </w:tcBorders>
          </w:tcPr>
          <w:p w14:paraId="106D9DCD" w14:textId="77777777" w:rsidR="00CA02A1" w:rsidRDefault="00B17361">
            <w:pPr>
              <w:pStyle w:val="TableParagraph"/>
              <w:spacing w:before="137"/>
              <w:ind w:left="160" w:right="152"/>
              <w:jc w:val="center"/>
              <w:rPr>
                <w:b/>
                <w:sz w:val="16"/>
              </w:rPr>
            </w:pPr>
            <w:r>
              <w:rPr>
                <w:b/>
                <w:spacing w:val="-5"/>
                <w:sz w:val="16"/>
              </w:rPr>
              <w:t>7.9</w:t>
            </w:r>
          </w:p>
        </w:tc>
        <w:tc>
          <w:tcPr>
            <w:tcW w:w="2463" w:type="dxa"/>
            <w:tcBorders>
              <w:top w:val="double" w:sz="4" w:space="0" w:color="000000"/>
              <w:bottom w:val="double" w:sz="4" w:space="0" w:color="000000"/>
            </w:tcBorders>
          </w:tcPr>
          <w:p w14:paraId="584B72C6" w14:textId="77777777" w:rsidR="00CA02A1" w:rsidRDefault="00B17361">
            <w:pPr>
              <w:pStyle w:val="TableParagraph"/>
              <w:spacing w:before="134"/>
              <w:ind w:left="69"/>
              <w:rPr>
                <w:sz w:val="16"/>
              </w:rPr>
            </w:pPr>
            <w:r>
              <w:rPr>
                <w:sz w:val="16"/>
              </w:rPr>
              <w:t>Otros</w:t>
            </w:r>
            <w:r>
              <w:rPr>
                <w:spacing w:val="-2"/>
                <w:sz w:val="16"/>
              </w:rPr>
              <w:t xml:space="preserve"> Ingresos</w:t>
            </w:r>
          </w:p>
        </w:tc>
        <w:tc>
          <w:tcPr>
            <w:tcW w:w="1550" w:type="dxa"/>
            <w:tcBorders>
              <w:top w:val="double" w:sz="4" w:space="0" w:color="000000"/>
              <w:bottom w:val="double" w:sz="4" w:space="0" w:color="000000"/>
            </w:tcBorders>
          </w:tcPr>
          <w:p w14:paraId="617F03B3"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0BDC7D6" w14:textId="77777777" w:rsidR="00CA02A1" w:rsidRDefault="00CA02A1">
            <w:pPr>
              <w:pStyle w:val="TableParagraph"/>
              <w:rPr>
                <w:sz w:val="16"/>
              </w:rPr>
            </w:pPr>
          </w:p>
        </w:tc>
        <w:tc>
          <w:tcPr>
            <w:tcW w:w="1652" w:type="dxa"/>
            <w:tcBorders>
              <w:top w:val="double" w:sz="4" w:space="0" w:color="000000"/>
              <w:bottom w:val="double" w:sz="4" w:space="0" w:color="000000"/>
            </w:tcBorders>
          </w:tcPr>
          <w:p w14:paraId="6BA84677" w14:textId="77777777" w:rsidR="00CA02A1" w:rsidRDefault="00B17361">
            <w:pPr>
              <w:pStyle w:val="TableParagraph"/>
              <w:spacing w:before="137"/>
              <w:ind w:right="56"/>
              <w:jc w:val="right"/>
              <w:rPr>
                <w:b/>
                <w:sz w:val="16"/>
              </w:rPr>
            </w:pPr>
            <w:r>
              <w:rPr>
                <w:b/>
                <w:spacing w:val="-4"/>
                <w:sz w:val="16"/>
              </w:rPr>
              <w:t>0.00</w:t>
            </w:r>
          </w:p>
        </w:tc>
        <w:tc>
          <w:tcPr>
            <w:tcW w:w="1649" w:type="dxa"/>
            <w:tcBorders>
              <w:top w:val="double" w:sz="4" w:space="0" w:color="000000"/>
              <w:bottom w:val="double" w:sz="4" w:space="0" w:color="000000"/>
            </w:tcBorders>
          </w:tcPr>
          <w:p w14:paraId="31A42863" w14:textId="77777777" w:rsidR="00CA02A1" w:rsidRDefault="00CA02A1">
            <w:pPr>
              <w:pStyle w:val="TableParagraph"/>
              <w:rPr>
                <w:sz w:val="16"/>
              </w:rPr>
            </w:pPr>
          </w:p>
        </w:tc>
      </w:tr>
      <w:tr w:rsidR="00CA02A1" w14:paraId="0550965F" w14:textId="77777777">
        <w:trPr>
          <w:trHeight w:val="549"/>
        </w:trPr>
        <w:tc>
          <w:tcPr>
            <w:tcW w:w="300" w:type="dxa"/>
          </w:tcPr>
          <w:p w14:paraId="0F21DF3E" w14:textId="77777777" w:rsidR="00CA02A1" w:rsidRDefault="00CA02A1">
            <w:pPr>
              <w:pStyle w:val="TableParagraph"/>
              <w:spacing w:before="7"/>
              <w:rPr>
                <w:sz w:val="15"/>
              </w:rPr>
            </w:pPr>
          </w:p>
          <w:p w14:paraId="217DFF5B" w14:textId="77777777" w:rsidR="00CA02A1" w:rsidRDefault="00B17361">
            <w:pPr>
              <w:pStyle w:val="TableParagraph"/>
              <w:ind w:left="6"/>
              <w:jc w:val="center"/>
              <w:rPr>
                <w:b/>
                <w:sz w:val="16"/>
              </w:rPr>
            </w:pPr>
            <w:r>
              <w:rPr>
                <w:b/>
                <w:sz w:val="16"/>
              </w:rPr>
              <w:t>8</w:t>
            </w:r>
          </w:p>
        </w:tc>
        <w:tc>
          <w:tcPr>
            <w:tcW w:w="590" w:type="dxa"/>
            <w:tcBorders>
              <w:top w:val="double" w:sz="4" w:space="0" w:color="000000"/>
            </w:tcBorders>
          </w:tcPr>
          <w:p w14:paraId="79BA0884" w14:textId="77777777" w:rsidR="00CA02A1" w:rsidRDefault="00CA02A1">
            <w:pPr>
              <w:pStyle w:val="TableParagraph"/>
              <w:rPr>
                <w:sz w:val="16"/>
              </w:rPr>
            </w:pPr>
          </w:p>
        </w:tc>
        <w:tc>
          <w:tcPr>
            <w:tcW w:w="2463" w:type="dxa"/>
            <w:tcBorders>
              <w:top w:val="double" w:sz="4" w:space="0" w:color="000000"/>
            </w:tcBorders>
          </w:tcPr>
          <w:p w14:paraId="70E5B493" w14:textId="77777777" w:rsidR="00CA02A1" w:rsidRDefault="00B17361">
            <w:pPr>
              <w:pStyle w:val="TableParagraph"/>
              <w:tabs>
                <w:tab w:val="left" w:pos="1448"/>
              </w:tabs>
              <w:spacing w:line="179" w:lineRule="exact"/>
              <w:ind w:left="69"/>
              <w:rPr>
                <w:b/>
                <w:sz w:val="16"/>
              </w:rPr>
            </w:pPr>
            <w:r>
              <w:rPr>
                <w:b/>
                <w:spacing w:val="-2"/>
                <w:sz w:val="16"/>
              </w:rPr>
              <w:t>Participaciones,</w:t>
            </w:r>
            <w:r>
              <w:rPr>
                <w:b/>
                <w:sz w:val="16"/>
              </w:rPr>
              <w:tab/>
            </w:r>
            <w:r>
              <w:rPr>
                <w:b/>
                <w:spacing w:val="-2"/>
                <w:sz w:val="16"/>
              </w:rPr>
              <w:t>Aportaciones,</w:t>
            </w:r>
          </w:p>
          <w:p w14:paraId="374D58B9" w14:textId="77777777" w:rsidR="00CA02A1" w:rsidRDefault="00B17361">
            <w:pPr>
              <w:pStyle w:val="TableParagraph"/>
              <w:spacing w:line="182" w:lineRule="exact"/>
              <w:ind w:left="69"/>
              <w:rPr>
                <w:b/>
                <w:sz w:val="16"/>
              </w:rPr>
            </w:pPr>
            <w:r>
              <w:rPr>
                <w:b/>
                <w:sz w:val="16"/>
              </w:rPr>
              <w:t>Convenios,</w:t>
            </w:r>
            <w:r>
              <w:rPr>
                <w:b/>
                <w:spacing w:val="30"/>
                <w:sz w:val="16"/>
              </w:rPr>
              <w:t xml:space="preserve"> </w:t>
            </w:r>
            <w:r>
              <w:rPr>
                <w:b/>
                <w:sz w:val="16"/>
              </w:rPr>
              <w:t>Incentivos</w:t>
            </w:r>
            <w:r>
              <w:rPr>
                <w:b/>
                <w:spacing w:val="29"/>
                <w:sz w:val="16"/>
              </w:rPr>
              <w:t xml:space="preserve"> </w:t>
            </w:r>
            <w:r>
              <w:rPr>
                <w:b/>
                <w:sz w:val="16"/>
              </w:rPr>
              <w:t>Derivados</w:t>
            </w:r>
            <w:r>
              <w:rPr>
                <w:b/>
                <w:spacing w:val="40"/>
                <w:sz w:val="16"/>
              </w:rPr>
              <w:t xml:space="preserve"> </w:t>
            </w:r>
            <w:proofErr w:type="gramStart"/>
            <w:r>
              <w:rPr>
                <w:b/>
                <w:sz w:val="16"/>
              </w:rPr>
              <w:t>de</w:t>
            </w:r>
            <w:r>
              <w:rPr>
                <w:b/>
                <w:spacing w:val="36"/>
                <w:sz w:val="16"/>
              </w:rPr>
              <w:t xml:space="preserve">  </w:t>
            </w:r>
            <w:r>
              <w:rPr>
                <w:b/>
                <w:sz w:val="16"/>
              </w:rPr>
              <w:t>la</w:t>
            </w:r>
            <w:proofErr w:type="gramEnd"/>
            <w:r>
              <w:rPr>
                <w:b/>
                <w:spacing w:val="37"/>
                <w:sz w:val="16"/>
              </w:rPr>
              <w:t xml:space="preserve">  </w:t>
            </w:r>
            <w:r>
              <w:rPr>
                <w:b/>
                <w:sz w:val="16"/>
              </w:rPr>
              <w:t>Colaboración</w:t>
            </w:r>
            <w:r>
              <w:rPr>
                <w:b/>
                <w:spacing w:val="36"/>
                <w:sz w:val="16"/>
              </w:rPr>
              <w:t xml:space="preserve">  </w:t>
            </w:r>
            <w:r>
              <w:rPr>
                <w:b/>
                <w:sz w:val="16"/>
              </w:rPr>
              <w:t>Fiscal</w:t>
            </w:r>
            <w:r>
              <w:rPr>
                <w:b/>
                <w:spacing w:val="36"/>
                <w:sz w:val="16"/>
              </w:rPr>
              <w:t xml:space="preserve">  </w:t>
            </w:r>
            <w:r>
              <w:rPr>
                <w:b/>
                <w:spacing w:val="-10"/>
                <w:sz w:val="16"/>
              </w:rPr>
              <w:t>y</w:t>
            </w:r>
          </w:p>
        </w:tc>
        <w:tc>
          <w:tcPr>
            <w:tcW w:w="1550" w:type="dxa"/>
            <w:tcBorders>
              <w:top w:val="double" w:sz="4" w:space="0" w:color="000000"/>
            </w:tcBorders>
          </w:tcPr>
          <w:p w14:paraId="2D518BA6" w14:textId="77777777" w:rsidR="00CA02A1" w:rsidRDefault="00CA02A1">
            <w:pPr>
              <w:pStyle w:val="TableParagraph"/>
              <w:rPr>
                <w:sz w:val="16"/>
              </w:rPr>
            </w:pPr>
          </w:p>
        </w:tc>
        <w:tc>
          <w:tcPr>
            <w:tcW w:w="1553" w:type="dxa"/>
            <w:tcBorders>
              <w:top w:val="double" w:sz="4" w:space="0" w:color="000000"/>
            </w:tcBorders>
          </w:tcPr>
          <w:p w14:paraId="2C671C00" w14:textId="77777777" w:rsidR="00CA02A1" w:rsidRDefault="00CA02A1">
            <w:pPr>
              <w:pStyle w:val="TableParagraph"/>
              <w:rPr>
                <w:sz w:val="16"/>
              </w:rPr>
            </w:pPr>
          </w:p>
        </w:tc>
        <w:tc>
          <w:tcPr>
            <w:tcW w:w="1652" w:type="dxa"/>
            <w:tcBorders>
              <w:top w:val="double" w:sz="4" w:space="0" w:color="000000"/>
            </w:tcBorders>
          </w:tcPr>
          <w:p w14:paraId="0AA9E46D" w14:textId="77777777" w:rsidR="00CA02A1" w:rsidRDefault="00CA02A1">
            <w:pPr>
              <w:pStyle w:val="TableParagraph"/>
              <w:rPr>
                <w:sz w:val="16"/>
              </w:rPr>
            </w:pPr>
          </w:p>
        </w:tc>
        <w:tc>
          <w:tcPr>
            <w:tcW w:w="1649" w:type="dxa"/>
            <w:tcBorders>
              <w:top w:val="double" w:sz="4" w:space="0" w:color="000000"/>
            </w:tcBorders>
          </w:tcPr>
          <w:p w14:paraId="32ACD475" w14:textId="77777777" w:rsidR="00CA02A1" w:rsidRDefault="00CA02A1">
            <w:pPr>
              <w:pStyle w:val="TableParagraph"/>
              <w:spacing w:before="7"/>
              <w:rPr>
                <w:sz w:val="15"/>
              </w:rPr>
            </w:pPr>
          </w:p>
          <w:p w14:paraId="2B5F6273" w14:textId="77777777" w:rsidR="00CA02A1" w:rsidRDefault="00B17361">
            <w:pPr>
              <w:pStyle w:val="TableParagraph"/>
              <w:ind w:right="56"/>
              <w:jc w:val="right"/>
              <w:rPr>
                <w:b/>
                <w:sz w:val="16"/>
              </w:rPr>
            </w:pPr>
            <w:r>
              <w:rPr>
                <w:b/>
                <w:spacing w:val="-2"/>
                <w:sz w:val="16"/>
              </w:rPr>
              <w:t>23,982,198,721.00</w:t>
            </w:r>
          </w:p>
        </w:tc>
      </w:tr>
    </w:tbl>
    <w:p w14:paraId="7FA55DA6" w14:textId="77777777" w:rsidR="00CA02A1" w:rsidRDefault="00CA02A1">
      <w:pPr>
        <w:jc w:val="right"/>
        <w:rPr>
          <w:sz w:val="16"/>
        </w:rPr>
        <w:sectPr w:rsidR="00CA02A1" w:rsidSect="00B67E9F">
          <w:pgSz w:w="12240" w:h="15840"/>
          <w:pgMar w:top="1321" w:right="902" w:bottom="278" w:left="1298" w:header="714" w:footer="0" w:gutter="0"/>
          <w:cols w:space="720"/>
        </w:sectPr>
      </w:pPr>
    </w:p>
    <w:p w14:paraId="0606B0C7" w14:textId="77777777" w:rsidR="00CA02A1" w:rsidRDefault="00CA02A1">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590"/>
        <w:gridCol w:w="2463"/>
        <w:gridCol w:w="1550"/>
        <w:gridCol w:w="1553"/>
        <w:gridCol w:w="1652"/>
        <w:gridCol w:w="1649"/>
      </w:tblGrid>
      <w:tr w:rsidR="00CA02A1" w14:paraId="36CC7ECF" w14:textId="77777777">
        <w:trPr>
          <w:trHeight w:val="292"/>
        </w:trPr>
        <w:tc>
          <w:tcPr>
            <w:tcW w:w="3353" w:type="dxa"/>
            <w:gridSpan w:val="3"/>
            <w:tcBorders>
              <w:bottom w:val="double" w:sz="4" w:space="0" w:color="000000"/>
            </w:tcBorders>
          </w:tcPr>
          <w:p w14:paraId="49B8855B" w14:textId="77777777" w:rsidR="00CA02A1" w:rsidRDefault="00B17361">
            <w:pPr>
              <w:pStyle w:val="TableParagraph"/>
              <w:spacing w:before="54"/>
              <w:ind w:left="1082"/>
              <w:rPr>
                <w:b/>
                <w:sz w:val="16"/>
              </w:rPr>
            </w:pPr>
            <w:r>
              <w:rPr>
                <w:b/>
                <w:sz w:val="16"/>
                <w:u w:val="single"/>
              </w:rPr>
              <w:t>C</w:t>
            </w:r>
            <w:r>
              <w:rPr>
                <w:b/>
                <w:spacing w:val="-1"/>
                <w:sz w:val="16"/>
                <w:u w:val="single"/>
              </w:rPr>
              <w:t xml:space="preserve"> </w:t>
            </w:r>
            <w:r>
              <w:rPr>
                <w:b/>
                <w:sz w:val="16"/>
                <w:u w:val="single"/>
              </w:rPr>
              <w:t>O N C</w:t>
            </w:r>
            <w:r>
              <w:rPr>
                <w:b/>
                <w:spacing w:val="-3"/>
                <w:sz w:val="16"/>
                <w:u w:val="single"/>
              </w:rPr>
              <w:t xml:space="preserve"> </w:t>
            </w:r>
            <w:r>
              <w:rPr>
                <w:b/>
                <w:sz w:val="16"/>
                <w:u w:val="single"/>
              </w:rPr>
              <w:t>E</w:t>
            </w:r>
            <w:r>
              <w:rPr>
                <w:b/>
                <w:spacing w:val="1"/>
                <w:sz w:val="16"/>
                <w:u w:val="single"/>
              </w:rPr>
              <w:t xml:space="preserve"> </w:t>
            </w:r>
            <w:r>
              <w:rPr>
                <w:b/>
                <w:sz w:val="16"/>
                <w:u w:val="single"/>
              </w:rPr>
              <w:t>P</w:t>
            </w:r>
            <w:r>
              <w:rPr>
                <w:b/>
                <w:spacing w:val="-2"/>
                <w:sz w:val="16"/>
                <w:u w:val="single"/>
              </w:rPr>
              <w:t xml:space="preserve"> </w:t>
            </w:r>
            <w:r>
              <w:rPr>
                <w:b/>
                <w:sz w:val="16"/>
                <w:u w:val="single"/>
              </w:rPr>
              <w:t>T</w:t>
            </w:r>
            <w:r>
              <w:rPr>
                <w:b/>
                <w:spacing w:val="1"/>
                <w:sz w:val="16"/>
                <w:u w:val="single"/>
              </w:rPr>
              <w:t xml:space="preserve"> </w:t>
            </w:r>
            <w:r>
              <w:rPr>
                <w:b/>
                <w:spacing w:val="-10"/>
                <w:sz w:val="16"/>
                <w:u w:val="single"/>
              </w:rPr>
              <w:t>O</w:t>
            </w:r>
          </w:p>
        </w:tc>
        <w:tc>
          <w:tcPr>
            <w:tcW w:w="6404" w:type="dxa"/>
            <w:gridSpan w:val="4"/>
            <w:tcBorders>
              <w:bottom w:val="double" w:sz="4" w:space="0" w:color="000000"/>
            </w:tcBorders>
          </w:tcPr>
          <w:p w14:paraId="46E0BD57" w14:textId="77777777" w:rsidR="00CA02A1" w:rsidRDefault="00B17361">
            <w:pPr>
              <w:pStyle w:val="TableParagraph"/>
              <w:spacing w:before="54"/>
              <w:ind w:left="2874" w:right="2826"/>
              <w:jc w:val="center"/>
              <w:rPr>
                <w:b/>
                <w:sz w:val="16"/>
              </w:rPr>
            </w:pPr>
            <w:r>
              <w:rPr>
                <w:b/>
                <w:sz w:val="16"/>
              </w:rPr>
              <w:t>P E</w:t>
            </w:r>
            <w:r>
              <w:rPr>
                <w:b/>
                <w:spacing w:val="-1"/>
                <w:sz w:val="16"/>
              </w:rPr>
              <w:t xml:space="preserve"> </w:t>
            </w:r>
            <w:r>
              <w:rPr>
                <w:b/>
                <w:sz w:val="16"/>
              </w:rPr>
              <w:t>S O</w:t>
            </w:r>
            <w:r>
              <w:rPr>
                <w:b/>
                <w:spacing w:val="-3"/>
                <w:sz w:val="16"/>
              </w:rPr>
              <w:t xml:space="preserve"> </w:t>
            </w:r>
            <w:r>
              <w:rPr>
                <w:b/>
                <w:spacing w:val="-10"/>
                <w:sz w:val="16"/>
              </w:rPr>
              <w:t>S</w:t>
            </w:r>
          </w:p>
        </w:tc>
      </w:tr>
      <w:tr w:rsidR="00CA02A1" w14:paraId="5B53E7DB" w14:textId="77777777">
        <w:trPr>
          <w:trHeight w:val="467"/>
        </w:trPr>
        <w:tc>
          <w:tcPr>
            <w:tcW w:w="300" w:type="dxa"/>
          </w:tcPr>
          <w:p w14:paraId="5E299A9F" w14:textId="77777777" w:rsidR="00CA02A1" w:rsidRDefault="00CA02A1">
            <w:pPr>
              <w:pStyle w:val="TableParagraph"/>
              <w:rPr>
                <w:sz w:val="16"/>
              </w:rPr>
            </w:pPr>
          </w:p>
        </w:tc>
        <w:tc>
          <w:tcPr>
            <w:tcW w:w="590" w:type="dxa"/>
            <w:tcBorders>
              <w:top w:val="double" w:sz="4" w:space="0" w:color="000000"/>
            </w:tcBorders>
          </w:tcPr>
          <w:p w14:paraId="7D1DB447" w14:textId="77777777" w:rsidR="00CA02A1" w:rsidRDefault="00CA02A1">
            <w:pPr>
              <w:pStyle w:val="TableParagraph"/>
              <w:rPr>
                <w:sz w:val="16"/>
              </w:rPr>
            </w:pPr>
          </w:p>
        </w:tc>
        <w:tc>
          <w:tcPr>
            <w:tcW w:w="2463" w:type="dxa"/>
            <w:tcBorders>
              <w:top w:val="double" w:sz="4" w:space="0" w:color="000000"/>
            </w:tcBorders>
          </w:tcPr>
          <w:p w14:paraId="779A04EC" w14:textId="77777777" w:rsidR="00CA02A1" w:rsidRDefault="00B17361">
            <w:pPr>
              <w:pStyle w:val="TableParagraph"/>
              <w:spacing w:line="183" w:lineRule="exact"/>
              <w:ind w:left="69"/>
              <w:rPr>
                <w:b/>
                <w:sz w:val="16"/>
              </w:rPr>
            </w:pPr>
            <w:r>
              <w:rPr>
                <w:b/>
                <w:sz w:val="16"/>
              </w:rPr>
              <w:t>Fondos</w:t>
            </w:r>
            <w:r>
              <w:rPr>
                <w:b/>
                <w:spacing w:val="-6"/>
                <w:sz w:val="16"/>
              </w:rPr>
              <w:t xml:space="preserve"> </w:t>
            </w:r>
            <w:r>
              <w:rPr>
                <w:b/>
                <w:sz w:val="16"/>
              </w:rPr>
              <w:t>Distintos</w:t>
            </w:r>
            <w:r>
              <w:rPr>
                <w:b/>
                <w:spacing w:val="-4"/>
                <w:sz w:val="16"/>
              </w:rPr>
              <w:t xml:space="preserve"> </w:t>
            </w:r>
            <w:r>
              <w:rPr>
                <w:b/>
                <w:sz w:val="16"/>
              </w:rPr>
              <w:t>de</w:t>
            </w:r>
            <w:r>
              <w:rPr>
                <w:b/>
                <w:spacing w:val="-2"/>
                <w:sz w:val="16"/>
              </w:rPr>
              <w:t xml:space="preserve"> Aportaciones</w:t>
            </w:r>
          </w:p>
        </w:tc>
        <w:tc>
          <w:tcPr>
            <w:tcW w:w="1550" w:type="dxa"/>
            <w:tcBorders>
              <w:top w:val="double" w:sz="4" w:space="0" w:color="000000"/>
            </w:tcBorders>
          </w:tcPr>
          <w:p w14:paraId="6ABBB8C2" w14:textId="77777777" w:rsidR="00CA02A1" w:rsidRDefault="00CA02A1">
            <w:pPr>
              <w:pStyle w:val="TableParagraph"/>
              <w:rPr>
                <w:sz w:val="16"/>
              </w:rPr>
            </w:pPr>
          </w:p>
        </w:tc>
        <w:tc>
          <w:tcPr>
            <w:tcW w:w="1553" w:type="dxa"/>
            <w:tcBorders>
              <w:top w:val="double" w:sz="4" w:space="0" w:color="000000"/>
            </w:tcBorders>
          </w:tcPr>
          <w:p w14:paraId="3EABE163" w14:textId="77777777" w:rsidR="00CA02A1" w:rsidRDefault="00CA02A1">
            <w:pPr>
              <w:pStyle w:val="TableParagraph"/>
              <w:rPr>
                <w:sz w:val="16"/>
              </w:rPr>
            </w:pPr>
          </w:p>
        </w:tc>
        <w:tc>
          <w:tcPr>
            <w:tcW w:w="1652" w:type="dxa"/>
            <w:tcBorders>
              <w:top w:val="double" w:sz="4" w:space="0" w:color="000000"/>
            </w:tcBorders>
          </w:tcPr>
          <w:p w14:paraId="62F276EB" w14:textId="77777777" w:rsidR="00CA02A1" w:rsidRDefault="00CA02A1">
            <w:pPr>
              <w:pStyle w:val="TableParagraph"/>
              <w:rPr>
                <w:sz w:val="16"/>
              </w:rPr>
            </w:pPr>
          </w:p>
        </w:tc>
        <w:tc>
          <w:tcPr>
            <w:tcW w:w="1649" w:type="dxa"/>
            <w:tcBorders>
              <w:top w:val="double" w:sz="4" w:space="0" w:color="000000"/>
            </w:tcBorders>
          </w:tcPr>
          <w:p w14:paraId="0AC8FB0D" w14:textId="77777777" w:rsidR="00CA02A1" w:rsidRDefault="00CA02A1">
            <w:pPr>
              <w:pStyle w:val="TableParagraph"/>
              <w:rPr>
                <w:sz w:val="16"/>
              </w:rPr>
            </w:pPr>
          </w:p>
        </w:tc>
      </w:tr>
      <w:tr w:rsidR="00CA02A1" w14:paraId="17BD6529" w14:textId="77777777">
        <w:trPr>
          <w:trHeight w:val="292"/>
        </w:trPr>
        <w:tc>
          <w:tcPr>
            <w:tcW w:w="300" w:type="dxa"/>
          </w:tcPr>
          <w:p w14:paraId="3CF296FF" w14:textId="77777777" w:rsidR="00CA02A1" w:rsidRDefault="00CA02A1">
            <w:pPr>
              <w:pStyle w:val="TableParagraph"/>
              <w:rPr>
                <w:sz w:val="16"/>
              </w:rPr>
            </w:pPr>
          </w:p>
        </w:tc>
        <w:tc>
          <w:tcPr>
            <w:tcW w:w="590" w:type="dxa"/>
            <w:tcBorders>
              <w:bottom w:val="double" w:sz="4" w:space="0" w:color="000000"/>
            </w:tcBorders>
          </w:tcPr>
          <w:p w14:paraId="419797B1" w14:textId="77777777" w:rsidR="00CA02A1" w:rsidRDefault="00B17361">
            <w:pPr>
              <w:pStyle w:val="TableParagraph"/>
              <w:spacing w:before="54"/>
              <w:ind w:left="163" w:right="152"/>
              <w:jc w:val="center"/>
              <w:rPr>
                <w:b/>
                <w:sz w:val="16"/>
              </w:rPr>
            </w:pPr>
            <w:r>
              <w:rPr>
                <w:b/>
                <w:spacing w:val="-4"/>
                <w:sz w:val="16"/>
              </w:rPr>
              <w:t>8.1.</w:t>
            </w:r>
          </w:p>
        </w:tc>
        <w:tc>
          <w:tcPr>
            <w:tcW w:w="2463" w:type="dxa"/>
            <w:tcBorders>
              <w:bottom w:val="double" w:sz="4" w:space="0" w:color="000000"/>
            </w:tcBorders>
          </w:tcPr>
          <w:p w14:paraId="6FA34015" w14:textId="77777777" w:rsidR="00CA02A1" w:rsidRDefault="00B17361">
            <w:pPr>
              <w:pStyle w:val="TableParagraph"/>
              <w:spacing w:before="54"/>
              <w:ind w:left="69"/>
              <w:rPr>
                <w:b/>
                <w:sz w:val="16"/>
              </w:rPr>
            </w:pPr>
            <w:r>
              <w:rPr>
                <w:b/>
                <w:spacing w:val="-2"/>
                <w:sz w:val="16"/>
              </w:rPr>
              <w:t>Participaciones</w:t>
            </w:r>
          </w:p>
        </w:tc>
        <w:tc>
          <w:tcPr>
            <w:tcW w:w="1550" w:type="dxa"/>
            <w:tcBorders>
              <w:bottom w:val="double" w:sz="4" w:space="0" w:color="000000"/>
            </w:tcBorders>
          </w:tcPr>
          <w:p w14:paraId="64DE5D36" w14:textId="77777777" w:rsidR="00CA02A1" w:rsidRDefault="00CA02A1">
            <w:pPr>
              <w:pStyle w:val="TableParagraph"/>
              <w:rPr>
                <w:sz w:val="16"/>
              </w:rPr>
            </w:pPr>
          </w:p>
        </w:tc>
        <w:tc>
          <w:tcPr>
            <w:tcW w:w="1553" w:type="dxa"/>
            <w:tcBorders>
              <w:bottom w:val="double" w:sz="4" w:space="0" w:color="000000"/>
            </w:tcBorders>
          </w:tcPr>
          <w:p w14:paraId="41AADCEC" w14:textId="77777777" w:rsidR="00CA02A1" w:rsidRDefault="00CA02A1">
            <w:pPr>
              <w:pStyle w:val="TableParagraph"/>
              <w:rPr>
                <w:sz w:val="16"/>
              </w:rPr>
            </w:pPr>
          </w:p>
        </w:tc>
        <w:tc>
          <w:tcPr>
            <w:tcW w:w="1652" w:type="dxa"/>
            <w:tcBorders>
              <w:bottom w:val="double" w:sz="4" w:space="0" w:color="000000"/>
            </w:tcBorders>
          </w:tcPr>
          <w:p w14:paraId="52EA30AF" w14:textId="77777777" w:rsidR="00CA02A1" w:rsidRDefault="00B17361">
            <w:pPr>
              <w:pStyle w:val="TableParagraph"/>
              <w:spacing w:before="54"/>
              <w:ind w:right="57"/>
              <w:jc w:val="right"/>
              <w:rPr>
                <w:b/>
                <w:sz w:val="16"/>
              </w:rPr>
            </w:pPr>
            <w:r>
              <w:rPr>
                <w:b/>
                <w:spacing w:val="-2"/>
                <w:sz w:val="16"/>
              </w:rPr>
              <w:t>11,073,317,394.00</w:t>
            </w:r>
          </w:p>
        </w:tc>
        <w:tc>
          <w:tcPr>
            <w:tcW w:w="1649" w:type="dxa"/>
            <w:tcBorders>
              <w:bottom w:val="double" w:sz="4" w:space="0" w:color="000000"/>
            </w:tcBorders>
          </w:tcPr>
          <w:p w14:paraId="7D5A9970" w14:textId="77777777" w:rsidR="00CA02A1" w:rsidRDefault="00CA02A1">
            <w:pPr>
              <w:pStyle w:val="TableParagraph"/>
              <w:rPr>
                <w:sz w:val="16"/>
              </w:rPr>
            </w:pPr>
          </w:p>
        </w:tc>
      </w:tr>
      <w:tr w:rsidR="00CA02A1" w14:paraId="1ED24348" w14:textId="77777777">
        <w:trPr>
          <w:trHeight w:val="296"/>
        </w:trPr>
        <w:tc>
          <w:tcPr>
            <w:tcW w:w="300" w:type="dxa"/>
          </w:tcPr>
          <w:p w14:paraId="57DE98F4" w14:textId="77777777" w:rsidR="00CA02A1" w:rsidRDefault="00CA02A1">
            <w:pPr>
              <w:pStyle w:val="TableParagraph"/>
              <w:rPr>
                <w:sz w:val="16"/>
              </w:rPr>
            </w:pPr>
          </w:p>
        </w:tc>
        <w:tc>
          <w:tcPr>
            <w:tcW w:w="590" w:type="dxa"/>
            <w:tcBorders>
              <w:top w:val="double" w:sz="4" w:space="0" w:color="000000"/>
              <w:bottom w:val="double" w:sz="4" w:space="0" w:color="000000"/>
            </w:tcBorders>
          </w:tcPr>
          <w:p w14:paraId="119EB849" w14:textId="77777777" w:rsidR="00CA02A1" w:rsidRDefault="00CA02A1">
            <w:pPr>
              <w:pStyle w:val="TableParagraph"/>
              <w:rPr>
                <w:sz w:val="16"/>
              </w:rPr>
            </w:pPr>
          </w:p>
        </w:tc>
        <w:tc>
          <w:tcPr>
            <w:tcW w:w="2463" w:type="dxa"/>
            <w:tcBorders>
              <w:top w:val="double" w:sz="4" w:space="0" w:color="000000"/>
              <w:bottom w:val="double" w:sz="4" w:space="0" w:color="000000"/>
            </w:tcBorders>
          </w:tcPr>
          <w:p w14:paraId="111094BA" w14:textId="77777777" w:rsidR="00CA02A1" w:rsidRDefault="00B17361">
            <w:pPr>
              <w:pStyle w:val="TableParagraph"/>
              <w:spacing w:before="56"/>
              <w:ind w:left="69"/>
              <w:rPr>
                <w:sz w:val="16"/>
              </w:rPr>
            </w:pPr>
            <w:r>
              <w:rPr>
                <w:sz w:val="16"/>
              </w:rPr>
              <w:t>Fondo</w:t>
            </w:r>
            <w:r>
              <w:rPr>
                <w:spacing w:val="-6"/>
                <w:sz w:val="16"/>
              </w:rPr>
              <w:t xml:space="preserve"> </w:t>
            </w:r>
            <w:r>
              <w:rPr>
                <w:sz w:val="16"/>
              </w:rPr>
              <w:t>General</w:t>
            </w:r>
            <w:r>
              <w:rPr>
                <w:spacing w:val="-5"/>
                <w:sz w:val="16"/>
              </w:rPr>
              <w:t xml:space="preserve"> </w:t>
            </w:r>
            <w:r>
              <w:rPr>
                <w:sz w:val="16"/>
              </w:rPr>
              <w:t>de</w:t>
            </w:r>
            <w:r>
              <w:rPr>
                <w:spacing w:val="-5"/>
                <w:sz w:val="16"/>
              </w:rPr>
              <w:t xml:space="preserve"> </w:t>
            </w:r>
            <w:r>
              <w:rPr>
                <w:spacing w:val="-2"/>
                <w:sz w:val="16"/>
              </w:rPr>
              <w:t>Participaciones</w:t>
            </w:r>
          </w:p>
        </w:tc>
        <w:tc>
          <w:tcPr>
            <w:tcW w:w="1550" w:type="dxa"/>
            <w:tcBorders>
              <w:top w:val="double" w:sz="4" w:space="0" w:color="000000"/>
              <w:bottom w:val="double" w:sz="4" w:space="0" w:color="000000"/>
            </w:tcBorders>
          </w:tcPr>
          <w:p w14:paraId="44264CA2"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C56AB03" w14:textId="77777777" w:rsidR="00CA02A1" w:rsidRDefault="00B17361">
            <w:pPr>
              <w:pStyle w:val="TableParagraph"/>
              <w:spacing w:before="56"/>
              <w:ind w:right="59"/>
              <w:jc w:val="right"/>
              <w:rPr>
                <w:sz w:val="16"/>
              </w:rPr>
            </w:pPr>
            <w:r>
              <w:rPr>
                <w:spacing w:val="-2"/>
                <w:sz w:val="16"/>
              </w:rPr>
              <w:t>8,366,976,892.00</w:t>
            </w:r>
          </w:p>
        </w:tc>
        <w:tc>
          <w:tcPr>
            <w:tcW w:w="1652" w:type="dxa"/>
            <w:tcBorders>
              <w:top w:val="double" w:sz="4" w:space="0" w:color="000000"/>
              <w:bottom w:val="double" w:sz="4" w:space="0" w:color="000000"/>
            </w:tcBorders>
          </w:tcPr>
          <w:p w14:paraId="73EB427E"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362C2A7" w14:textId="77777777" w:rsidR="00CA02A1" w:rsidRDefault="00CA02A1">
            <w:pPr>
              <w:pStyle w:val="TableParagraph"/>
              <w:rPr>
                <w:sz w:val="16"/>
              </w:rPr>
            </w:pPr>
          </w:p>
        </w:tc>
      </w:tr>
      <w:tr w:rsidR="00CA02A1" w14:paraId="04B36B10" w14:textId="77777777">
        <w:trPr>
          <w:trHeight w:val="293"/>
        </w:trPr>
        <w:tc>
          <w:tcPr>
            <w:tcW w:w="300" w:type="dxa"/>
          </w:tcPr>
          <w:p w14:paraId="036BE6FE" w14:textId="77777777" w:rsidR="00CA02A1" w:rsidRDefault="00CA02A1">
            <w:pPr>
              <w:pStyle w:val="TableParagraph"/>
              <w:rPr>
                <w:sz w:val="16"/>
              </w:rPr>
            </w:pPr>
          </w:p>
        </w:tc>
        <w:tc>
          <w:tcPr>
            <w:tcW w:w="590" w:type="dxa"/>
            <w:tcBorders>
              <w:top w:val="double" w:sz="4" w:space="0" w:color="000000"/>
              <w:bottom w:val="double" w:sz="4" w:space="0" w:color="000000"/>
            </w:tcBorders>
          </w:tcPr>
          <w:p w14:paraId="5D895CD6"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9BB7147" w14:textId="77777777" w:rsidR="00CA02A1" w:rsidRDefault="00B17361">
            <w:pPr>
              <w:pStyle w:val="TableParagraph"/>
              <w:spacing w:before="54"/>
              <w:ind w:left="69"/>
              <w:rPr>
                <w:sz w:val="16"/>
              </w:rPr>
            </w:pPr>
            <w:r>
              <w:rPr>
                <w:sz w:val="16"/>
              </w:rPr>
              <w:t>Fondo</w:t>
            </w:r>
            <w:r>
              <w:rPr>
                <w:spacing w:val="-6"/>
                <w:sz w:val="16"/>
              </w:rPr>
              <w:t xml:space="preserve"> </w:t>
            </w:r>
            <w:r>
              <w:rPr>
                <w:sz w:val="16"/>
              </w:rPr>
              <w:t>de</w:t>
            </w:r>
            <w:r>
              <w:rPr>
                <w:spacing w:val="-6"/>
                <w:sz w:val="16"/>
              </w:rPr>
              <w:t xml:space="preserve"> </w:t>
            </w:r>
            <w:r>
              <w:rPr>
                <w:sz w:val="16"/>
              </w:rPr>
              <w:t>Fomento</w:t>
            </w:r>
            <w:r>
              <w:rPr>
                <w:spacing w:val="-5"/>
                <w:sz w:val="16"/>
              </w:rPr>
              <w:t xml:space="preserve"> </w:t>
            </w:r>
            <w:r>
              <w:rPr>
                <w:spacing w:val="-2"/>
                <w:sz w:val="16"/>
              </w:rPr>
              <w:t>Municipal</w:t>
            </w:r>
          </w:p>
        </w:tc>
        <w:tc>
          <w:tcPr>
            <w:tcW w:w="1550" w:type="dxa"/>
            <w:tcBorders>
              <w:top w:val="double" w:sz="4" w:space="0" w:color="000000"/>
              <w:bottom w:val="double" w:sz="4" w:space="0" w:color="000000"/>
            </w:tcBorders>
          </w:tcPr>
          <w:p w14:paraId="26F5B472" w14:textId="77777777" w:rsidR="00CA02A1" w:rsidRDefault="00CA02A1">
            <w:pPr>
              <w:pStyle w:val="TableParagraph"/>
              <w:rPr>
                <w:sz w:val="16"/>
              </w:rPr>
            </w:pPr>
          </w:p>
        </w:tc>
        <w:tc>
          <w:tcPr>
            <w:tcW w:w="1553" w:type="dxa"/>
            <w:tcBorders>
              <w:top w:val="double" w:sz="4" w:space="0" w:color="000000"/>
              <w:bottom w:val="double" w:sz="4" w:space="0" w:color="000000"/>
            </w:tcBorders>
          </w:tcPr>
          <w:p w14:paraId="3B18326F" w14:textId="77777777" w:rsidR="00CA02A1" w:rsidRDefault="00B17361">
            <w:pPr>
              <w:pStyle w:val="TableParagraph"/>
              <w:spacing w:before="54"/>
              <w:ind w:right="58"/>
              <w:jc w:val="right"/>
              <w:rPr>
                <w:sz w:val="16"/>
              </w:rPr>
            </w:pPr>
            <w:r>
              <w:rPr>
                <w:spacing w:val="-2"/>
                <w:sz w:val="16"/>
              </w:rPr>
              <w:t>547,642,406.00</w:t>
            </w:r>
          </w:p>
        </w:tc>
        <w:tc>
          <w:tcPr>
            <w:tcW w:w="1652" w:type="dxa"/>
            <w:tcBorders>
              <w:top w:val="double" w:sz="4" w:space="0" w:color="000000"/>
              <w:bottom w:val="double" w:sz="4" w:space="0" w:color="000000"/>
            </w:tcBorders>
          </w:tcPr>
          <w:p w14:paraId="2A53AEEE" w14:textId="77777777" w:rsidR="00CA02A1" w:rsidRDefault="00CA02A1">
            <w:pPr>
              <w:pStyle w:val="TableParagraph"/>
              <w:rPr>
                <w:sz w:val="16"/>
              </w:rPr>
            </w:pPr>
          </w:p>
        </w:tc>
        <w:tc>
          <w:tcPr>
            <w:tcW w:w="1649" w:type="dxa"/>
            <w:tcBorders>
              <w:top w:val="double" w:sz="4" w:space="0" w:color="000000"/>
              <w:bottom w:val="double" w:sz="4" w:space="0" w:color="000000"/>
            </w:tcBorders>
          </w:tcPr>
          <w:p w14:paraId="676ABBCC" w14:textId="77777777" w:rsidR="00CA02A1" w:rsidRDefault="00CA02A1">
            <w:pPr>
              <w:pStyle w:val="TableParagraph"/>
              <w:rPr>
                <w:sz w:val="16"/>
              </w:rPr>
            </w:pPr>
          </w:p>
        </w:tc>
      </w:tr>
      <w:tr w:rsidR="00CA02A1" w14:paraId="3913FDC8" w14:textId="77777777">
        <w:trPr>
          <w:trHeight w:val="294"/>
        </w:trPr>
        <w:tc>
          <w:tcPr>
            <w:tcW w:w="300" w:type="dxa"/>
          </w:tcPr>
          <w:p w14:paraId="721EF224" w14:textId="77777777" w:rsidR="00CA02A1" w:rsidRDefault="00CA02A1">
            <w:pPr>
              <w:pStyle w:val="TableParagraph"/>
              <w:rPr>
                <w:sz w:val="16"/>
              </w:rPr>
            </w:pPr>
          </w:p>
        </w:tc>
        <w:tc>
          <w:tcPr>
            <w:tcW w:w="590" w:type="dxa"/>
            <w:tcBorders>
              <w:top w:val="double" w:sz="4" w:space="0" w:color="000000"/>
              <w:bottom w:val="double" w:sz="4" w:space="0" w:color="000000"/>
            </w:tcBorders>
          </w:tcPr>
          <w:p w14:paraId="283C4B29" w14:textId="77777777" w:rsidR="00CA02A1" w:rsidRDefault="00CA02A1">
            <w:pPr>
              <w:pStyle w:val="TableParagraph"/>
              <w:rPr>
                <w:sz w:val="16"/>
              </w:rPr>
            </w:pPr>
          </w:p>
        </w:tc>
        <w:tc>
          <w:tcPr>
            <w:tcW w:w="2463" w:type="dxa"/>
            <w:tcBorders>
              <w:top w:val="double" w:sz="4" w:space="0" w:color="000000"/>
              <w:bottom w:val="double" w:sz="4" w:space="0" w:color="000000"/>
            </w:tcBorders>
          </w:tcPr>
          <w:p w14:paraId="2C1C35F1" w14:textId="77777777" w:rsidR="00CA02A1" w:rsidRDefault="00B17361">
            <w:pPr>
              <w:pStyle w:val="TableParagraph"/>
              <w:spacing w:before="54"/>
              <w:ind w:left="69"/>
              <w:rPr>
                <w:sz w:val="16"/>
              </w:rPr>
            </w:pPr>
            <w:r>
              <w:rPr>
                <w:sz w:val="16"/>
              </w:rPr>
              <w:t>Fondo</w:t>
            </w:r>
            <w:r>
              <w:rPr>
                <w:spacing w:val="-5"/>
                <w:sz w:val="16"/>
              </w:rPr>
              <w:t xml:space="preserve"> </w:t>
            </w:r>
            <w:r>
              <w:rPr>
                <w:sz w:val="16"/>
              </w:rPr>
              <w:t>de</w:t>
            </w:r>
            <w:r>
              <w:rPr>
                <w:spacing w:val="-4"/>
                <w:sz w:val="16"/>
              </w:rPr>
              <w:t xml:space="preserve"> </w:t>
            </w:r>
            <w:r>
              <w:rPr>
                <w:spacing w:val="-2"/>
                <w:sz w:val="16"/>
              </w:rPr>
              <w:t>Fiscalización</w:t>
            </w:r>
          </w:p>
        </w:tc>
        <w:tc>
          <w:tcPr>
            <w:tcW w:w="1550" w:type="dxa"/>
            <w:tcBorders>
              <w:top w:val="double" w:sz="4" w:space="0" w:color="000000"/>
              <w:bottom w:val="double" w:sz="4" w:space="0" w:color="000000"/>
            </w:tcBorders>
          </w:tcPr>
          <w:p w14:paraId="514E346B"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03DCCDB" w14:textId="77777777" w:rsidR="00CA02A1" w:rsidRDefault="00B17361">
            <w:pPr>
              <w:pStyle w:val="TableParagraph"/>
              <w:spacing w:before="54"/>
              <w:ind w:right="58"/>
              <w:jc w:val="right"/>
              <w:rPr>
                <w:sz w:val="16"/>
              </w:rPr>
            </w:pPr>
            <w:r>
              <w:rPr>
                <w:spacing w:val="-2"/>
                <w:sz w:val="16"/>
              </w:rPr>
              <w:t>408,231,717.00</w:t>
            </w:r>
          </w:p>
        </w:tc>
        <w:tc>
          <w:tcPr>
            <w:tcW w:w="1652" w:type="dxa"/>
            <w:tcBorders>
              <w:top w:val="double" w:sz="4" w:space="0" w:color="000000"/>
              <w:bottom w:val="double" w:sz="4" w:space="0" w:color="000000"/>
            </w:tcBorders>
          </w:tcPr>
          <w:p w14:paraId="1DE8BB30" w14:textId="77777777" w:rsidR="00CA02A1" w:rsidRDefault="00CA02A1">
            <w:pPr>
              <w:pStyle w:val="TableParagraph"/>
              <w:rPr>
                <w:sz w:val="16"/>
              </w:rPr>
            </w:pPr>
          </w:p>
        </w:tc>
        <w:tc>
          <w:tcPr>
            <w:tcW w:w="1649" w:type="dxa"/>
            <w:tcBorders>
              <w:top w:val="double" w:sz="4" w:space="0" w:color="000000"/>
              <w:bottom w:val="double" w:sz="4" w:space="0" w:color="000000"/>
            </w:tcBorders>
          </w:tcPr>
          <w:p w14:paraId="0461DAD0" w14:textId="77777777" w:rsidR="00CA02A1" w:rsidRDefault="00CA02A1">
            <w:pPr>
              <w:pStyle w:val="TableParagraph"/>
              <w:rPr>
                <w:sz w:val="16"/>
              </w:rPr>
            </w:pPr>
          </w:p>
        </w:tc>
      </w:tr>
      <w:tr w:rsidR="00CA02A1" w14:paraId="6F4139AB" w14:textId="77777777">
        <w:trPr>
          <w:trHeight w:val="295"/>
        </w:trPr>
        <w:tc>
          <w:tcPr>
            <w:tcW w:w="300" w:type="dxa"/>
          </w:tcPr>
          <w:p w14:paraId="4EFBBF8A" w14:textId="77777777" w:rsidR="00CA02A1" w:rsidRDefault="00CA02A1">
            <w:pPr>
              <w:pStyle w:val="TableParagraph"/>
              <w:rPr>
                <w:sz w:val="16"/>
              </w:rPr>
            </w:pPr>
          </w:p>
        </w:tc>
        <w:tc>
          <w:tcPr>
            <w:tcW w:w="590" w:type="dxa"/>
            <w:tcBorders>
              <w:top w:val="double" w:sz="4" w:space="0" w:color="000000"/>
              <w:bottom w:val="double" w:sz="4" w:space="0" w:color="000000"/>
            </w:tcBorders>
          </w:tcPr>
          <w:p w14:paraId="2AF001D4" w14:textId="77777777" w:rsidR="00CA02A1" w:rsidRDefault="00CA02A1">
            <w:pPr>
              <w:pStyle w:val="TableParagraph"/>
              <w:rPr>
                <w:sz w:val="16"/>
              </w:rPr>
            </w:pPr>
          </w:p>
        </w:tc>
        <w:tc>
          <w:tcPr>
            <w:tcW w:w="2463" w:type="dxa"/>
            <w:tcBorders>
              <w:top w:val="double" w:sz="4" w:space="0" w:color="000000"/>
              <w:bottom w:val="double" w:sz="4" w:space="0" w:color="000000"/>
            </w:tcBorders>
          </w:tcPr>
          <w:p w14:paraId="5482DCAF" w14:textId="77777777" w:rsidR="00CA02A1" w:rsidRDefault="00B17361">
            <w:pPr>
              <w:pStyle w:val="TableParagraph"/>
              <w:spacing w:before="56"/>
              <w:ind w:left="69"/>
              <w:rPr>
                <w:sz w:val="16"/>
              </w:rPr>
            </w:pPr>
            <w:r>
              <w:rPr>
                <w:sz w:val="16"/>
              </w:rPr>
              <w:t>Fondo</w:t>
            </w:r>
            <w:r>
              <w:rPr>
                <w:spacing w:val="-5"/>
                <w:sz w:val="16"/>
              </w:rPr>
              <w:t xml:space="preserve"> </w:t>
            </w:r>
            <w:r>
              <w:rPr>
                <w:sz w:val="16"/>
              </w:rPr>
              <w:t>de</w:t>
            </w:r>
            <w:r>
              <w:rPr>
                <w:spacing w:val="-4"/>
                <w:sz w:val="16"/>
              </w:rPr>
              <w:t xml:space="preserve"> </w:t>
            </w:r>
            <w:r>
              <w:rPr>
                <w:spacing w:val="-2"/>
                <w:sz w:val="16"/>
              </w:rPr>
              <w:t>Compensación</w:t>
            </w:r>
          </w:p>
        </w:tc>
        <w:tc>
          <w:tcPr>
            <w:tcW w:w="1550" w:type="dxa"/>
            <w:tcBorders>
              <w:top w:val="double" w:sz="4" w:space="0" w:color="000000"/>
              <w:bottom w:val="double" w:sz="4" w:space="0" w:color="000000"/>
            </w:tcBorders>
          </w:tcPr>
          <w:p w14:paraId="3B590808"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195E84E" w14:textId="77777777" w:rsidR="00CA02A1" w:rsidRDefault="00B17361">
            <w:pPr>
              <w:pStyle w:val="TableParagraph"/>
              <w:spacing w:before="56"/>
              <w:ind w:right="58"/>
              <w:jc w:val="right"/>
              <w:rPr>
                <w:sz w:val="16"/>
              </w:rPr>
            </w:pPr>
            <w:r>
              <w:rPr>
                <w:spacing w:val="-2"/>
                <w:sz w:val="16"/>
              </w:rPr>
              <w:t>619,122,861.00</w:t>
            </w:r>
          </w:p>
        </w:tc>
        <w:tc>
          <w:tcPr>
            <w:tcW w:w="1652" w:type="dxa"/>
            <w:tcBorders>
              <w:top w:val="double" w:sz="4" w:space="0" w:color="000000"/>
              <w:bottom w:val="double" w:sz="4" w:space="0" w:color="000000"/>
            </w:tcBorders>
          </w:tcPr>
          <w:p w14:paraId="4EFDEA87"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E1B0FFC" w14:textId="77777777" w:rsidR="00CA02A1" w:rsidRDefault="00CA02A1">
            <w:pPr>
              <w:pStyle w:val="TableParagraph"/>
              <w:rPr>
                <w:sz w:val="16"/>
              </w:rPr>
            </w:pPr>
          </w:p>
        </w:tc>
      </w:tr>
      <w:tr w:rsidR="00CA02A1" w14:paraId="7FA79F7D" w14:textId="77777777">
        <w:trPr>
          <w:trHeight w:val="460"/>
        </w:trPr>
        <w:tc>
          <w:tcPr>
            <w:tcW w:w="300" w:type="dxa"/>
            <w:tcBorders>
              <w:bottom w:val="double" w:sz="4" w:space="0" w:color="000000"/>
            </w:tcBorders>
          </w:tcPr>
          <w:p w14:paraId="344E5087" w14:textId="77777777" w:rsidR="00CA02A1" w:rsidRDefault="00CA02A1">
            <w:pPr>
              <w:pStyle w:val="TableParagraph"/>
              <w:rPr>
                <w:sz w:val="16"/>
              </w:rPr>
            </w:pPr>
          </w:p>
        </w:tc>
        <w:tc>
          <w:tcPr>
            <w:tcW w:w="590" w:type="dxa"/>
            <w:tcBorders>
              <w:top w:val="double" w:sz="4" w:space="0" w:color="000000"/>
              <w:bottom w:val="double" w:sz="4" w:space="0" w:color="000000"/>
            </w:tcBorders>
          </w:tcPr>
          <w:p w14:paraId="3B742B2D"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2A938E8" w14:textId="77777777" w:rsidR="00CA02A1" w:rsidRDefault="00B17361">
            <w:pPr>
              <w:pStyle w:val="TableParagraph"/>
              <w:tabs>
                <w:tab w:val="left" w:pos="1072"/>
                <w:tab w:val="left" w:pos="2019"/>
              </w:tabs>
              <w:spacing w:before="45"/>
              <w:ind w:left="69" w:right="58"/>
              <w:rPr>
                <w:sz w:val="16"/>
              </w:rPr>
            </w:pPr>
            <w:r>
              <w:rPr>
                <w:spacing w:val="-2"/>
                <w:sz w:val="16"/>
              </w:rPr>
              <w:t>Impuesto</w:t>
            </w:r>
            <w:r>
              <w:rPr>
                <w:sz w:val="16"/>
              </w:rPr>
              <w:tab/>
            </w:r>
            <w:r>
              <w:rPr>
                <w:spacing w:val="-2"/>
                <w:sz w:val="16"/>
              </w:rPr>
              <w:t>Especial</w:t>
            </w:r>
            <w:r>
              <w:rPr>
                <w:sz w:val="16"/>
              </w:rPr>
              <w:tab/>
            </w:r>
            <w:r>
              <w:rPr>
                <w:spacing w:val="-4"/>
                <w:sz w:val="16"/>
              </w:rPr>
              <w:t>Sobre</w:t>
            </w:r>
            <w:r>
              <w:rPr>
                <w:spacing w:val="40"/>
                <w:sz w:val="16"/>
              </w:rPr>
              <w:t xml:space="preserve"> </w:t>
            </w:r>
            <w:r>
              <w:rPr>
                <w:sz w:val="16"/>
              </w:rPr>
              <w:t>Producción y Servicios</w:t>
            </w:r>
          </w:p>
        </w:tc>
        <w:tc>
          <w:tcPr>
            <w:tcW w:w="1550" w:type="dxa"/>
            <w:tcBorders>
              <w:top w:val="double" w:sz="4" w:space="0" w:color="000000"/>
              <w:bottom w:val="double" w:sz="4" w:space="0" w:color="000000"/>
            </w:tcBorders>
          </w:tcPr>
          <w:p w14:paraId="60F91B22"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F92D51F" w14:textId="77777777" w:rsidR="00CA02A1" w:rsidRDefault="00B17361">
            <w:pPr>
              <w:pStyle w:val="TableParagraph"/>
              <w:spacing w:before="137"/>
              <w:ind w:right="61"/>
              <w:jc w:val="right"/>
              <w:rPr>
                <w:sz w:val="16"/>
              </w:rPr>
            </w:pPr>
            <w:r>
              <w:rPr>
                <w:spacing w:val="-2"/>
                <w:sz w:val="16"/>
              </w:rPr>
              <w:t>75,399,152.00</w:t>
            </w:r>
          </w:p>
        </w:tc>
        <w:tc>
          <w:tcPr>
            <w:tcW w:w="1652" w:type="dxa"/>
            <w:tcBorders>
              <w:top w:val="double" w:sz="4" w:space="0" w:color="000000"/>
              <w:bottom w:val="double" w:sz="4" w:space="0" w:color="000000"/>
            </w:tcBorders>
          </w:tcPr>
          <w:p w14:paraId="4F06E412" w14:textId="77777777" w:rsidR="00CA02A1" w:rsidRDefault="00CA02A1">
            <w:pPr>
              <w:pStyle w:val="TableParagraph"/>
              <w:rPr>
                <w:sz w:val="16"/>
              </w:rPr>
            </w:pPr>
          </w:p>
        </w:tc>
        <w:tc>
          <w:tcPr>
            <w:tcW w:w="1649" w:type="dxa"/>
            <w:tcBorders>
              <w:top w:val="double" w:sz="4" w:space="0" w:color="000000"/>
              <w:bottom w:val="double" w:sz="4" w:space="0" w:color="000000"/>
            </w:tcBorders>
          </w:tcPr>
          <w:p w14:paraId="56687043" w14:textId="77777777" w:rsidR="00CA02A1" w:rsidRDefault="00CA02A1">
            <w:pPr>
              <w:pStyle w:val="TableParagraph"/>
              <w:rPr>
                <w:sz w:val="16"/>
              </w:rPr>
            </w:pPr>
          </w:p>
        </w:tc>
      </w:tr>
      <w:tr w:rsidR="00CA02A1" w14:paraId="0EA06130" w14:textId="77777777">
        <w:trPr>
          <w:trHeight w:val="459"/>
        </w:trPr>
        <w:tc>
          <w:tcPr>
            <w:tcW w:w="300" w:type="dxa"/>
            <w:tcBorders>
              <w:top w:val="double" w:sz="4" w:space="0" w:color="000000"/>
            </w:tcBorders>
          </w:tcPr>
          <w:p w14:paraId="5C9E86DA" w14:textId="77777777" w:rsidR="00CA02A1" w:rsidRDefault="00CA02A1">
            <w:pPr>
              <w:pStyle w:val="TableParagraph"/>
              <w:rPr>
                <w:sz w:val="16"/>
              </w:rPr>
            </w:pPr>
          </w:p>
        </w:tc>
        <w:tc>
          <w:tcPr>
            <w:tcW w:w="590" w:type="dxa"/>
            <w:tcBorders>
              <w:top w:val="double" w:sz="4" w:space="0" w:color="000000"/>
              <w:bottom w:val="double" w:sz="4" w:space="0" w:color="000000"/>
            </w:tcBorders>
          </w:tcPr>
          <w:p w14:paraId="48A8508E"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C273EFC" w14:textId="77777777" w:rsidR="00CA02A1" w:rsidRDefault="00B17361">
            <w:pPr>
              <w:pStyle w:val="TableParagraph"/>
              <w:spacing w:before="44"/>
              <w:ind w:left="69"/>
              <w:rPr>
                <w:sz w:val="16"/>
              </w:rPr>
            </w:pPr>
            <w:r>
              <w:rPr>
                <w:sz w:val="16"/>
              </w:rPr>
              <w:t>Incentivo</w:t>
            </w:r>
            <w:r>
              <w:rPr>
                <w:spacing w:val="80"/>
                <w:sz w:val="16"/>
              </w:rPr>
              <w:t xml:space="preserve"> </w:t>
            </w:r>
            <w:r>
              <w:rPr>
                <w:sz w:val="16"/>
              </w:rPr>
              <w:t>a</w:t>
            </w:r>
            <w:r>
              <w:rPr>
                <w:spacing w:val="80"/>
                <w:sz w:val="16"/>
              </w:rPr>
              <w:t xml:space="preserve"> </w:t>
            </w:r>
            <w:r>
              <w:rPr>
                <w:sz w:val="16"/>
              </w:rPr>
              <w:t>la</w:t>
            </w:r>
            <w:r>
              <w:rPr>
                <w:spacing w:val="80"/>
                <w:sz w:val="16"/>
              </w:rPr>
              <w:t xml:space="preserve"> </w:t>
            </w:r>
            <w:r>
              <w:rPr>
                <w:sz w:val="16"/>
              </w:rPr>
              <w:t>Venta</w:t>
            </w:r>
            <w:r>
              <w:rPr>
                <w:spacing w:val="80"/>
                <w:sz w:val="16"/>
              </w:rPr>
              <w:t xml:space="preserve"> </w:t>
            </w:r>
            <w:r>
              <w:rPr>
                <w:sz w:val="16"/>
              </w:rPr>
              <w:t>Final</w:t>
            </w:r>
            <w:r>
              <w:rPr>
                <w:spacing w:val="80"/>
                <w:sz w:val="16"/>
              </w:rPr>
              <w:t xml:space="preserve"> </w:t>
            </w:r>
            <w:r>
              <w:rPr>
                <w:sz w:val="16"/>
              </w:rPr>
              <w:t>de</w:t>
            </w:r>
            <w:r>
              <w:rPr>
                <w:spacing w:val="40"/>
                <w:sz w:val="16"/>
              </w:rPr>
              <w:t xml:space="preserve"> </w:t>
            </w:r>
            <w:r>
              <w:rPr>
                <w:sz w:val="16"/>
              </w:rPr>
              <w:t>Gasolinas y Diésel</w:t>
            </w:r>
          </w:p>
        </w:tc>
        <w:tc>
          <w:tcPr>
            <w:tcW w:w="1550" w:type="dxa"/>
            <w:tcBorders>
              <w:top w:val="double" w:sz="4" w:space="0" w:color="000000"/>
              <w:bottom w:val="double" w:sz="4" w:space="0" w:color="000000"/>
            </w:tcBorders>
          </w:tcPr>
          <w:p w14:paraId="08A83CDD" w14:textId="77777777" w:rsidR="00CA02A1" w:rsidRDefault="00CA02A1">
            <w:pPr>
              <w:pStyle w:val="TableParagraph"/>
              <w:rPr>
                <w:sz w:val="16"/>
              </w:rPr>
            </w:pPr>
          </w:p>
        </w:tc>
        <w:tc>
          <w:tcPr>
            <w:tcW w:w="1553" w:type="dxa"/>
            <w:tcBorders>
              <w:top w:val="double" w:sz="4" w:space="0" w:color="000000"/>
              <w:bottom w:val="double" w:sz="4" w:space="0" w:color="000000"/>
            </w:tcBorders>
          </w:tcPr>
          <w:p w14:paraId="3933B2BE" w14:textId="77777777" w:rsidR="00CA02A1" w:rsidRDefault="00B17361">
            <w:pPr>
              <w:pStyle w:val="TableParagraph"/>
              <w:spacing w:before="135"/>
              <w:ind w:right="58"/>
              <w:jc w:val="right"/>
              <w:rPr>
                <w:sz w:val="16"/>
              </w:rPr>
            </w:pPr>
            <w:r>
              <w:rPr>
                <w:spacing w:val="-2"/>
                <w:sz w:val="16"/>
              </w:rPr>
              <w:t>225,828,023.00</w:t>
            </w:r>
          </w:p>
        </w:tc>
        <w:tc>
          <w:tcPr>
            <w:tcW w:w="1652" w:type="dxa"/>
            <w:tcBorders>
              <w:top w:val="double" w:sz="4" w:space="0" w:color="000000"/>
              <w:bottom w:val="double" w:sz="4" w:space="0" w:color="000000"/>
            </w:tcBorders>
          </w:tcPr>
          <w:p w14:paraId="0F5CEF4E"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B55335D" w14:textId="77777777" w:rsidR="00CA02A1" w:rsidRDefault="00CA02A1">
            <w:pPr>
              <w:pStyle w:val="TableParagraph"/>
              <w:rPr>
                <w:sz w:val="16"/>
              </w:rPr>
            </w:pPr>
          </w:p>
        </w:tc>
      </w:tr>
      <w:tr w:rsidR="00CA02A1" w14:paraId="54B6DA72" w14:textId="77777777">
        <w:trPr>
          <w:trHeight w:val="460"/>
        </w:trPr>
        <w:tc>
          <w:tcPr>
            <w:tcW w:w="300" w:type="dxa"/>
          </w:tcPr>
          <w:p w14:paraId="39BD1F37" w14:textId="77777777" w:rsidR="00CA02A1" w:rsidRDefault="00CA02A1">
            <w:pPr>
              <w:pStyle w:val="TableParagraph"/>
              <w:rPr>
                <w:sz w:val="16"/>
              </w:rPr>
            </w:pPr>
          </w:p>
        </w:tc>
        <w:tc>
          <w:tcPr>
            <w:tcW w:w="590" w:type="dxa"/>
            <w:tcBorders>
              <w:top w:val="double" w:sz="4" w:space="0" w:color="000000"/>
              <w:bottom w:val="double" w:sz="4" w:space="0" w:color="000000"/>
            </w:tcBorders>
          </w:tcPr>
          <w:p w14:paraId="27636456" w14:textId="77777777" w:rsidR="00CA02A1" w:rsidRDefault="00CA02A1">
            <w:pPr>
              <w:pStyle w:val="TableParagraph"/>
              <w:rPr>
                <w:sz w:val="16"/>
              </w:rPr>
            </w:pPr>
          </w:p>
        </w:tc>
        <w:tc>
          <w:tcPr>
            <w:tcW w:w="2463" w:type="dxa"/>
            <w:tcBorders>
              <w:top w:val="double" w:sz="4" w:space="0" w:color="000000"/>
              <w:bottom w:val="double" w:sz="4" w:space="0" w:color="000000"/>
            </w:tcBorders>
          </w:tcPr>
          <w:p w14:paraId="2B0D0B8A" w14:textId="77777777" w:rsidR="00CA02A1" w:rsidRDefault="00B17361">
            <w:pPr>
              <w:pStyle w:val="TableParagraph"/>
              <w:tabs>
                <w:tab w:val="left" w:pos="928"/>
                <w:tab w:val="left" w:pos="1566"/>
              </w:tabs>
              <w:spacing w:before="44"/>
              <w:ind w:left="69" w:right="61"/>
              <w:rPr>
                <w:sz w:val="16"/>
              </w:rPr>
            </w:pPr>
            <w:r>
              <w:rPr>
                <w:spacing w:val="-2"/>
                <w:sz w:val="16"/>
              </w:rPr>
              <w:t>Impuesto</w:t>
            </w:r>
            <w:r>
              <w:rPr>
                <w:sz w:val="16"/>
              </w:rPr>
              <w:tab/>
            </w:r>
            <w:r>
              <w:rPr>
                <w:spacing w:val="-2"/>
                <w:sz w:val="16"/>
              </w:rPr>
              <w:t>Sobre</w:t>
            </w:r>
            <w:r>
              <w:rPr>
                <w:sz w:val="16"/>
              </w:rPr>
              <w:tab/>
            </w:r>
            <w:r>
              <w:rPr>
                <w:spacing w:val="-2"/>
                <w:sz w:val="16"/>
              </w:rPr>
              <w:t>Automóviles</w:t>
            </w:r>
            <w:r>
              <w:rPr>
                <w:spacing w:val="40"/>
                <w:sz w:val="16"/>
              </w:rPr>
              <w:t xml:space="preserve"> </w:t>
            </w:r>
            <w:r>
              <w:rPr>
                <w:sz w:val="16"/>
              </w:rPr>
              <w:t>Nuevos</w:t>
            </w:r>
            <w:r>
              <w:rPr>
                <w:spacing w:val="-1"/>
                <w:sz w:val="16"/>
              </w:rPr>
              <w:t xml:space="preserve"> </w:t>
            </w:r>
            <w:r>
              <w:rPr>
                <w:sz w:val="16"/>
              </w:rPr>
              <w:t>(compensación)</w:t>
            </w:r>
          </w:p>
        </w:tc>
        <w:tc>
          <w:tcPr>
            <w:tcW w:w="1550" w:type="dxa"/>
            <w:tcBorders>
              <w:top w:val="double" w:sz="4" w:space="0" w:color="000000"/>
              <w:bottom w:val="double" w:sz="4" w:space="0" w:color="000000"/>
            </w:tcBorders>
          </w:tcPr>
          <w:p w14:paraId="2E806DDF"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003DB75" w14:textId="77777777" w:rsidR="00CA02A1" w:rsidRDefault="00B17361">
            <w:pPr>
              <w:pStyle w:val="TableParagraph"/>
              <w:spacing w:before="135"/>
              <w:ind w:right="61"/>
              <w:jc w:val="right"/>
              <w:rPr>
                <w:sz w:val="16"/>
              </w:rPr>
            </w:pPr>
            <w:r>
              <w:rPr>
                <w:spacing w:val="-2"/>
                <w:sz w:val="16"/>
              </w:rPr>
              <w:t>11,640,431.00</w:t>
            </w:r>
          </w:p>
        </w:tc>
        <w:tc>
          <w:tcPr>
            <w:tcW w:w="1652" w:type="dxa"/>
            <w:tcBorders>
              <w:top w:val="double" w:sz="4" w:space="0" w:color="000000"/>
              <w:bottom w:val="double" w:sz="4" w:space="0" w:color="000000"/>
            </w:tcBorders>
          </w:tcPr>
          <w:p w14:paraId="7F06CA01"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2807289" w14:textId="77777777" w:rsidR="00CA02A1" w:rsidRDefault="00CA02A1">
            <w:pPr>
              <w:pStyle w:val="TableParagraph"/>
              <w:rPr>
                <w:sz w:val="16"/>
              </w:rPr>
            </w:pPr>
          </w:p>
        </w:tc>
      </w:tr>
      <w:tr w:rsidR="00CA02A1" w14:paraId="792E7DB4" w14:textId="77777777">
        <w:trPr>
          <w:trHeight w:val="459"/>
        </w:trPr>
        <w:tc>
          <w:tcPr>
            <w:tcW w:w="300" w:type="dxa"/>
          </w:tcPr>
          <w:p w14:paraId="05E717BE" w14:textId="77777777" w:rsidR="00CA02A1" w:rsidRDefault="00CA02A1">
            <w:pPr>
              <w:pStyle w:val="TableParagraph"/>
              <w:rPr>
                <w:sz w:val="16"/>
              </w:rPr>
            </w:pPr>
          </w:p>
        </w:tc>
        <w:tc>
          <w:tcPr>
            <w:tcW w:w="590" w:type="dxa"/>
            <w:tcBorders>
              <w:top w:val="double" w:sz="4" w:space="0" w:color="000000"/>
              <w:bottom w:val="double" w:sz="4" w:space="0" w:color="000000"/>
            </w:tcBorders>
          </w:tcPr>
          <w:p w14:paraId="0D867CB7"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B6B1DCB" w14:textId="77777777" w:rsidR="00CA02A1" w:rsidRDefault="00B17361">
            <w:pPr>
              <w:pStyle w:val="TableParagraph"/>
              <w:spacing w:before="44"/>
              <w:ind w:left="69" w:right="56"/>
              <w:rPr>
                <w:sz w:val="16"/>
              </w:rPr>
            </w:pPr>
            <w:r>
              <w:rPr>
                <w:sz w:val="16"/>
              </w:rPr>
              <w:t>Fondo</w:t>
            </w:r>
            <w:r>
              <w:rPr>
                <w:spacing w:val="17"/>
                <w:sz w:val="16"/>
              </w:rPr>
              <w:t xml:space="preserve"> </w:t>
            </w:r>
            <w:r>
              <w:rPr>
                <w:sz w:val="16"/>
              </w:rPr>
              <w:t>ISR</w:t>
            </w:r>
            <w:r>
              <w:rPr>
                <w:spacing w:val="19"/>
                <w:sz w:val="16"/>
              </w:rPr>
              <w:t xml:space="preserve"> </w:t>
            </w:r>
            <w:r>
              <w:rPr>
                <w:sz w:val="16"/>
              </w:rPr>
              <w:t>Artículo 3-B de la</w:t>
            </w:r>
            <w:r>
              <w:rPr>
                <w:spacing w:val="19"/>
                <w:sz w:val="16"/>
              </w:rPr>
              <w:t xml:space="preserve"> </w:t>
            </w:r>
            <w:r>
              <w:rPr>
                <w:sz w:val="16"/>
              </w:rPr>
              <w:t>Ley</w:t>
            </w:r>
            <w:r>
              <w:rPr>
                <w:spacing w:val="40"/>
                <w:sz w:val="16"/>
              </w:rPr>
              <w:t xml:space="preserve"> </w:t>
            </w:r>
            <w:r>
              <w:rPr>
                <w:sz w:val="16"/>
              </w:rPr>
              <w:t>de Coordinación Fiscal</w:t>
            </w:r>
          </w:p>
        </w:tc>
        <w:tc>
          <w:tcPr>
            <w:tcW w:w="1550" w:type="dxa"/>
            <w:tcBorders>
              <w:top w:val="double" w:sz="4" w:space="0" w:color="000000"/>
              <w:bottom w:val="double" w:sz="4" w:space="0" w:color="000000"/>
            </w:tcBorders>
          </w:tcPr>
          <w:p w14:paraId="5762E01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73CC3FB" w14:textId="77777777" w:rsidR="00CA02A1" w:rsidRDefault="00B17361">
            <w:pPr>
              <w:pStyle w:val="TableParagraph"/>
              <w:spacing w:before="135"/>
              <w:ind w:right="58"/>
              <w:jc w:val="right"/>
              <w:rPr>
                <w:sz w:val="16"/>
              </w:rPr>
            </w:pPr>
            <w:r>
              <w:rPr>
                <w:spacing w:val="-2"/>
                <w:sz w:val="16"/>
              </w:rPr>
              <w:t>814,819,960.00</w:t>
            </w:r>
          </w:p>
        </w:tc>
        <w:tc>
          <w:tcPr>
            <w:tcW w:w="1652" w:type="dxa"/>
            <w:tcBorders>
              <w:top w:val="double" w:sz="4" w:space="0" w:color="000000"/>
              <w:bottom w:val="double" w:sz="4" w:space="0" w:color="000000"/>
            </w:tcBorders>
          </w:tcPr>
          <w:p w14:paraId="413728EF"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C2A2DDD" w14:textId="77777777" w:rsidR="00CA02A1" w:rsidRDefault="00CA02A1">
            <w:pPr>
              <w:pStyle w:val="TableParagraph"/>
              <w:rPr>
                <w:sz w:val="16"/>
              </w:rPr>
            </w:pPr>
          </w:p>
        </w:tc>
      </w:tr>
      <w:tr w:rsidR="00CA02A1" w14:paraId="7DDCFD68" w14:textId="77777777">
        <w:trPr>
          <w:trHeight w:val="294"/>
        </w:trPr>
        <w:tc>
          <w:tcPr>
            <w:tcW w:w="300" w:type="dxa"/>
          </w:tcPr>
          <w:p w14:paraId="07995D80" w14:textId="77777777" w:rsidR="00CA02A1" w:rsidRDefault="00CA02A1">
            <w:pPr>
              <w:pStyle w:val="TableParagraph"/>
              <w:rPr>
                <w:sz w:val="16"/>
              </w:rPr>
            </w:pPr>
          </w:p>
        </w:tc>
        <w:tc>
          <w:tcPr>
            <w:tcW w:w="590" w:type="dxa"/>
            <w:tcBorders>
              <w:top w:val="double" w:sz="4" w:space="0" w:color="000000"/>
              <w:bottom w:val="double" w:sz="4" w:space="0" w:color="000000"/>
            </w:tcBorders>
          </w:tcPr>
          <w:p w14:paraId="21A4BBC3" w14:textId="77777777" w:rsidR="00CA02A1" w:rsidRDefault="00CA02A1">
            <w:pPr>
              <w:pStyle w:val="TableParagraph"/>
              <w:rPr>
                <w:sz w:val="16"/>
              </w:rPr>
            </w:pPr>
          </w:p>
        </w:tc>
        <w:tc>
          <w:tcPr>
            <w:tcW w:w="2463" w:type="dxa"/>
            <w:tcBorders>
              <w:top w:val="double" w:sz="4" w:space="0" w:color="000000"/>
              <w:bottom w:val="double" w:sz="4" w:space="0" w:color="000000"/>
            </w:tcBorders>
          </w:tcPr>
          <w:p w14:paraId="47C3ED86" w14:textId="77777777" w:rsidR="00CA02A1" w:rsidRDefault="00B17361">
            <w:pPr>
              <w:pStyle w:val="TableParagraph"/>
              <w:spacing w:before="54"/>
              <w:ind w:left="69"/>
              <w:rPr>
                <w:sz w:val="16"/>
              </w:rPr>
            </w:pPr>
            <w:r>
              <w:rPr>
                <w:sz w:val="16"/>
              </w:rPr>
              <w:t>REPECOS</w:t>
            </w:r>
            <w:r>
              <w:rPr>
                <w:spacing w:val="-2"/>
                <w:sz w:val="16"/>
              </w:rPr>
              <w:t xml:space="preserve"> </w:t>
            </w:r>
            <w:r>
              <w:rPr>
                <w:sz w:val="16"/>
              </w:rPr>
              <w:t>e</w:t>
            </w:r>
            <w:r>
              <w:rPr>
                <w:spacing w:val="-1"/>
                <w:sz w:val="16"/>
              </w:rPr>
              <w:t xml:space="preserve"> </w:t>
            </w:r>
            <w:r>
              <w:rPr>
                <w:spacing w:val="-2"/>
                <w:sz w:val="16"/>
              </w:rPr>
              <w:t>INTERMEDIOS</w:t>
            </w:r>
          </w:p>
        </w:tc>
        <w:tc>
          <w:tcPr>
            <w:tcW w:w="1550" w:type="dxa"/>
            <w:tcBorders>
              <w:top w:val="double" w:sz="4" w:space="0" w:color="000000"/>
              <w:bottom w:val="double" w:sz="4" w:space="0" w:color="000000"/>
            </w:tcBorders>
          </w:tcPr>
          <w:p w14:paraId="427C04AC"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ACC0FE7" w14:textId="77777777" w:rsidR="00CA02A1" w:rsidRDefault="00B17361">
            <w:pPr>
              <w:pStyle w:val="TableParagraph"/>
              <w:spacing w:before="54"/>
              <w:ind w:right="61"/>
              <w:jc w:val="right"/>
              <w:rPr>
                <w:sz w:val="16"/>
              </w:rPr>
            </w:pPr>
            <w:r>
              <w:rPr>
                <w:spacing w:val="-2"/>
                <w:sz w:val="16"/>
              </w:rPr>
              <w:t>3,655,952.00</w:t>
            </w:r>
          </w:p>
        </w:tc>
        <w:tc>
          <w:tcPr>
            <w:tcW w:w="1652" w:type="dxa"/>
            <w:tcBorders>
              <w:top w:val="double" w:sz="4" w:space="0" w:color="000000"/>
              <w:bottom w:val="double" w:sz="4" w:space="0" w:color="000000"/>
            </w:tcBorders>
          </w:tcPr>
          <w:p w14:paraId="718AED74"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9C4617D" w14:textId="77777777" w:rsidR="00CA02A1" w:rsidRDefault="00CA02A1">
            <w:pPr>
              <w:pStyle w:val="TableParagraph"/>
              <w:rPr>
                <w:sz w:val="16"/>
              </w:rPr>
            </w:pPr>
          </w:p>
        </w:tc>
      </w:tr>
      <w:tr w:rsidR="00CA02A1" w14:paraId="558EE022" w14:textId="77777777">
        <w:trPr>
          <w:trHeight w:val="293"/>
        </w:trPr>
        <w:tc>
          <w:tcPr>
            <w:tcW w:w="300" w:type="dxa"/>
          </w:tcPr>
          <w:p w14:paraId="21F26882" w14:textId="77777777" w:rsidR="00CA02A1" w:rsidRDefault="00CA02A1">
            <w:pPr>
              <w:pStyle w:val="TableParagraph"/>
              <w:rPr>
                <w:sz w:val="16"/>
              </w:rPr>
            </w:pPr>
          </w:p>
        </w:tc>
        <w:tc>
          <w:tcPr>
            <w:tcW w:w="590" w:type="dxa"/>
            <w:tcBorders>
              <w:top w:val="double" w:sz="4" w:space="0" w:color="000000"/>
              <w:bottom w:val="double" w:sz="4" w:space="0" w:color="000000"/>
            </w:tcBorders>
          </w:tcPr>
          <w:p w14:paraId="6BA00217" w14:textId="77777777" w:rsidR="00CA02A1" w:rsidRDefault="00B17361">
            <w:pPr>
              <w:pStyle w:val="TableParagraph"/>
              <w:spacing w:before="56"/>
              <w:ind w:left="160" w:right="152"/>
              <w:jc w:val="center"/>
              <w:rPr>
                <w:b/>
                <w:sz w:val="16"/>
              </w:rPr>
            </w:pPr>
            <w:r>
              <w:rPr>
                <w:b/>
                <w:spacing w:val="-5"/>
                <w:sz w:val="16"/>
              </w:rPr>
              <w:t>8.2</w:t>
            </w:r>
          </w:p>
        </w:tc>
        <w:tc>
          <w:tcPr>
            <w:tcW w:w="2463" w:type="dxa"/>
            <w:tcBorders>
              <w:top w:val="double" w:sz="4" w:space="0" w:color="000000"/>
              <w:bottom w:val="double" w:sz="4" w:space="0" w:color="000000"/>
            </w:tcBorders>
          </w:tcPr>
          <w:p w14:paraId="747D1567" w14:textId="77777777" w:rsidR="00CA02A1" w:rsidRDefault="00B17361">
            <w:pPr>
              <w:pStyle w:val="TableParagraph"/>
              <w:spacing w:before="56"/>
              <w:ind w:left="69"/>
              <w:rPr>
                <w:b/>
                <w:sz w:val="16"/>
              </w:rPr>
            </w:pPr>
            <w:r>
              <w:rPr>
                <w:b/>
                <w:spacing w:val="-2"/>
                <w:sz w:val="16"/>
              </w:rPr>
              <w:t>Aportaciones</w:t>
            </w:r>
          </w:p>
        </w:tc>
        <w:tc>
          <w:tcPr>
            <w:tcW w:w="1550" w:type="dxa"/>
            <w:tcBorders>
              <w:top w:val="double" w:sz="4" w:space="0" w:color="000000"/>
              <w:bottom w:val="double" w:sz="4" w:space="0" w:color="000000"/>
            </w:tcBorders>
          </w:tcPr>
          <w:p w14:paraId="7DAB03BB"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4BB0BC1" w14:textId="77777777" w:rsidR="00CA02A1" w:rsidRDefault="00CA02A1">
            <w:pPr>
              <w:pStyle w:val="TableParagraph"/>
              <w:rPr>
                <w:sz w:val="16"/>
              </w:rPr>
            </w:pPr>
          </w:p>
        </w:tc>
        <w:tc>
          <w:tcPr>
            <w:tcW w:w="1652" w:type="dxa"/>
            <w:tcBorders>
              <w:top w:val="double" w:sz="4" w:space="0" w:color="000000"/>
              <w:bottom w:val="double" w:sz="4" w:space="0" w:color="000000"/>
            </w:tcBorders>
          </w:tcPr>
          <w:p w14:paraId="36BEB777" w14:textId="77777777" w:rsidR="00CA02A1" w:rsidRDefault="00B17361">
            <w:pPr>
              <w:pStyle w:val="TableParagraph"/>
              <w:spacing w:before="56"/>
              <w:ind w:right="59"/>
              <w:jc w:val="right"/>
              <w:rPr>
                <w:b/>
                <w:sz w:val="16"/>
              </w:rPr>
            </w:pPr>
            <w:r>
              <w:rPr>
                <w:b/>
                <w:spacing w:val="-2"/>
                <w:sz w:val="16"/>
              </w:rPr>
              <w:t>12,794,739,972.00</w:t>
            </w:r>
          </w:p>
        </w:tc>
        <w:tc>
          <w:tcPr>
            <w:tcW w:w="1649" w:type="dxa"/>
            <w:tcBorders>
              <w:top w:val="double" w:sz="4" w:space="0" w:color="000000"/>
              <w:bottom w:val="double" w:sz="4" w:space="0" w:color="000000"/>
            </w:tcBorders>
          </w:tcPr>
          <w:p w14:paraId="4D912D97" w14:textId="77777777" w:rsidR="00CA02A1" w:rsidRDefault="00CA02A1">
            <w:pPr>
              <w:pStyle w:val="TableParagraph"/>
              <w:rPr>
                <w:sz w:val="16"/>
              </w:rPr>
            </w:pPr>
          </w:p>
        </w:tc>
      </w:tr>
      <w:tr w:rsidR="00CA02A1" w14:paraId="6577DBCE" w14:textId="77777777">
        <w:trPr>
          <w:trHeight w:val="548"/>
        </w:trPr>
        <w:tc>
          <w:tcPr>
            <w:tcW w:w="300" w:type="dxa"/>
          </w:tcPr>
          <w:p w14:paraId="65394FDE" w14:textId="77777777" w:rsidR="00CA02A1" w:rsidRDefault="00CA02A1">
            <w:pPr>
              <w:pStyle w:val="TableParagraph"/>
              <w:rPr>
                <w:sz w:val="16"/>
              </w:rPr>
            </w:pPr>
          </w:p>
        </w:tc>
        <w:tc>
          <w:tcPr>
            <w:tcW w:w="590" w:type="dxa"/>
            <w:tcBorders>
              <w:top w:val="double" w:sz="4" w:space="0" w:color="000000"/>
              <w:bottom w:val="double" w:sz="4" w:space="0" w:color="000000"/>
            </w:tcBorders>
          </w:tcPr>
          <w:p w14:paraId="62B9D77B" w14:textId="77777777" w:rsidR="00CA02A1" w:rsidRDefault="00CA02A1">
            <w:pPr>
              <w:pStyle w:val="TableParagraph"/>
              <w:rPr>
                <w:sz w:val="16"/>
              </w:rPr>
            </w:pPr>
          </w:p>
        </w:tc>
        <w:tc>
          <w:tcPr>
            <w:tcW w:w="2463" w:type="dxa"/>
            <w:tcBorders>
              <w:top w:val="double" w:sz="4" w:space="0" w:color="000000"/>
              <w:bottom w:val="double" w:sz="4" w:space="0" w:color="000000"/>
            </w:tcBorders>
          </w:tcPr>
          <w:p w14:paraId="0E8C6FBD" w14:textId="77777777" w:rsidR="00CA02A1" w:rsidRDefault="00B17361">
            <w:pPr>
              <w:pStyle w:val="TableParagraph"/>
              <w:tabs>
                <w:tab w:val="left" w:pos="815"/>
                <w:tab w:val="left" w:pos="1098"/>
                <w:tab w:val="left" w:pos="1700"/>
              </w:tabs>
              <w:spacing w:before="1"/>
              <w:ind w:left="69" w:right="58"/>
              <w:rPr>
                <w:b/>
                <w:sz w:val="16"/>
              </w:rPr>
            </w:pPr>
            <w:r>
              <w:rPr>
                <w:b/>
                <w:sz w:val="16"/>
              </w:rPr>
              <w:t>Fondo</w:t>
            </w:r>
            <w:r>
              <w:rPr>
                <w:b/>
                <w:spacing w:val="40"/>
                <w:sz w:val="16"/>
              </w:rPr>
              <w:t xml:space="preserve"> </w:t>
            </w:r>
            <w:r>
              <w:rPr>
                <w:b/>
                <w:sz w:val="16"/>
              </w:rPr>
              <w:t>de</w:t>
            </w:r>
            <w:r>
              <w:rPr>
                <w:b/>
                <w:spacing w:val="40"/>
                <w:sz w:val="16"/>
              </w:rPr>
              <w:t xml:space="preserve"> </w:t>
            </w:r>
            <w:r>
              <w:rPr>
                <w:b/>
                <w:sz w:val="16"/>
              </w:rPr>
              <w:t>Aportaciones</w:t>
            </w:r>
            <w:r>
              <w:rPr>
                <w:b/>
                <w:spacing w:val="40"/>
                <w:sz w:val="16"/>
              </w:rPr>
              <w:t xml:space="preserve"> </w:t>
            </w:r>
            <w:r>
              <w:rPr>
                <w:b/>
                <w:sz w:val="16"/>
              </w:rPr>
              <w:t>para</w:t>
            </w:r>
            <w:r>
              <w:rPr>
                <w:b/>
                <w:spacing w:val="40"/>
                <w:sz w:val="16"/>
              </w:rPr>
              <w:t xml:space="preserve"> </w:t>
            </w:r>
            <w:r>
              <w:rPr>
                <w:b/>
                <w:sz w:val="16"/>
              </w:rPr>
              <w:t>la</w:t>
            </w:r>
            <w:r>
              <w:rPr>
                <w:b/>
                <w:spacing w:val="40"/>
                <w:sz w:val="16"/>
              </w:rPr>
              <w:t xml:space="preserve"> </w:t>
            </w:r>
            <w:r>
              <w:rPr>
                <w:b/>
                <w:spacing w:val="-2"/>
                <w:sz w:val="16"/>
              </w:rPr>
              <w:t>Nómina</w:t>
            </w:r>
            <w:r>
              <w:rPr>
                <w:b/>
                <w:sz w:val="16"/>
              </w:rPr>
              <w:tab/>
            </w:r>
            <w:r>
              <w:rPr>
                <w:b/>
                <w:spacing w:val="-10"/>
                <w:sz w:val="16"/>
              </w:rPr>
              <w:t>y</w:t>
            </w:r>
            <w:r>
              <w:rPr>
                <w:b/>
                <w:sz w:val="16"/>
              </w:rPr>
              <w:tab/>
            </w:r>
            <w:r>
              <w:rPr>
                <w:b/>
                <w:spacing w:val="-4"/>
                <w:sz w:val="16"/>
              </w:rPr>
              <w:t>Gasto</w:t>
            </w:r>
            <w:r>
              <w:rPr>
                <w:b/>
                <w:sz w:val="16"/>
              </w:rPr>
              <w:tab/>
            </w:r>
            <w:r>
              <w:rPr>
                <w:b/>
                <w:spacing w:val="-2"/>
                <w:sz w:val="16"/>
              </w:rPr>
              <w:t>Operativo</w:t>
            </w:r>
          </w:p>
          <w:p w14:paraId="3CA76846" w14:textId="77777777" w:rsidR="00CA02A1" w:rsidRDefault="00B17361">
            <w:pPr>
              <w:pStyle w:val="TableParagraph"/>
              <w:spacing w:line="159" w:lineRule="exact"/>
              <w:ind w:left="69"/>
              <w:rPr>
                <w:b/>
                <w:sz w:val="16"/>
              </w:rPr>
            </w:pPr>
            <w:r>
              <w:rPr>
                <w:b/>
                <w:spacing w:val="-2"/>
                <w:sz w:val="16"/>
              </w:rPr>
              <w:t>(FONE)</w:t>
            </w:r>
          </w:p>
        </w:tc>
        <w:tc>
          <w:tcPr>
            <w:tcW w:w="1550" w:type="dxa"/>
            <w:tcBorders>
              <w:top w:val="double" w:sz="4" w:space="0" w:color="000000"/>
              <w:bottom w:val="double" w:sz="4" w:space="0" w:color="000000"/>
            </w:tcBorders>
          </w:tcPr>
          <w:p w14:paraId="7D580B42" w14:textId="77777777" w:rsidR="00CA02A1" w:rsidRDefault="00CA02A1">
            <w:pPr>
              <w:pStyle w:val="TableParagraph"/>
              <w:rPr>
                <w:sz w:val="16"/>
              </w:rPr>
            </w:pPr>
          </w:p>
        </w:tc>
        <w:tc>
          <w:tcPr>
            <w:tcW w:w="1553" w:type="dxa"/>
            <w:tcBorders>
              <w:top w:val="double" w:sz="4" w:space="0" w:color="000000"/>
              <w:bottom w:val="double" w:sz="4" w:space="0" w:color="000000"/>
            </w:tcBorders>
          </w:tcPr>
          <w:p w14:paraId="35B4EE45" w14:textId="77777777" w:rsidR="00CA02A1" w:rsidRDefault="00CA02A1">
            <w:pPr>
              <w:pStyle w:val="TableParagraph"/>
              <w:spacing w:before="11"/>
              <w:rPr>
                <w:sz w:val="15"/>
              </w:rPr>
            </w:pPr>
          </w:p>
          <w:p w14:paraId="79259A50" w14:textId="77777777" w:rsidR="00CA02A1" w:rsidRDefault="00B17361">
            <w:pPr>
              <w:pStyle w:val="TableParagraph"/>
              <w:ind w:right="59"/>
              <w:jc w:val="right"/>
              <w:rPr>
                <w:b/>
                <w:sz w:val="16"/>
              </w:rPr>
            </w:pPr>
            <w:r>
              <w:rPr>
                <w:b/>
                <w:spacing w:val="-2"/>
                <w:sz w:val="16"/>
              </w:rPr>
              <w:t>6,554,258,966.00</w:t>
            </w:r>
          </w:p>
        </w:tc>
        <w:tc>
          <w:tcPr>
            <w:tcW w:w="1652" w:type="dxa"/>
            <w:tcBorders>
              <w:top w:val="double" w:sz="4" w:space="0" w:color="000000"/>
              <w:bottom w:val="double" w:sz="4" w:space="0" w:color="000000"/>
            </w:tcBorders>
          </w:tcPr>
          <w:p w14:paraId="329DF9AE"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180638C" w14:textId="77777777" w:rsidR="00CA02A1" w:rsidRDefault="00CA02A1">
            <w:pPr>
              <w:pStyle w:val="TableParagraph"/>
              <w:rPr>
                <w:sz w:val="16"/>
              </w:rPr>
            </w:pPr>
          </w:p>
        </w:tc>
      </w:tr>
      <w:tr w:rsidR="00CA02A1" w14:paraId="5CA04060" w14:textId="77777777">
        <w:trPr>
          <w:trHeight w:val="293"/>
        </w:trPr>
        <w:tc>
          <w:tcPr>
            <w:tcW w:w="300" w:type="dxa"/>
          </w:tcPr>
          <w:p w14:paraId="4238680B" w14:textId="77777777" w:rsidR="00CA02A1" w:rsidRDefault="00CA02A1">
            <w:pPr>
              <w:pStyle w:val="TableParagraph"/>
              <w:rPr>
                <w:sz w:val="16"/>
              </w:rPr>
            </w:pPr>
          </w:p>
        </w:tc>
        <w:tc>
          <w:tcPr>
            <w:tcW w:w="590" w:type="dxa"/>
            <w:tcBorders>
              <w:top w:val="double" w:sz="4" w:space="0" w:color="000000"/>
              <w:bottom w:val="double" w:sz="4" w:space="0" w:color="000000"/>
            </w:tcBorders>
          </w:tcPr>
          <w:p w14:paraId="08FC51A8" w14:textId="77777777" w:rsidR="00CA02A1" w:rsidRDefault="00CA02A1">
            <w:pPr>
              <w:pStyle w:val="TableParagraph"/>
              <w:rPr>
                <w:sz w:val="16"/>
              </w:rPr>
            </w:pPr>
          </w:p>
        </w:tc>
        <w:tc>
          <w:tcPr>
            <w:tcW w:w="2463" w:type="dxa"/>
            <w:tcBorders>
              <w:top w:val="double" w:sz="4" w:space="0" w:color="000000"/>
              <w:bottom w:val="double" w:sz="4" w:space="0" w:color="000000"/>
            </w:tcBorders>
          </w:tcPr>
          <w:p w14:paraId="52D53D79" w14:textId="77777777" w:rsidR="00CA02A1" w:rsidRDefault="00B17361">
            <w:pPr>
              <w:pStyle w:val="TableParagraph"/>
              <w:spacing w:before="54"/>
              <w:ind w:left="69"/>
              <w:rPr>
                <w:sz w:val="16"/>
              </w:rPr>
            </w:pPr>
            <w:r>
              <w:rPr>
                <w:sz w:val="16"/>
              </w:rPr>
              <w:t>FONE</w:t>
            </w:r>
            <w:r>
              <w:rPr>
                <w:spacing w:val="32"/>
                <w:sz w:val="16"/>
              </w:rPr>
              <w:t xml:space="preserve"> </w:t>
            </w:r>
            <w:r>
              <w:rPr>
                <w:sz w:val="16"/>
              </w:rPr>
              <w:t>Servicios</w:t>
            </w:r>
            <w:r>
              <w:rPr>
                <w:spacing w:val="-3"/>
                <w:sz w:val="16"/>
              </w:rPr>
              <w:t xml:space="preserve"> </w:t>
            </w:r>
            <w:r>
              <w:rPr>
                <w:spacing w:val="-2"/>
                <w:sz w:val="16"/>
              </w:rPr>
              <w:t>Personales</w:t>
            </w:r>
          </w:p>
        </w:tc>
        <w:tc>
          <w:tcPr>
            <w:tcW w:w="1550" w:type="dxa"/>
            <w:tcBorders>
              <w:top w:val="double" w:sz="4" w:space="0" w:color="000000"/>
              <w:bottom w:val="double" w:sz="4" w:space="0" w:color="000000"/>
            </w:tcBorders>
          </w:tcPr>
          <w:p w14:paraId="59A42193" w14:textId="77777777" w:rsidR="00CA02A1" w:rsidRDefault="00B17361">
            <w:pPr>
              <w:pStyle w:val="TableParagraph"/>
              <w:spacing w:before="54"/>
              <w:ind w:right="56"/>
              <w:jc w:val="right"/>
              <w:rPr>
                <w:sz w:val="16"/>
              </w:rPr>
            </w:pPr>
            <w:r>
              <w:rPr>
                <w:spacing w:val="-2"/>
                <w:sz w:val="16"/>
              </w:rPr>
              <w:t>6,267,894,686.00</w:t>
            </w:r>
          </w:p>
        </w:tc>
        <w:tc>
          <w:tcPr>
            <w:tcW w:w="1553" w:type="dxa"/>
            <w:tcBorders>
              <w:top w:val="double" w:sz="4" w:space="0" w:color="000000"/>
              <w:bottom w:val="double" w:sz="4" w:space="0" w:color="000000"/>
            </w:tcBorders>
          </w:tcPr>
          <w:p w14:paraId="08A8DD59" w14:textId="77777777" w:rsidR="00CA02A1" w:rsidRDefault="00CA02A1">
            <w:pPr>
              <w:pStyle w:val="TableParagraph"/>
              <w:rPr>
                <w:sz w:val="16"/>
              </w:rPr>
            </w:pPr>
          </w:p>
        </w:tc>
        <w:tc>
          <w:tcPr>
            <w:tcW w:w="1652" w:type="dxa"/>
            <w:tcBorders>
              <w:top w:val="double" w:sz="4" w:space="0" w:color="000000"/>
              <w:bottom w:val="double" w:sz="4" w:space="0" w:color="000000"/>
            </w:tcBorders>
          </w:tcPr>
          <w:p w14:paraId="514043BF"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973DADE" w14:textId="77777777" w:rsidR="00CA02A1" w:rsidRDefault="00CA02A1">
            <w:pPr>
              <w:pStyle w:val="TableParagraph"/>
              <w:rPr>
                <w:sz w:val="16"/>
              </w:rPr>
            </w:pPr>
          </w:p>
        </w:tc>
      </w:tr>
      <w:tr w:rsidR="00CA02A1" w14:paraId="1B3C9C40" w14:textId="77777777">
        <w:trPr>
          <w:trHeight w:val="294"/>
        </w:trPr>
        <w:tc>
          <w:tcPr>
            <w:tcW w:w="300" w:type="dxa"/>
          </w:tcPr>
          <w:p w14:paraId="0AD298E4" w14:textId="77777777" w:rsidR="00CA02A1" w:rsidRDefault="00CA02A1">
            <w:pPr>
              <w:pStyle w:val="TableParagraph"/>
              <w:rPr>
                <w:sz w:val="16"/>
              </w:rPr>
            </w:pPr>
          </w:p>
        </w:tc>
        <w:tc>
          <w:tcPr>
            <w:tcW w:w="590" w:type="dxa"/>
            <w:tcBorders>
              <w:top w:val="double" w:sz="4" w:space="0" w:color="000000"/>
              <w:bottom w:val="double" w:sz="4" w:space="0" w:color="000000"/>
            </w:tcBorders>
          </w:tcPr>
          <w:p w14:paraId="4C401986" w14:textId="77777777" w:rsidR="00CA02A1" w:rsidRDefault="00CA02A1">
            <w:pPr>
              <w:pStyle w:val="TableParagraph"/>
              <w:rPr>
                <w:sz w:val="16"/>
              </w:rPr>
            </w:pPr>
          </w:p>
        </w:tc>
        <w:tc>
          <w:tcPr>
            <w:tcW w:w="2463" w:type="dxa"/>
            <w:tcBorders>
              <w:top w:val="double" w:sz="4" w:space="0" w:color="000000"/>
              <w:bottom w:val="double" w:sz="4" w:space="0" w:color="000000"/>
            </w:tcBorders>
          </w:tcPr>
          <w:p w14:paraId="52201A72" w14:textId="77777777" w:rsidR="00CA02A1" w:rsidRDefault="00B17361">
            <w:pPr>
              <w:pStyle w:val="TableParagraph"/>
              <w:spacing w:before="54"/>
              <w:ind w:left="69"/>
              <w:rPr>
                <w:sz w:val="16"/>
              </w:rPr>
            </w:pPr>
            <w:r>
              <w:rPr>
                <w:sz w:val="16"/>
              </w:rPr>
              <w:t>FONE</w:t>
            </w:r>
            <w:r>
              <w:rPr>
                <w:spacing w:val="-5"/>
                <w:sz w:val="16"/>
              </w:rPr>
              <w:t xml:space="preserve"> </w:t>
            </w:r>
            <w:r>
              <w:rPr>
                <w:sz w:val="16"/>
              </w:rPr>
              <w:t>Gasto</w:t>
            </w:r>
            <w:r>
              <w:rPr>
                <w:spacing w:val="-5"/>
                <w:sz w:val="16"/>
              </w:rPr>
              <w:t xml:space="preserve"> </w:t>
            </w:r>
            <w:r>
              <w:rPr>
                <w:spacing w:val="-2"/>
                <w:sz w:val="16"/>
              </w:rPr>
              <w:t>Corriente</w:t>
            </w:r>
          </w:p>
        </w:tc>
        <w:tc>
          <w:tcPr>
            <w:tcW w:w="1550" w:type="dxa"/>
            <w:tcBorders>
              <w:top w:val="double" w:sz="4" w:space="0" w:color="000000"/>
              <w:bottom w:val="double" w:sz="4" w:space="0" w:color="000000"/>
            </w:tcBorders>
          </w:tcPr>
          <w:p w14:paraId="34A36F6A" w14:textId="77777777" w:rsidR="00CA02A1" w:rsidRDefault="00B17361">
            <w:pPr>
              <w:pStyle w:val="TableParagraph"/>
              <w:spacing w:before="54"/>
              <w:ind w:right="56"/>
              <w:jc w:val="right"/>
              <w:rPr>
                <w:sz w:val="16"/>
              </w:rPr>
            </w:pPr>
            <w:r>
              <w:rPr>
                <w:spacing w:val="-2"/>
                <w:sz w:val="16"/>
              </w:rPr>
              <w:t>101,579,734.00</w:t>
            </w:r>
          </w:p>
        </w:tc>
        <w:tc>
          <w:tcPr>
            <w:tcW w:w="1553" w:type="dxa"/>
            <w:tcBorders>
              <w:top w:val="double" w:sz="4" w:space="0" w:color="000000"/>
              <w:bottom w:val="double" w:sz="4" w:space="0" w:color="000000"/>
            </w:tcBorders>
          </w:tcPr>
          <w:p w14:paraId="7CF613D7" w14:textId="77777777" w:rsidR="00CA02A1" w:rsidRDefault="00CA02A1">
            <w:pPr>
              <w:pStyle w:val="TableParagraph"/>
              <w:rPr>
                <w:sz w:val="16"/>
              </w:rPr>
            </w:pPr>
          </w:p>
        </w:tc>
        <w:tc>
          <w:tcPr>
            <w:tcW w:w="1652" w:type="dxa"/>
            <w:tcBorders>
              <w:top w:val="double" w:sz="4" w:space="0" w:color="000000"/>
              <w:bottom w:val="double" w:sz="4" w:space="0" w:color="000000"/>
            </w:tcBorders>
          </w:tcPr>
          <w:p w14:paraId="07641340"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5432058" w14:textId="77777777" w:rsidR="00CA02A1" w:rsidRDefault="00CA02A1">
            <w:pPr>
              <w:pStyle w:val="TableParagraph"/>
              <w:rPr>
                <w:sz w:val="16"/>
              </w:rPr>
            </w:pPr>
          </w:p>
        </w:tc>
      </w:tr>
      <w:tr w:rsidR="00CA02A1" w14:paraId="1EC0BE34" w14:textId="77777777">
        <w:trPr>
          <w:trHeight w:val="296"/>
        </w:trPr>
        <w:tc>
          <w:tcPr>
            <w:tcW w:w="300" w:type="dxa"/>
          </w:tcPr>
          <w:p w14:paraId="7F42F347" w14:textId="77777777" w:rsidR="00CA02A1" w:rsidRDefault="00CA02A1">
            <w:pPr>
              <w:pStyle w:val="TableParagraph"/>
              <w:rPr>
                <w:sz w:val="16"/>
              </w:rPr>
            </w:pPr>
          </w:p>
        </w:tc>
        <w:tc>
          <w:tcPr>
            <w:tcW w:w="590" w:type="dxa"/>
            <w:tcBorders>
              <w:top w:val="double" w:sz="4" w:space="0" w:color="000000"/>
              <w:bottom w:val="double" w:sz="4" w:space="0" w:color="000000"/>
            </w:tcBorders>
          </w:tcPr>
          <w:p w14:paraId="467BD531" w14:textId="77777777" w:rsidR="00CA02A1" w:rsidRDefault="00CA02A1">
            <w:pPr>
              <w:pStyle w:val="TableParagraph"/>
              <w:rPr>
                <w:sz w:val="16"/>
              </w:rPr>
            </w:pPr>
          </w:p>
        </w:tc>
        <w:tc>
          <w:tcPr>
            <w:tcW w:w="2463" w:type="dxa"/>
            <w:tcBorders>
              <w:top w:val="double" w:sz="4" w:space="0" w:color="000000"/>
              <w:bottom w:val="double" w:sz="4" w:space="0" w:color="000000"/>
            </w:tcBorders>
          </w:tcPr>
          <w:p w14:paraId="17AE8FF2" w14:textId="77777777" w:rsidR="00CA02A1" w:rsidRDefault="00B17361">
            <w:pPr>
              <w:pStyle w:val="TableParagraph"/>
              <w:spacing w:before="56"/>
              <w:ind w:left="69"/>
              <w:rPr>
                <w:sz w:val="16"/>
              </w:rPr>
            </w:pPr>
            <w:r>
              <w:rPr>
                <w:sz w:val="16"/>
              </w:rPr>
              <w:t>FONE</w:t>
            </w:r>
            <w:r>
              <w:rPr>
                <w:spacing w:val="-3"/>
                <w:sz w:val="16"/>
              </w:rPr>
              <w:t xml:space="preserve"> </w:t>
            </w:r>
            <w:r>
              <w:rPr>
                <w:sz w:val="16"/>
              </w:rPr>
              <w:t>Gasto</w:t>
            </w:r>
            <w:r>
              <w:rPr>
                <w:spacing w:val="-5"/>
                <w:sz w:val="16"/>
              </w:rPr>
              <w:t xml:space="preserve"> </w:t>
            </w:r>
            <w:r>
              <w:rPr>
                <w:spacing w:val="-2"/>
                <w:sz w:val="16"/>
              </w:rPr>
              <w:t>Operativo</w:t>
            </w:r>
          </w:p>
        </w:tc>
        <w:tc>
          <w:tcPr>
            <w:tcW w:w="1550" w:type="dxa"/>
            <w:tcBorders>
              <w:top w:val="double" w:sz="4" w:space="0" w:color="000000"/>
              <w:bottom w:val="double" w:sz="4" w:space="0" w:color="000000"/>
            </w:tcBorders>
          </w:tcPr>
          <w:p w14:paraId="1ED4F3E8" w14:textId="77777777" w:rsidR="00CA02A1" w:rsidRDefault="00B17361">
            <w:pPr>
              <w:pStyle w:val="TableParagraph"/>
              <w:spacing w:before="56"/>
              <w:ind w:right="56"/>
              <w:jc w:val="right"/>
              <w:rPr>
                <w:sz w:val="16"/>
              </w:rPr>
            </w:pPr>
            <w:r>
              <w:rPr>
                <w:spacing w:val="-2"/>
                <w:sz w:val="16"/>
              </w:rPr>
              <w:t>184,784,546.00</w:t>
            </w:r>
          </w:p>
        </w:tc>
        <w:tc>
          <w:tcPr>
            <w:tcW w:w="1553" w:type="dxa"/>
            <w:tcBorders>
              <w:top w:val="double" w:sz="4" w:space="0" w:color="000000"/>
              <w:bottom w:val="double" w:sz="4" w:space="0" w:color="000000"/>
            </w:tcBorders>
          </w:tcPr>
          <w:p w14:paraId="6A9DDF93" w14:textId="77777777" w:rsidR="00CA02A1" w:rsidRDefault="00CA02A1">
            <w:pPr>
              <w:pStyle w:val="TableParagraph"/>
              <w:rPr>
                <w:sz w:val="16"/>
              </w:rPr>
            </w:pPr>
          </w:p>
        </w:tc>
        <w:tc>
          <w:tcPr>
            <w:tcW w:w="1652" w:type="dxa"/>
            <w:tcBorders>
              <w:top w:val="double" w:sz="4" w:space="0" w:color="000000"/>
              <w:bottom w:val="double" w:sz="4" w:space="0" w:color="000000"/>
            </w:tcBorders>
          </w:tcPr>
          <w:p w14:paraId="4596F181"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ABBB94E" w14:textId="77777777" w:rsidR="00CA02A1" w:rsidRDefault="00CA02A1">
            <w:pPr>
              <w:pStyle w:val="TableParagraph"/>
              <w:rPr>
                <w:sz w:val="16"/>
              </w:rPr>
            </w:pPr>
          </w:p>
        </w:tc>
      </w:tr>
      <w:tr w:rsidR="00CA02A1" w14:paraId="137E4C5B" w14:textId="77777777">
        <w:trPr>
          <w:trHeight w:val="459"/>
        </w:trPr>
        <w:tc>
          <w:tcPr>
            <w:tcW w:w="300" w:type="dxa"/>
          </w:tcPr>
          <w:p w14:paraId="634D94B3" w14:textId="77777777" w:rsidR="00CA02A1" w:rsidRDefault="00CA02A1">
            <w:pPr>
              <w:pStyle w:val="TableParagraph"/>
              <w:rPr>
                <w:sz w:val="16"/>
              </w:rPr>
            </w:pPr>
          </w:p>
        </w:tc>
        <w:tc>
          <w:tcPr>
            <w:tcW w:w="590" w:type="dxa"/>
            <w:tcBorders>
              <w:top w:val="double" w:sz="4" w:space="0" w:color="000000"/>
              <w:bottom w:val="double" w:sz="4" w:space="0" w:color="000000"/>
            </w:tcBorders>
          </w:tcPr>
          <w:p w14:paraId="324E7FA1" w14:textId="77777777" w:rsidR="00CA02A1" w:rsidRDefault="00CA02A1">
            <w:pPr>
              <w:pStyle w:val="TableParagraph"/>
              <w:rPr>
                <w:sz w:val="16"/>
              </w:rPr>
            </w:pPr>
          </w:p>
        </w:tc>
        <w:tc>
          <w:tcPr>
            <w:tcW w:w="2463" w:type="dxa"/>
            <w:tcBorders>
              <w:top w:val="double" w:sz="4" w:space="0" w:color="000000"/>
              <w:bottom w:val="double" w:sz="4" w:space="0" w:color="000000"/>
            </w:tcBorders>
          </w:tcPr>
          <w:p w14:paraId="08830CD9" w14:textId="77777777" w:rsidR="00CA02A1" w:rsidRDefault="00B17361">
            <w:pPr>
              <w:pStyle w:val="TableParagraph"/>
              <w:spacing w:before="47"/>
              <w:ind w:left="69"/>
              <w:rPr>
                <w:b/>
                <w:sz w:val="16"/>
              </w:rPr>
            </w:pPr>
            <w:r>
              <w:rPr>
                <w:b/>
                <w:sz w:val="16"/>
              </w:rPr>
              <w:t>Fondo</w:t>
            </w:r>
            <w:r>
              <w:rPr>
                <w:b/>
                <w:spacing w:val="28"/>
                <w:sz w:val="16"/>
              </w:rPr>
              <w:t xml:space="preserve"> </w:t>
            </w:r>
            <w:r>
              <w:rPr>
                <w:b/>
                <w:sz w:val="16"/>
              </w:rPr>
              <w:t>de</w:t>
            </w:r>
            <w:r>
              <w:rPr>
                <w:b/>
                <w:spacing w:val="29"/>
                <w:sz w:val="16"/>
              </w:rPr>
              <w:t xml:space="preserve"> </w:t>
            </w:r>
            <w:r>
              <w:rPr>
                <w:b/>
                <w:sz w:val="16"/>
              </w:rPr>
              <w:t>Aportaciones</w:t>
            </w:r>
            <w:r>
              <w:rPr>
                <w:b/>
                <w:spacing w:val="29"/>
                <w:sz w:val="16"/>
              </w:rPr>
              <w:t xml:space="preserve"> </w:t>
            </w:r>
            <w:r>
              <w:rPr>
                <w:b/>
                <w:sz w:val="16"/>
              </w:rPr>
              <w:t>para</w:t>
            </w:r>
            <w:r>
              <w:rPr>
                <w:b/>
                <w:spacing w:val="30"/>
                <w:sz w:val="16"/>
              </w:rPr>
              <w:t xml:space="preserve"> </w:t>
            </w:r>
            <w:r>
              <w:rPr>
                <w:b/>
                <w:sz w:val="16"/>
              </w:rPr>
              <w:t>los</w:t>
            </w:r>
            <w:r>
              <w:rPr>
                <w:b/>
                <w:spacing w:val="40"/>
                <w:sz w:val="16"/>
              </w:rPr>
              <w:t xml:space="preserve"> </w:t>
            </w:r>
            <w:r>
              <w:rPr>
                <w:b/>
                <w:sz w:val="16"/>
              </w:rPr>
              <w:t>Servicios de Salud (FASSA)</w:t>
            </w:r>
          </w:p>
        </w:tc>
        <w:tc>
          <w:tcPr>
            <w:tcW w:w="1550" w:type="dxa"/>
            <w:tcBorders>
              <w:top w:val="double" w:sz="4" w:space="0" w:color="000000"/>
              <w:bottom w:val="double" w:sz="4" w:space="0" w:color="000000"/>
            </w:tcBorders>
          </w:tcPr>
          <w:p w14:paraId="26908DA4"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29697E2" w14:textId="77777777" w:rsidR="00CA02A1" w:rsidRDefault="00B17361">
            <w:pPr>
              <w:pStyle w:val="TableParagraph"/>
              <w:spacing w:before="138"/>
              <w:ind w:right="59"/>
              <w:jc w:val="right"/>
              <w:rPr>
                <w:b/>
                <w:sz w:val="16"/>
              </w:rPr>
            </w:pPr>
            <w:r>
              <w:rPr>
                <w:b/>
                <w:spacing w:val="-2"/>
                <w:sz w:val="16"/>
              </w:rPr>
              <w:t>2,186,743,976.00</w:t>
            </w:r>
          </w:p>
        </w:tc>
        <w:tc>
          <w:tcPr>
            <w:tcW w:w="1652" w:type="dxa"/>
            <w:tcBorders>
              <w:top w:val="double" w:sz="4" w:space="0" w:color="000000"/>
              <w:bottom w:val="double" w:sz="4" w:space="0" w:color="000000"/>
            </w:tcBorders>
          </w:tcPr>
          <w:p w14:paraId="364D81A2" w14:textId="77777777" w:rsidR="00CA02A1" w:rsidRDefault="00CA02A1">
            <w:pPr>
              <w:pStyle w:val="TableParagraph"/>
              <w:rPr>
                <w:sz w:val="16"/>
              </w:rPr>
            </w:pPr>
          </w:p>
        </w:tc>
        <w:tc>
          <w:tcPr>
            <w:tcW w:w="1649" w:type="dxa"/>
            <w:tcBorders>
              <w:top w:val="double" w:sz="4" w:space="0" w:color="000000"/>
              <w:bottom w:val="double" w:sz="4" w:space="0" w:color="000000"/>
            </w:tcBorders>
          </w:tcPr>
          <w:p w14:paraId="5672F719" w14:textId="77777777" w:rsidR="00CA02A1" w:rsidRDefault="00CA02A1">
            <w:pPr>
              <w:pStyle w:val="TableParagraph"/>
              <w:rPr>
                <w:sz w:val="16"/>
              </w:rPr>
            </w:pPr>
          </w:p>
        </w:tc>
      </w:tr>
      <w:tr w:rsidR="00CA02A1" w14:paraId="6BB20243" w14:textId="77777777">
        <w:trPr>
          <w:trHeight w:val="460"/>
        </w:trPr>
        <w:tc>
          <w:tcPr>
            <w:tcW w:w="300" w:type="dxa"/>
          </w:tcPr>
          <w:p w14:paraId="6F440377" w14:textId="77777777" w:rsidR="00CA02A1" w:rsidRDefault="00CA02A1">
            <w:pPr>
              <w:pStyle w:val="TableParagraph"/>
              <w:rPr>
                <w:sz w:val="16"/>
              </w:rPr>
            </w:pPr>
          </w:p>
        </w:tc>
        <w:tc>
          <w:tcPr>
            <w:tcW w:w="590" w:type="dxa"/>
            <w:tcBorders>
              <w:top w:val="double" w:sz="4" w:space="0" w:color="000000"/>
              <w:bottom w:val="double" w:sz="4" w:space="0" w:color="000000"/>
            </w:tcBorders>
          </w:tcPr>
          <w:p w14:paraId="1F45E637" w14:textId="77777777" w:rsidR="00CA02A1" w:rsidRDefault="00CA02A1">
            <w:pPr>
              <w:pStyle w:val="TableParagraph"/>
              <w:rPr>
                <w:sz w:val="16"/>
              </w:rPr>
            </w:pPr>
          </w:p>
        </w:tc>
        <w:tc>
          <w:tcPr>
            <w:tcW w:w="2463" w:type="dxa"/>
            <w:tcBorders>
              <w:top w:val="double" w:sz="4" w:space="0" w:color="000000"/>
              <w:bottom w:val="double" w:sz="4" w:space="0" w:color="000000"/>
            </w:tcBorders>
          </w:tcPr>
          <w:p w14:paraId="579D9ABB" w14:textId="77777777" w:rsidR="00CA02A1" w:rsidRDefault="00B17361">
            <w:pPr>
              <w:pStyle w:val="TableParagraph"/>
              <w:spacing w:before="47"/>
              <w:ind w:left="69"/>
              <w:rPr>
                <w:b/>
                <w:sz w:val="16"/>
              </w:rPr>
            </w:pPr>
            <w:r>
              <w:rPr>
                <w:b/>
                <w:sz w:val="16"/>
              </w:rPr>
              <w:t>Fondo</w:t>
            </w:r>
            <w:r>
              <w:rPr>
                <w:b/>
                <w:spacing w:val="40"/>
                <w:sz w:val="16"/>
              </w:rPr>
              <w:t xml:space="preserve"> </w:t>
            </w:r>
            <w:r>
              <w:rPr>
                <w:b/>
                <w:sz w:val="16"/>
              </w:rPr>
              <w:t>de</w:t>
            </w:r>
            <w:r>
              <w:rPr>
                <w:b/>
                <w:spacing w:val="40"/>
                <w:sz w:val="16"/>
              </w:rPr>
              <w:t xml:space="preserve"> </w:t>
            </w:r>
            <w:r>
              <w:rPr>
                <w:b/>
                <w:sz w:val="16"/>
              </w:rPr>
              <w:t>Aportaciones</w:t>
            </w:r>
            <w:r>
              <w:rPr>
                <w:b/>
                <w:spacing w:val="40"/>
                <w:sz w:val="16"/>
              </w:rPr>
              <w:t xml:space="preserve"> </w:t>
            </w:r>
            <w:r>
              <w:rPr>
                <w:b/>
                <w:sz w:val="16"/>
              </w:rPr>
              <w:t>para</w:t>
            </w:r>
            <w:r>
              <w:rPr>
                <w:b/>
                <w:spacing w:val="40"/>
                <w:sz w:val="16"/>
              </w:rPr>
              <w:t xml:space="preserve"> </w:t>
            </w:r>
            <w:r>
              <w:rPr>
                <w:b/>
                <w:sz w:val="16"/>
              </w:rPr>
              <w:t>la</w:t>
            </w:r>
            <w:r>
              <w:rPr>
                <w:b/>
                <w:spacing w:val="40"/>
                <w:sz w:val="16"/>
              </w:rPr>
              <w:t xml:space="preserve"> </w:t>
            </w:r>
            <w:r>
              <w:rPr>
                <w:b/>
                <w:sz w:val="16"/>
              </w:rPr>
              <w:t>Infraestructura Social (FAIS)</w:t>
            </w:r>
          </w:p>
        </w:tc>
        <w:tc>
          <w:tcPr>
            <w:tcW w:w="1550" w:type="dxa"/>
            <w:tcBorders>
              <w:top w:val="double" w:sz="4" w:space="0" w:color="000000"/>
              <w:bottom w:val="double" w:sz="4" w:space="0" w:color="000000"/>
            </w:tcBorders>
          </w:tcPr>
          <w:p w14:paraId="5445CE1A"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50090F1" w14:textId="77777777" w:rsidR="00CA02A1" w:rsidRDefault="00B17361">
            <w:pPr>
              <w:pStyle w:val="TableParagraph"/>
              <w:spacing w:before="138"/>
              <w:ind w:right="59"/>
              <w:jc w:val="right"/>
              <w:rPr>
                <w:b/>
                <w:sz w:val="16"/>
              </w:rPr>
            </w:pPr>
            <w:r>
              <w:rPr>
                <w:b/>
                <w:spacing w:val="-2"/>
                <w:sz w:val="16"/>
              </w:rPr>
              <w:t>1,173,088,410.00</w:t>
            </w:r>
          </w:p>
        </w:tc>
        <w:tc>
          <w:tcPr>
            <w:tcW w:w="1652" w:type="dxa"/>
            <w:tcBorders>
              <w:top w:val="double" w:sz="4" w:space="0" w:color="000000"/>
              <w:bottom w:val="double" w:sz="4" w:space="0" w:color="000000"/>
            </w:tcBorders>
          </w:tcPr>
          <w:p w14:paraId="51C52AB1" w14:textId="77777777" w:rsidR="00CA02A1" w:rsidRDefault="00CA02A1">
            <w:pPr>
              <w:pStyle w:val="TableParagraph"/>
              <w:rPr>
                <w:sz w:val="16"/>
              </w:rPr>
            </w:pPr>
          </w:p>
        </w:tc>
        <w:tc>
          <w:tcPr>
            <w:tcW w:w="1649" w:type="dxa"/>
            <w:tcBorders>
              <w:top w:val="double" w:sz="4" w:space="0" w:color="000000"/>
              <w:bottom w:val="double" w:sz="4" w:space="0" w:color="000000"/>
            </w:tcBorders>
          </w:tcPr>
          <w:p w14:paraId="1403AA89" w14:textId="77777777" w:rsidR="00CA02A1" w:rsidRDefault="00CA02A1">
            <w:pPr>
              <w:pStyle w:val="TableParagraph"/>
              <w:rPr>
                <w:sz w:val="16"/>
              </w:rPr>
            </w:pPr>
          </w:p>
        </w:tc>
      </w:tr>
      <w:tr w:rsidR="00CA02A1" w14:paraId="61668DF3" w14:textId="77777777">
        <w:trPr>
          <w:trHeight w:val="459"/>
        </w:trPr>
        <w:tc>
          <w:tcPr>
            <w:tcW w:w="300" w:type="dxa"/>
          </w:tcPr>
          <w:p w14:paraId="270DC2E5" w14:textId="77777777" w:rsidR="00CA02A1" w:rsidRDefault="00CA02A1">
            <w:pPr>
              <w:pStyle w:val="TableParagraph"/>
              <w:rPr>
                <w:sz w:val="16"/>
              </w:rPr>
            </w:pPr>
          </w:p>
        </w:tc>
        <w:tc>
          <w:tcPr>
            <w:tcW w:w="590" w:type="dxa"/>
            <w:tcBorders>
              <w:top w:val="double" w:sz="4" w:space="0" w:color="000000"/>
              <w:bottom w:val="double" w:sz="4" w:space="0" w:color="000000"/>
            </w:tcBorders>
          </w:tcPr>
          <w:p w14:paraId="55FA9D16" w14:textId="77777777" w:rsidR="00CA02A1" w:rsidRDefault="00CA02A1">
            <w:pPr>
              <w:pStyle w:val="TableParagraph"/>
              <w:rPr>
                <w:sz w:val="16"/>
              </w:rPr>
            </w:pPr>
          </w:p>
        </w:tc>
        <w:tc>
          <w:tcPr>
            <w:tcW w:w="2463" w:type="dxa"/>
            <w:tcBorders>
              <w:top w:val="double" w:sz="4" w:space="0" w:color="000000"/>
              <w:bottom w:val="double" w:sz="4" w:space="0" w:color="000000"/>
            </w:tcBorders>
          </w:tcPr>
          <w:p w14:paraId="0A69434A" w14:textId="77777777" w:rsidR="00CA02A1" w:rsidRDefault="00B17361">
            <w:pPr>
              <w:pStyle w:val="TableParagraph"/>
              <w:spacing w:before="44"/>
              <w:ind w:left="69"/>
              <w:rPr>
                <w:sz w:val="16"/>
              </w:rPr>
            </w:pPr>
            <w:r>
              <w:rPr>
                <w:sz w:val="16"/>
              </w:rPr>
              <w:t>Fondo</w:t>
            </w:r>
            <w:r>
              <w:rPr>
                <w:spacing w:val="-6"/>
                <w:sz w:val="16"/>
              </w:rPr>
              <w:t xml:space="preserve"> </w:t>
            </w:r>
            <w:r>
              <w:rPr>
                <w:sz w:val="16"/>
              </w:rPr>
              <w:t>para</w:t>
            </w:r>
            <w:r>
              <w:rPr>
                <w:spacing w:val="-4"/>
                <w:sz w:val="16"/>
              </w:rPr>
              <w:t xml:space="preserve"> </w:t>
            </w:r>
            <w:r>
              <w:rPr>
                <w:sz w:val="16"/>
              </w:rPr>
              <w:t>la</w:t>
            </w:r>
            <w:r>
              <w:rPr>
                <w:spacing w:val="-4"/>
                <w:sz w:val="16"/>
              </w:rPr>
              <w:t xml:space="preserve"> </w:t>
            </w:r>
            <w:r>
              <w:rPr>
                <w:sz w:val="16"/>
              </w:rPr>
              <w:t>Infraestructura</w:t>
            </w:r>
            <w:r>
              <w:rPr>
                <w:spacing w:val="-4"/>
                <w:sz w:val="16"/>
              </w:rPr>
              <w:t xml:space="preserve"> </w:t>
            </w:r>
            <w:r>
              <w:rPr>
                <w:sz w:val="16"/>
              </w:rPr>
              <w:t>Social</w:t>
            </w:r>
            <w:r>
              <w:rPr>
                <w:spacing w:val="40"/>
                <w:sz w:val="16"/>
              </w:rPr>
              <w:t xml:space="preserve"> </w:t>
            </w:r>
            <w:r>
              <w:rPr>
                <w:sz w:val="16"/>
              </w:rPr>
              <w:t>Municipal</w:t>
            </w:r>
            <w:r>
              <w:rPr>
                <w:spacing w:val="-3"/>
                <w:sz w:val="16"/>
              </w:rPr>
              <w:t xml:space="preserve"> </w:t>
            </w:r>
            <w:r>
              <w:rPr>
                <w:sz w:val="16"/>
              </w:rPr>
              <w:t>(FISM)</w:t>
            </w:r>
          </w:p>
        </w:tc>
        <w:tc>
          <w:tcPr>
            <w:tcW w:w="1550" w:type="dxa"/>
            <w:tcBorders>
              <w:top w:val="double" w:sz="4" w:space="0" w:color="000000"/>
              <w:bottom w:val="double" w:sz="4" w:space="0" w:color="000000"/>
            </w:tcBorders>
          </w:tcPr>
          <w:p w14:paraId="03472FC0" w14:textId="77777777" w:rsidR="00CA02A1" w:rsidRDefault="00B17361">
            <w:pPr>
              <w:pStyle w:val="TableParagraph"/>
              <w:spacing w:before="135"/>
              <w:ind w:right="56"/>
              <w:jc w:val="right"/>
              <w:rPr>
                <w:sz w:val="16"/>
              </w:rPr>
            </w:pPr>
            <w:r>
              <w:rPr>
                <w:spacing w:val="-2"/>
                <w:sz w:val="16"/>
              </w:rPr>
              <w:t>1,030,893,065.00</w:t>
            </w:r>
          </w:p>
        </w:tc>
        <w:tc>
          <w:tcPr>
            <w:tcW w:w="1553" w:type="dxa"/>
            <w:tcBorders>
              <w:top w:val="double" w:sz="4" w:space="0" w:color="000000"/>
              <w:bottom w:val="double" w:sz="4" w:space="0" w:color="000000"/>
            </w:tcBorders>
          </w:tcPr>
          <w:p w14:paraId="5CFF7F43" w14:textId="77777777" w:rsidR="00CA02A1" w:rsidRDefault="00CA02A1">
            <w:pPr>
              <w:pStyle w:val="TableParagraph"/>
              <w:rPr>
                <w:sz w:val="16"/>
              </w:rPr>
            </w:pPr>
          </w:p>
        </w:tc>
        <w:tc>
          <w:tcPr>
            <w:tcW w:w="1652" w:type="dxa"/>
            <w:tcBorders>
              <w:top w:val="double" w:sz="4" w:space="0" w:color="000000"/>
              <w:bottom w:val="double" w:sz="4" w:space="0" w:color="000000"/>
            </w:tcBorders>
          </w:tcPr>
          <w:p w14:paraId="50C2151E"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0B10055" w14:textId="77777777" w:rsidR="00CA02A1" w:rsidRDefault="00CA02A1">
            <w:pPr>
              <w:pStyle w:val="TableParagraph"/>
              <w:rPr>
                <w:sz w:val="16"/>
              </w:rPr>
            </w:pPr>
          </w:p>
        </w:tc>
      </w:tr>
      <w:tr w:rsidR="00CA02A1" w14:paraId="4A3DC7CC" w14:textId="77777777">
        <w:trPr>
          <w:trHeight w:val="459"/>
        </w:trPr>
        <w:tc>
          <w:tcPr>
            <w:tcW w:w="300" w:type="dxa"/>
          </w:tcPr>
          <w:p w14:paraId="366091A6" w14:textId="77777777" w:rsidR="00CA02A1" w:rsidRDefault="00CA02A1">
            <w:pPr>
              <w:pStyle w:val="TableParagraph"/>
              <w:rPr>
                <w:sz w:val="16"/>
              </w:rPr>
            </w:pPr>
          </w:p>
        </w:tc>
        <w:tc>
          <w:tcPr>
            <w:tcW w:w="590" w:type="dxa"/>
            <w:tcBorders>
              <w:top w:val="double" w:sz="4" w:space="0" w:color="000000"/>
              <w:bottom w:val="double" w:sz="4" w:space="0" w:color="000000"/>
            </w:tcBorders>
          </w:tcPr>
          <w:p w14:paraId="31C05623" w14:textId="77777777" w:rsidR="00CA02A1" w:rsidRDefault="00CA02A1">
            <w:pPr>
              <w:pStyle w:val="TableParagraph"/>
              <w:rPr>
                <w:sz w:val="16"/>
              </w:rPr>
            </w:pPr>
          </w:p>
        </w:tc>
        <w:tc>
          <w:tcPr>
            <w:tcW w:w="2463" w:type="dxa"/>
            <w:tcBorders>
              <w:top w:val="double" w:sz="4" w:space="0" w:color="000000"/>
              <w:bottom w:val="double" w:sz="4" w:space="0" w:color="000000"/>
            </w:tcBorders>
          </w:tcPr>
          <w:p w14:paraId="3AB54579" w14:textId="77777777" w:rsidR="00CA02A1" w:rsidRDefault="00B17361">
            <w:pPr>
              <w:pStyle w:val="TableParagraph"/>
              <w:spacing w:before="44"/>
              <w:ind w:left="69"/>
              <w:rPr>
                <w:sz w:val="16"/>
              </w:rPr>
            </w:pPr>
            <w:r>
              <w:rPr>
                <w:sz w:val="16"/>
              </w:rPr>
              <w:t>Fondo</w:t>
            </w:r>
            <w:r>
              <w:rPr>
                <w:spacing w:val="-6"/>
                <w:sz w:val="16"/>
              </w:rPr>
              <w:t xml:space="preserve"> </w:t>
            </w:r>
            <w:r>
              <w:rPr>
                <w:sz w:val="16"/>
              </w:rPr>
              <w:t>para</w:t>
            </w:r>
            <w:r>
              <w:rPr>
                <w:spacing w:val="-4"/>
                <w:sz w:val="16"/>
              </w:rPr>
              <w:t xml:space="preserve"> </w:t>
            </w:r>
            <w:r>
              <w:rPr>
                <w:sz w:val="16"/>
              </w:rPr>
              <w:t>la</w:t>
            </w:r>
            <w:r>
              <w:rPr>
                <w:spacing w:val="-4"/>
                <w:sz w:val="16"/>
              </w:rPr>
              <w:t xml:space="preserve"> </w:t>
            </w:r>
            <w:r>
              <w:rPr>
                <w:sz w:val="16"/>
              </w:rPr>
              <w:t>Infraestructura</w:t>
            </w:r>
            <w:r>
              <w:rPr>
                <w:spacing w:val="-4"/>
                <w:sz w:val="16"/>
              </w:rPr>
              <w:t xml:space="preserve"> </w:t>
            </w:r>
            <w:r>
              <w:rPr>
                <w:sz w:val="16"/>
              </w:rPr>
              <w:t>Social</w:t>
            </w:r>
            <w:r>
              <w:rPr>
                <w:spacing w:val="40"/>
                <w:sz w:val="16"/>
              </w:rPr>
              <w:t xml:space="preserve"> </w:t>
            </w:r>
            <w:r>
              <w:rPr>
                <w:sz w:val="16"/>
              </w:rPr>
              <w:t>Estatal</w:t>
            </w:r>
            <w:r>
              <w:rPr>
                <w:spacing w:val="40"/>
                <w:sz w:val="16"/>
              </w:rPr>
              <w:t xml:space="preserve"> </w:t>
            </w:r>
            <w:r>
              <w:rPr>
                <w:sz w:val="16"/>
              </w:rPr>
              <w:t>(FISE)</w:t>
            </w:r>
          </w:p>
        </w:tc>
        <w:tc>
          <w:tcPr>
            <w:tcW w:w="1550" w:type="dxa"/>
            <w:tcBorders>
              <w:top w:val="double" w:sz="4" w:space="0" w:color="000000"/>
              <w:bottom w:val="double" w:sz="4" w:space="0" w:color="000000"/>
            </w:tcBorders>
          </w:tcPr>
          <w:p w14:paraId="5736F4BE" w14:textId="77777777" w:rsidR="00CA02A1" w:rsidRDefault="00B17361">
            <w:pPr>
              <w:pStyle w:val="TableParagraph"/>
              <w:spacing w:before="138"/>
              <w:ind w:right="56"/>
              <w:jc w:val="right"/>
              <w:rPr>
                <w:sz w:val="16"/>
              </w:rPr>
            </w:pPr>
            <w:r>
              <w:rPr>
                <w:spacing w:val="-2"/>
                <w:sz w:val="16"/>
              </w:rPr>
              <w:t>142,195,345.00</w:t>
            </w:r>
          </w:p>
        </w:tc>
        <w:tc>
          <w:tcPr>
            <w:tcW w:w="1553" w:type="dxa"/>
            <w:tcBorders>
              <w:top w:val="double" w:sz="4" w:space="0" w:color="000000"/>
              <w:bottom w:val="double" w:sz="4" w:space="0" w:color="000000"/>
            </w:tcBorders>
          </w:tcPr>
          <w:p w14:paraId="7258094B" w14:textId="77777777" w:rsidR="00CA02A1" w:rsidRDefault="00CA02A1">
            <w:pPr>
              <w:pStyle w:val="TableParagraph"/>
              <w:rPr>
                <w:sz w:val="16"/>
              </w:rPr>
            </w:pPr>
          </w:p>
        </w:tc>
        <w:tc>
          <w:tcPr>
            <w:tcW w:w="1652" w:type="dxa"/>
            <w:tcBorders>
              <w:top w:val="double" w:sz="4" w:space="0" w:color="000000"/>
              <w:bottom w:val="double" w:sz="4" w:space="0" w:color="000000"/>
            </w:tcBorders>
          </w:tcPr>
          <w:p w14:paraId="36696E25" w14:textId="77777777" w:rsidR="00CA02A1" w:rsidRDefault="00CA02A1">
            <w:pPr>
              <w:pStyle w:val="TableParagraph"/>
              <w:rPr>
                <w:sz w:val="16"/>
              </w:rPr>
            </w:pPr>
          </w:p>
        </w:tc>
        <w:tc>
          <w:tcPr>
            <w:tcW w:w="1649" w:type="dxa"/>
            <w:tcBorders>
              <w:top w:val="double" w:sz="4" w:space="0" w:color="000000"/>
              <w:bottom w:val="double" w:sz="4" w:space="0" w:color="000000"/>
            </w:tcBorders>
          </w:tcPr>
          <w:p w14:paraId="05B34A80" w14:textId="77777777" w:rsidR="00CA02A1" w:rsidRDefault="00CA02A1">
            <w:pPr>
              <w:pStyle w:val="TableParagraph"/>
              <w:rPr>
                <w:sz w:val="16"/>
              </w:rPr>
            </w:pPr>
          </w:p>
        </w:tc>
      </w:tr>
      <w:tr w:rsidR="00CA02A1" w14:paraId="5DECE0BB" w14:textId="77777777">
        <w:trPr>
          <w:trHeight w:val="685"/>
        </w:trPr>
        <w:tc>
          <w:tcPr>
            <w:tcW w:w="300" w:type="dxa"/>
          </w:tcPr>
          <w:p w14:paraId="3F26B8E6" w14:textId="77777777" w:rsidR="00CA02A1" w:rsidRDefault="00CA02A1">
            <w:pPr>
              <w:pStyle w:val="TableParagraph"/>
              <w:rPr>
                <w:sz w:val="16"/>
              </w:rPr>
            </w:pPr>
          </w:p>
        </w:tc>
        <w:tc>
          <w:tcPr>
            <w:tcW w:w="590" w:type="dxa"/>
            <w:tcBorders>
              <w:top w:val="double" w:sz="4" w:space="0" w:color="000000"/>
              <w:bottom w:val="double" w:sz="4" w:space="0" w:color="000000"/>
            </w:tcBorders>
          </w:tcPr>
          <w:p w14:paraId="4B901696"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1BF59D2" w14:textId="77777777" w:rsidR="00CA02A1" w:rsidRDefault="00B17361">
            <w:pPr>
              <w:pStyle w:val="TableParagraph"/>
              <w:tabs>
                <w:tab w:val="left" w:pos="1690"/>
              </w:tabs>
              <w:spacing w:before="68"/>
              <w:ind w:left="69" w:right="58"/>
              <w:jc w:val="both"/>
              <w:rPr>
                <w:b/>
                <w:sz w:val="16"/>
              </w:rPr>
            </w:pPr>
            <w:r>
              <w:rPr>
                <w:b/>
                <w:sz w:val="16"/>
              </w:rPr>
              <w:t>Fondo de Aportaciones para el</w:t>
            </w:r>
            <w:r>
              <w:rPr>
                <w:b/>
                <w:spacing w:val="40"/>
                <w:sz w:val="16"/>
              </w:rPr>
              <w:t xml:space="preserve"> </w:t>
            </w:r>
            <w:r>
              <w:rPr>
                <w:b/>
                <w:spacing w:val="-2"/>
                <w:sz w:val="16"/>
              </w:rPr>
              <w:t>Fortalecimiento</w:t>
            </w:r>
            <w:r>
              <w:rPr>
                <w:b/>
                <w:sz w:val="16"/>
              </w:rPr>
              <w:tab/>
            </w:r>
            <w:r>
              <w:rPr>
                <w:b/>
                <w:spacing w:val="-2"/>
                <w:sz w:val="16"/>
              </w:rPr>
              <w:t>Municipal</w:t>
            </w:r>
            <w:r>
              <w:rPr>
                <w:b/>
                <w:spacing w:val="40"/>
                <w:sz w:val="16"/>
              </w:rPr>
              <w:t xml:space="preserve"> </w:t>
            </w:r>
            <w:r>
              <w:rPr>
                <w:b/>
                <w:spacing w:val="-2"/>
                <w:sz w:val="16"/>
              </w:rPr>
              <w:t>(FORTAMUN)</w:t>
            </w:r>
          </w:p>
        </w:tc>
        <w:tc>
          <w:tcPr>
            <w:tcW w:w="1550" w:type="dxa"/>
            <w:tcBorders>
              <w:top w:val="double" w:sz="4" w:space="0" w:color="000000"/>
              <w:bottom w:val="double" w:sz="4" w:space="0" w:color="000000"/>
            </w:tcBorders>
          </w:tcPr>
          <w:p w14:paraId="54E5CB9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EC14FD5" w14:textId="77777777" w:rsidR="00CA02A1" w:rsidRDefault="00CA02A1">
            <w:pPr>
              <w:pStyle w:val="TableParagraph"/>
              <w:spacing w:before="9"/>
              <w:rPr>
                <w:sz w:val="21"/>
              </w:rPr>
            </w:pPr>
          </w:p>
          <w:p w14:paraId="29205348" w14:textId="77777777" w:rsidR="00CA02A1" w:rsidRDefault="00B17361">
            <w:pPr>
              <w:pStyle w:val="TableParagraph"/>
              <w:ind w:right="59"/>
              <w:jc w:val="right"/>
              <w:rPr>
                <w:b/>
                <w:sz w:val="16"/>
              </w:rPr>
            </w:pPr>
            <w:r>
              <w:rPr>
                <w:b/>
                <w:spacing w:val="-2"/>
                <w:sz w:val="16"/>
              </w:rPr>
              <w:t>1,195,629,098.00</w:t>
            </w:r>
          </w:p>
        </w:tc>
        <w:tc>
          <w:tcPr>
            <w:tcW w:w="1652" w:type="dxa"/>
            <w:tcBorders>
              <w:top w:val="double" w:sz="4" w:space="0" w:color="000000"/>
              <w:bottom w:val="double" w:sz="4" w:space="0" w:color="000000"/>
            </w:tcBorders>
          </w:tcPr>
          <w:p w14:paraId="5827ADC6" w14:textId="77777777" w:rsidR="00CA02A1" w:rsidRDefault="00CA02A1">
            <w:pPr>
              <w:pStyle w:val="TableParagraph"/>
              <w:rPr>
                <w:sz w:val="16"/>
              </w:rPr>
            </w:pPr>
          </w:p>
        </w:tc>
        <w:tc>
          <w:tcPr>
            <w:tcW w:w="1649" w:type="dxa"/>
            <w:tcBorders>
              <w:top w:val="double" w:sz="4" w:space="0" w:color="000000"/>
              <w:bottom w:val="double" w:sz="4" w:space="0" w:color="000000"/>
            </w:tcBorders>
          </w:tcPr>
          <w:p w14:paraId="05425CC0" w14:textId="77777777" w:rsidR="00CA02A1" w:rsidRDefault="00CA02A1">
            <w:pPr>
              <w:pStyle w:val="TableParagraph"/>
              <w:rPr>
                <w:sz w:val="16"/>
              </w:rPr>
            </w:pPr>
          </w:p>
        </w:tc>
      </w:tr>
      <w:tr w:rsidR="00CA02A1" w14:paraId="20CD6121" w14:textId="77777777">
        <w:trPr>
          <w:trHeight w:val="546"/>
        </w:trPr>
        <w:tc>
          <w:tcPr>
            <w:tcW w:w="300" w:type="dxa"/>
          </w:tcPr>
          <w:p w14:paraId="63763B80" w14:textId="77777777" w:rsidR="00CA02A1" w:rsidRDefault="00CA02A1">
            <w:pPr>
              <w:pStyle w:val="TableParagraph"/>
              <w:rPr>
                <w:sz w:val="16"/>
              </w:rPr>
            </w:pPr>
          </w:p>
        </w:tc>
        <w:tc>
          <w:tcPr>
            <w:tcW w:w="590" w:type="dxa"/>
            <w:tcBorders>
              <w:top w:val="double" w:sz="4" w:space="0" w:color="000000"/>
              <w:bottom w:val="double" w:sz="4" w:space="0" w:color="000000"/>
            </w:tcBorders>
          </w:tcPr>
          <w:p w14:paraId="49D587F9" w14:textId="77777777" w:rsidR="00CA02A1" w:rsidRDefault="00CA02A1">
            <w:pPr>
              <w:pStyle w:val="TableParagraph"/>
              <w:rPr>
                <w:sz w:val="16"/>
              </w:rPr>
            </w:pPr>
          </w:p>
        </w:tc>
        <w:tc>
          <w:tcPr>
            <w:tcW w:w="2463" w:type="dxa"/>
            <w:tcBorders>
              <w:top w:val="double" w:sz="4" w:space="0" w:color="000000"/>
              <w:bottom w:val="double" w:sz="4" w:space="0" w:color="000000"/>
            </w:tcBorders>
          </w:tcPr>
          <w:p w14:paraId="1FCE3992" w14:textId="77777777" w:rsidR="00CA02A1" w:rsidRDefault="00B17361">
            <w:pPr>
              <w:pStyle w:val="TableParagraph"/>
              <w:spacing w:line="183" w:lineRule="exact"/>
              <w:ind w:left="69"/>
              <w:rPr>
                <w:b/>
                <w:sz w:val="16"/>
              </w:rPr>
            </w:pPr>
            <w:r>
              <w:rPr>
                <w:b/>
                <w:sz w:val="16"/>
              </w:rPr>
              <w:t>Fondo</w:t>
            </w:r>
            <w:r>
              <w:rPr>
                <w:b/>
                <w:spacing w:val="45"/>
                <w:sz w:val="16"/>
              </w:rPr>
              <w:t xml:space="preserve"> </w:t>
            </w:r>
            <w:r>
              <w:rPr>
                <w:b/>
                <w:sz w:val="16"/>
              </w:rPr>
              <w:t>de</w:t>
            </w:r>
            <w:r>
              <w:rPr>
                <w:b/>
                <w:spacing w:val="49"/>
                <w:sz w:val="16"/>
              </w:rPr>
              <w:t xml:space="preserve"> </w:t>
            </w:r>
            <w:r>
              <w:rPr>
                <w:b/>
                <w:sz w:val="16"/>
              </w:rPr>
              <w:t>Aportaciones</w:t>
            </w:r>
            <w:r>
              <w:rPr>
                <w:b/>
                <w:spacing w:val="49"/>
                <w:sz w:val="16"/>
              </w:rPr>
              <w:t xml:space="preserve"> </w:t>
            </w:r>
            <w:r>
              <w:rPr>
                <w:b/>
                <w:sz w:val="16"/>
              </w:rPr>
              <w:t>para</w:t>
            </w:r>
            <w:r>
              <w:rPr>
                <w:b/>
                <w:spacing w:val="48"/>
                <w:sz w:val="16"/>
              </w:rPr>
              <w:t xml:space="preserve"> </w:t>
            </w:r>
            <w:r>
              <w:rPr>
                <w:b/>
                <w:spacing w:val="-5"/>
                <w:sz w:val="16"/>
              </w:rPr>
              <w:t>la</w:t>
            </w:r>
          </w:p>
          <w:p w14:paraId="45834EE9" w14:textId="77777777" w:rsidR="00CA02A1" w:rsidRDefault="00B17361">
            <w:pPr>
              <w:pStyle w:val="TableParagraph"/>
              <w:spacing w:line="182" w:lineRule="exact"/>
              <w:ind w:left="69"/>
              <w:rPr>
                <w:b/>
                <w:sz w:val="16"/>
              </w:rPr>
            </w:pPr>
            <w:r>
              <w:rPr>
                <w:b/>
                <w:sz w:val="16"/>
              </w:rPr>
              <w:t>Educación</w:t>
            </w:r>
            <w:r>
              <w:rPr>
                <w:b/>
                <w:spacing w:val="80"/>
                <w:sz w:val="16"/>
              </w:rPr>
              <w:t xml:space="preserve"> </w:t>
            </w:r>
            <w:r>
              <w:rPr>
                <w:b/>
                <w:sz w:val="16"/>
              </w:rPr>
              <w:t>Tecnológica</w:t>
            </w:r>
            <w:r>
              <w:rPr>
                <w:b/>
                <w:spacing w:val="80"/>
                <w:sz w:val="16"/>
              </w:rPr>
              <w:t xml:space="preserve"> </w:t>
            </w:r>
            <w:r>
              <w:rPr>
                <w:b/>
                <w:sz w:val="16"/>
              </w:rPr>
              <w:t>y</w:t>
            </w:r>
            <w:r>
              <w:rPr>
                <w:b/>
                <w:spacing w:val="80"/>
                <w:sz w:val="16"/>
              </w:rPr>
              <w:t xml:space="preserve"> </w:t>
            </w:r>
            <w:r>
              <w:rPr>
                <w:b/>
                <w:sz w:val="16"/>
              </w:rPr>
              <w:t>de</w:t>
            </w:r>
            <w:r>
              <w:rPr>
                <w:b/>
                <w:spacing w:val="40"/>
                <w:sz w:val="16"/>
              </w:rPr>
              <w:t xml:space="preserve"> </w:t>
            </w:r>
            <w:r>
              <w:rPr>
                <w:b/>
                <w:sz w:val="16"/>
              </w:rPr>
              <w:t>Adultos</w:t>
            </w:r>
            <w:r>
              <w:rPr>
                <w:b/>
                <w:spacing w:val="-1"/>
                <w:sz w:val="16"/>
              </w:rPr>
              <w:t xml:space="preserve"> </w:t>
            </w:r>
            <w:r>
              <w:rPr>
                <w:b/>
                <w:sz w:val="16"/>
              </w:rPr>
              <w:t>(FAETA)</w:t>
            </w:r>
          </w:p>
        </w:tc>
        <w:tc>
          <w:tcPr>
            <w:tcW w:w="1550" w:type="dxa"/>
            <w:tcBorders>
              <w:top w:val="double" w:sz="4" w:space="0" w:color="000000"/>
              <w:bottom w:val="double" w:sz="4" w:space="0" w:color="000000"/>
            </w:tcBorders>
          </w:tcPr>
          <w:p w14:paraId="59771550"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87981A4" w14:textId="77777777" w:rsidR="00CA02A1" w:rsidRDefault="00CA02A1">
            <w:pPr>
              <w:pStyle w:val="TableParagraph"/>
              <w:spacing w:before="11"/>
              <w:rPr>
                <w:sz w:val="15"/>
              </w:rPr>
            </w:pPr>
          </w:p>
          <w:p w14:paraId="786F59C6" w14:textId="77777777" w:rsidR="00CA02A1" w:rsidRDefault="00B17361">
            <w:pPr>
              <w:pStyle w:val="TableParagraph"/>
              <w:ind w:right="58"/>
              <w:jc w:val="right"/>
              <w:rPr>
                <w:b/>
                <w:sz w:val="16"/>
              </w:rPr>
            </w:pPr>
            <w:r>
              <w:rPr>
                <w:b/>
                <w:spacing w:val="-2"/>
                <w:sz w:val="16"/>
              </w:rPr>
              <w:t>106,959,348.00</w:t>
            </w:r>
          </w:p>
        </w:tc>
        <w:tc>
          <w:tcPr>
            <w:tcW w:w="1652" w:type="dxa"/>
            <w:tcBorders>
              <w:top w:val="double" w:sz="4" w:space="0" w:color="000000"/>
              <w:bottom w:val="double" w:sz="4" w:space="0" w:color="000000"/>
            </w:tcBorders>
          </w:tcPr>
          <w:p w14:paraId="62D40208"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A5EC58B" w14:textId="77777777" w:rsidR="00CA02A1" w:rsidRDefault="00CA02A1">
            <w:pPr>
              <w:pStyle w:val="TableParagraph"/>
              <w:rPr>
                <w:sz w:val="16"/>
              </w:rPr>
            </w:pPr>
          </w:p>
        </w:tc>
      </w:tr>
      <w:tr w:rsidR="00CA02A1" w14:paraId="0CFEFDD8" w14:textId="77777777">
        <w:trPr>
          <w:trHeight w:val="361"/>
        </w:trPr>
        <w:tc>
          <w:tcPr>
            <w:tcW w:w="300" w:type="dxa"/>
          </w:tcPr>
          <w:p w14:paraId="0213FDBE" w14:textId="77777777" w:rsidR="00CA02A1" w:rsidRDefault="00CA02A1">
            <w:pPr>
              <w:pStyle w:val="TableParagraph"/>
              <w:rPr>
                <w:sz w:val="16"/>
              </w:rPr>
            </w:pPr>
          </w:p>
        </w:tc>
        <w:tc>
          <w:tcPr>
            <w:tcW w:w="590" w:type="dxa"/>
            <w:tcBorders>
              <w:top w:val="double" w:sz="4" w:space="0" w:color="000000"/>
              <w:bottom w:val="double" w:sz="4" w:space="0" w:color="000000"/>
            </w:tcBorders>
          </w:tcPr>
          <w:p w14:paraId="53FA11D4" w14:textId="77777777" w:rsidR="00CA02A1" w:rsidRDefault="00CA02A1">
            <w:pPr>
              <w:pStyle w:val="TableParagraph"/>
              <w:rPr>
                <w:sz w:val="16"/>
              </w:rPr>
            </w:pPr>
          </w:p>
        </w:tc>
        <w:tc>
          <w:tcPr>
            <w:tcW w:w="2463" w:type="dxa"/>
            <w:tcBorders>
              <w:top w:val="double" w:sz="4" w:space="0" w:color="000000"/>
              <w:bottom w:val="double" w:sz="4" w:space="0" w:color="000000"/>
            </w:tcBorders>
          </w:tcPr>
          <w:p w14:paraId="3B8AC783" w14:textId="77777777" w:rsidR="00CA02A1" w:rsidRDefault="00B17361">
            <w:pPr>
              <w:pStyle w:val="TableParagraph"/>
              <w:spacing w:line="180" w:lineRule="exact"/>
              <w:ind w:left="69"/>
              <w:rPr>
                <w:sz w:val="16"/>
              </w:rPr>
            </w:pPr>
            <w:proofErr w:type="gramStart"/>
            <w:r>
              <w:rPr>
                <w:sz w:val="16"/>
              </w:rPr>
              <w:t>Fondo</w:t>
            </w:r>
            <w:r>
              <w:rPr>
                <w:spacing w:val="44"/>
                <w:sz w:val="16"/>
              </w:rPr>
              <w:t xml:space="preserve">  </w:t>
            </w:r>
            <w:r>
              <w:rPr>
                <w:sz w:val="16"/>
              </w:rPr>
              <w:t>para</w:t>
            </w:r>
            <w:proofErr w:type="gramEnd"/>
            <w:r>
              <w:rPr>
                <w:spacing w:val="44"/>
                <w:sz w:val="16"/>
              </w:rPr>
              <w:t xml:space="preserve">  </w:t>
            </w:r>
            <w:r>
              <w:rPr>
                <w:sz w:val="16"/>
              </w:rPr>
              <w:t>la</w:t>
            </w:r>
            <w:r>
              <w:rPr>
                <w:spacing w:val="45"/>
                <w:sz w:val="16"/>
              </w:rPr>
              <w:t xml:space="preserve">  </w:t>
            </w:r>
            <w:r>
              <w:rPr>
                <w:sz w:val="16"/>
              </w:rPr>
              <w:t>Educación</w:t>
            </w:r>
            <w:r>
              <w:rPr>
                <w:spacing w:val="44"/>
                <w:sz w:val="16"/>
              </w:rPr>
              <w:t xml:space="preserve">  </w:t>
            </w:r>
            <w:r>
              <w:rPr>
                <w:spacing w:val="-5"/>
                <w:sz w:val="16"/>
              </w:rPr>
              <w:t>de</w:t>
            </w:r>
          </w:p>
          <w:p w14:paraId="5614C0BC" w14:textId="77777777" w:rsidR="00CA02A1" w:rsidRDefault="00B17361">
            <w:pPr>
              <w:pStyle w:val="TableParagraph"/>
              <w:spacing w:before="1" w:line="161" w:lineRule="exact"/>
              <w:ind w:left="69"/>
              <w:rPr>
                <w:sz w:val="16"/>
              </w:rPr>
            </w:pPr>
            <w:r>
              <w:rPr>
                <w:sz w:val="16"/>
              </w:rPr>
              <w:t>Adultos</w:t>
            </w:r>
            <w:r>
              <w:rPr>
                <w:spacing w:val="-10"/>
                <w:sz w:val="16"/>
              </w:rPr>
              <w:t xml:space="preserve"> </w:t>
            </w:r>
            <w:r>
              <w:rPr>
                <w:spacing w:val="-2"/>
                <w:sz w:val="16"/>
              </w:rPr>
              <w:t>(ITEA)</w:t>
            </w:r>
          </w:p>
        </w:tc>
        <w:tc>
          <w:tcPr>
            <w:tcW w:w="1550" w:type="dxa"/>
            <w:tcBorders>
              <w:top w:val="double" w:sz="4" w:space="0" w:color="000000"/>
              <w:bottom w:val="double" w:sz="4" w:space="0" w:color="000000"/>
            </w:tcBorders>
          </w:tcPr>
          <w:p w14:paraId="7532C575" w14:textId="77777777" w:rsidR="00CA02A1" w:rsidRDefault="00B17361">
            <w:pPr>
              <w:pStyle w:val="TableParagraph"/>
              <w:spacing w:before="87"/>
              <w:ind w:right="58"/>
              <w:jc w:val="right"/>
              <w:rPr>
                <w:sz w:val="16"/>
              </w:rPr>
            </w:pPr>
            <w:r>
              <w:rPr>
                <w:spacing w:val="-2"/>
                <w:sz w:val="16"/>
              </w:rPr>
              <w:t>53,369,238.00</w:t>
            </w:r>
          </w:p>
        </w:tc>
        <w:tc>
          <w:tcPr>
            <w:tcW w:w="1553" w:type="dxa"/>
            <w:tcBorders>
              <w:top w:val="double" w:sz="4" w:space="0" w:color="000000"/>
              <w:bottom w:val="double" w:sz="4" w:space="0" w:color="000000"/>
            </w:tcBorders>
          </w:tcPr>
          <w:p w14:paraId="37CE1F8D" w14:textId="77777777" w:rsidR="00CA02A1" w:rsidRDefault="00CA02A1">
            <w:pPr>
              <w:pStyle w:val="TableParagraph"/>
              <w:rPr>
                <w:sz w:val="16"/>
              </w:rPr>
            </w:pPr>
          </w:p>
        </w:tc>
        <w:tc>
          <w:tcPr>
            <w:tcW w:w="1652" w:type="dxa"/>
            <w:tcBorders>
              <w:top w:val="double" w:sz="4" w:space="0" w:color="000000"/>
              <w:bottom w:val="double" w:sz="4" w:space="0" w:color="000000"/>
            </w:tcBorders>
          </w:tcPr>
          <w:p w14:paraId="799D3C69"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0238055" w14:textId="77777777" w:rsidR="00CA02A1" w:rsidRDefault="00CA02A1">
            <w:pPr>
              <w:pStyle w:val="TableParagraph"/>
              <w:rPr>
                <w:sz w:val="16"/>
              </w:rPr>
            </w:pPr>
          </w:p>
        </w:tc>
      </w:tr>
      <w:tr w:rsidR="00CA02A1" w14:paraId="6E735935" w14:textId="77777777">
        <w:trPr>
          <w:trHeight w:val="453"/>
        </w:trPr>
        <w:tc>
          <w:tcPr>
            <w:tcW w:w="300" w:type="dxa"/>
            <w:tcBorders>
              <w:bottom w:val="single" w:sz="6" w:space="0" w:color="000000"/>
            </w:tcBorders>
          </w:tcPr>
          <w:p w14:paraId="2D5D0D74" w14:textId="77777777" w:rsidR="00CA02A1" w:rsidRDefault="00CA02A1">
            <w:pPr>
              <w:pStyle w:val="TableParagraph"/>
              <w:rPr>
                <w:sz w:val="16"/>
              </w:rPr>
            </w:pPr>
          </w:p>
        </w:tc>
        <w:tc>
          <w:tcPr>
            <w:tcW w:w="590" w:type="dxa"/>
            <w:tcBorders>
              <w:top w:val="double" w:sz="4" w:space="0" w:color="000000"/>
              <w:bottom w:val="double" w:sz="6" w:space="0" w:color="000000"/>
            </w:tcBorders>
          </w:tcPr>
          <w:p w14:paraId="65D9E7A4" w14:textId="77777777" w:rsidR="00CA02A1" w:rsidRDefault="00CA02A1">
            <w:pPr>
              <w:pStyle w:val="TableParagraph"/>
              <w:rPr>
                <w:sz w:val="16"/>
              </w:rPr>
            </w:pPr>
          </w:p>
        </w:tc>
        <w:tc>
          <w:tcPr>
            <w:tcW w:w="2463" w:type="dxa"/>
            <w:tcBorders>
              <w:top w:val="double" w:sz="4" w:space="0" w:color="000000"/>
              <w:bottom w:val="double" w:sz="6" w:space="0" w:color="000000"/>
            </w:tcBorders>
          </w:tcPr>
          <w:p w14:paraId="739869DF" w14:textId="77777777" w:rsidR="00CA02A1" w:rsidRDefault="00B17361">
            <w:pPr>
              <w:pStyle w:val="TableParagraph"/>
              <w:tabs>
                <w:tab w:val="left" w:pos="760"/>
                <w:tab w:val="left" w:pos="1321"/>
                <w:tab w:val="left" w:pos="1716"/>
              </w:tabs>
              <w:spacing w:before="45"/>
              <w:ind w:left="69" w:right="58"/>
              <w:rPr>
                <w:sz w:val="16"/>
              </w:rPr>
            </w:pPr>
            <w:r>
              <w:rPr>
                <w:spacing w:val="-2"/>
                <w:sz w:val="16"/>
              </w:rPr>
              <w:t>Fondo</w:t>
            </w:r>
            <w:r>
              <w:rPr>
                <w:sz w:val="16"/>
              </w:rPr>
              <w:tab/>
            </w:r>
            <w:r>
              <w:rPr>
                <w:spacing w:val="-4"/>
                <w:sz w:val="16"/>
              </w:rPr>
              <w:t>para</w:t>
            </w:r>
            <w:r>
              <w:rPr>
                <w:sz w:val="16"/>
              </w:rPr>
              <w:tab/>
            </w:r>
            <w:r>
              <w:rPr>
                <w:spacing w:val="-6"/>
                <w:sz w:val="16"/>
              </w:rPr>
              <w:t>la</w:t>
            </w:r>
            <w:r>
              <w:rPr>
                <w:sz w:val="16"/>
              </w:rPr>
              <w:tab/>
            </w:r>
            <w:r>
              <w:rPr>
                <w:spacing w:val="-2"/>
                <w:sz w:val="16"/>
              </w:rPr>
              <w:t>Educación</w:t>
            </w:r>
            <w:r>
              <w:rPr>
                <w:spacing w:val="40"/>
                <w:sz w:val="16"/>
              </w:rPr>
              <w:t xml:space="preserve"> </w:t>
            </w:r>
            <w:r>
              <w:rPr>
                <w:sz w:val="16"/>
              </w:rPr>
              <w:t>Tecnológica (CONALEP)</w:t>
            </w:r>
          </w:p>
        </w:tc>
        <w:tc>
          <w:tcPr>
            <w:tcW w:w="1550" w:type="dxa"/>
            <w:tcBorders>
              <w:top w:val="double" w:sz="4" w:space="0" w:color="000000"/>
              <w:bottom w:val="double" w:sz="6" w:space="0" w:color="000000"/>
            </w:tcBorders>
          </w:tcPr>
          <w:p w14:paraId="39229469" w14:textId="77777777" w:rsidR="00CA02A1" w:rsidRDefault="00B17361">
            <w:pPr>
              <w:pStyle w:val="TableParagraph"/>
              <w:spacing w:before="137"/>
              <w:ind w:right="58"/>
              <w:jc w:val="right"/>
              <w:rPr>
                <w:sz w:val="16"/>
              </w:rPr>
            </w:pPr>
            <w:r>
              <w:rPr>
                <w:spacing w:val="-2"/>
                <w:sz w:val="16"/>
              </w:rPr>
              <w:t>53,590,110.00</w:t>
            </w:r>
          </w:p>
        </w:tc>
        <w:tc>
          <w:tcPr>
            <w:tcW w:w="1553" w:type="dxa"/>
            <w:tcBorders>
              <w:top w:val="double" w:sz="4" w:space="0" w:color="000000"/>
              <w:bottom w:val="double" w:sz="6" w:space="0" w:color="000000"/>
            </w:tcBorders>
          </w:tcPr>
          <w:p w14:paraId="7EA4587B" w14:textId="77777777" w:rsidR="00CA02A1" w:rsidRDefault="00CA02A1">
            <w:pPr>
              <w:pStyle w:val="TableParagraph"/>
              <w:rPr>
                <w:sz w:val="16"/>
              </w:rPr>
            </w:pPr>
          </w:p>
        </w:tc>
        <w:tc>
          <w:tcPr>
            <w:tcW w:w="1652" w:type="dxa"/>
            <w:tcBorders>
              <w:top w:val="double" w:sz="4" w:space="0" w:color="000000"/>
              <w:bottom w:val="double" w:sz="6" w:space="0" w:color="000000"/>
            </w:tcBorders>
          </w:tcPr>
          <w:p w14:paraId="01E36CCF" w14:textId="77777777" w:rsidR="00CA02A1" w:rsidRDefault="00CA02A1">
            <w:pPr>
              <w:pStyle w:val="TableParagraph"/>
              <w:rPr>
                <w:sz w:val="16"/>
              </w:rPr>
            </w:pPr>
          </w:p>
        </w:tc>
        <w:tc>
          <w:tcPr>
            <w:tcW w:w="1649" w:type="dxa"/>
            <w:tcBorders>
              <w:top w:val="double" w:sz="4" w:space="0" w:color="000000"/>
              <w:bottom w:val="double" w:sz="6" w:space="0" w:color="000000"/>
            </w:tcBorders>
          </w:tcPr>
          <w:p w14:paraId="0CD1FA13" w14:textId="77777777" w:rsidR="00CA02A1" w:rsidRDefault="00CA02A1">
            <w:pPr>
              <w:pStyle w:val="TableParagraph"/>
              <w:rPr>
                <w:sz w:val="16"/>
              </w:rPr>
            </w:pPr>
          </w:p>
        </w:tc>
      </w:tr>
      <w:tr w:rsidR="00CA02A1" w14:paraId="4C562968" w14:textId="77777777">
        <w:trPr>
          <w:trHeight w:val="452"/>
        </w:trPr>
        <w:tc>
          <w:tcPr>
            <w:tcW w:w="300" w:type="dxa"/>
            <w:tcBorders>
              <w:top w:val="single" w:sz="6" w:space="0" w:color="000000"/>
              <w:bottom w:val="double" w:sz="4" w:space="0" w:color="000000"/>
            </w:tcBorders>
          </w:tcPr>
          <w:p w14:paraId="5A3240D3" w14:textId="77777777" w:rsidR="00CA02A1" w:rsidRDefault="00CA02A1">
            <w:pPr>
              <w:pStyle w:val="TableParagraph"/>
              <w:rPr>
                <w:sz w:val="16"/>
              </w:rPr>
            </w:pPr>
          </w:p>
        </w:tc>
        <w:tc>
          <w:tcPr>
            <w:tcW w:w="590" w:type="dxa"/>
            <w:tcBorders>
              <w:top w:val="double" w:sz="6" w:space="0" w:color="000000"/>
              <w:bottom w:val="double" w:sz="4" w:space="0" w:color="000000"/>
            </w:tcBorders>
          </w:tcPr>
          <w:p w14:paraId="54EDD603" w14:textId="77777777" w:rsidR="00CA02A1" w:rsidRDefault="00CA02A1">
            <w:pPr>
              <w:pStyle w:val="TableParagraph"/>
              <w:rPr>
                <w:sz w:val="16"/>
              </w:rPr>
            </w:pPr>
          </w:p>
        </w:tc>
        <w:tc>
          <w:tcPr>
            <w:tcW w:w="2463" w:type="dxa"/>
            <w:tcBorders>
              <w:top w:val="double" w:sz="6" w:space="0" w:color="000000"/>
              <w:bottom w:val="double" w:sz="4" w:space="0" w:color="000000"/>
            </w:tcBorders>
          </w:tcPr>
          <w:p w14:paraId="4338187E" w14:textId="77777777" w:rsidR="00CA02A1" w:rsidRDefault="00B17361">
            <w:pPr>
              <w:pStyle w:val="TableParagraph"/>
              <w:spacing w:before="39"/>
              <w:ind w:left="69"/>
              <w:rPr>
                <w:b/>
                <w:sz w:val="16"/>
              </w:rPr>
            </w:pPr>
            <w:r>
              <w:rPr>
                <w:b/>
                <w:sz w:val="16"/>
              </w:rPr>
              <w:t>Fondo</w:t>
            </w:r>
            <w:r>
              <w:rPr>
                <w:b/>
                <w:spacing w:val="40"/>
                <w:sz w:val="16"/>
              </w:rPr>
              <w:t xml:space="preserve"> </w:t>
            </w:r>
            <w:r>
              <w:rPr>
                <w:b/>
                <w:sz w:val="16"/>
              </w:rPr>
              <w:t>de</w:t>
            </w:r>
            <w:r>
              <w:rPr>
                <w:b/>
                <w:spacing w:val="40"/>
                <w:sz w:val="16"/>
              </w:rPr>
              <w:t xml:space="preserve"> </w:t>
            </w:r>
            <w:r>
              <w:rPr>
                <w:b/>
                <w:sz w:val="16"/>
              </w:rPr>
              <w:t>Aportaciones</w:t>
            </w:r>
            <w:r>
              <w:rPr>
                <w:b/>
                <w:spacing w:val="40"/>
                <w:sz w:val="16"/>
              </w:rPr>
              <w:t xml:space="preserve"> </w:t>
            </w:r>
            <w:r>
              <w:rPr>
                <w:b/>
                <w:sz w:val="16"/>
              </w:rPr>
              <w:t>para</w:t>
            </w:r>
            <w:r>
              <w:rPr>
                <w:b/>
                <w:spacing w:val="40"/>
                <w:sz w:val="16"/>
              </w:rPr>
              <w:t xml:space="preserve"> </w:t>
            </w:r>
            <w:r>
              <w:rPr>
                <w:b/>
                <w:sz w:val="16"/>
              </w:rPr>
              <w:t>la</w:t>
            </w:r>
            <w:r>
              <w:rPr>
                <w:b/>
                <w:spacing w:val="40"/>
                <w:sz w:val="16"/>
              </w:rPr>
              <w:t xml:space="preserve"> </w:t>
            </w:r>
            <w:r>
              <w:rPr>
                <w:b/>
                <w:sz w:val="16"/>
              </w:rPr>
              <w:t>Seguridad Pública (FASP)</w:t>
            </w:r>
          </w:p>
        </w:tc>
        <w:tc>
          <w:tcPr>
            <w:tcW w:w="1550" w:type="dxa"/>
            <w:tcBorders>
              <w:top w:val="double" w:sz="6" w:space="0" w:color="000000"/>
              <w:bottom w:val="double" w:sz="4" w:space="0" w:color="000000"/>
            </w:tcBorders>
          </w:tcPr>
          <w:p w14:paraId="5A1066B9" w14:textId="77777777" w:rsidR="00CA02A1" w:rsidRDefault="00CA02A1">
            <w:pPr>
              <w:pStyle w:val="TableParagraph"/>
              <w:rPr>
                <w:sz w:val="16"/>
              </w:rPr>
            </w:pPr>
          </w:p>
        </w:tc>
        <w:tc>
          <w:tcPr>
            <w:tcW w:w="1553" w:type="dxa"/>
            <w:tcBorders>
              <w:top w:val="double" w:sz="6" w:space="0" w:color="000000"/>
              <w:bottom w:val="double" w:sz="4" w:space="0" w:color="000000"/>
            </w:tcBorders>
          </w:tcPr>
          <w:p w14:paraId="4241B5F4" w14:textId="77777777" w:rsidR="00CA02A1" w:rsidRDefault="00B17361">
            <w:pPr>
              <w:pStyle w:val="TableParagraph"/>
              <w:spacing w:before="130"/>
              <w:ind w:right="58"/>
              <w:jc w:val="right"/>
              <w:rPr>
                <w:b/>
                <w:sz w:val="16"/>
              </w:rPr>
            </w:pPr>
            <w:r>
              <w:rPr>
                <w:b/>
                <w:spacing w:val="-2"/>
                <w:sz w:val="16"/>
              </w:rPr>
              <w:t>174,602,950.00</w:t>
            </w:r>
          </w:p>
        </w:tc>
        <w:tc>
          <w:tcPr>
            <w:tcW w:w="1652" w:type="dxa"/>
            <w:tcBorders>
              <w:top w:val="double" w:sz="6" w:space="0" w:color="000000"/>
              <w:bottom w:val="double" w:sz="4" w:space="0" w:color="000000"/>
            </w:tcBorders>
          </w:tcPr>
          <w:p w14:paraId="6DEE16F2" w14:textId="77777777" w:rsidR="00CA02A1" w:rsidRDefault="00CA02A1">
            <w:pPr>
              <w:pStyle w:val="TableParagraph"/>
              <w:rPr>
                <w:sz w:val="16"/>
              </w:rPr>
            </w:pPr>
          </w:p>
        </w:tc>
        <w:tc>
          <w:tcPr>
            <w:tcW w:w="1649" w:type="dxa"/>
            <w:tcBorders>
              <w:top w:val="double" w:sz="6" w:space="0" w:color="000000"/>
              <w:bottom w:val="double" w:sz="4" w:space="0" w:color="000000"/>
            </w:tcBorders>
          </w:tcPr>
          <w:p w14:paraId="61F342CA" w14:textId="77777777" w:rsidR="00CA02A1" w:rsidRDefault="00CA02A1">
            <w:pPr>
              <w:pStyle w:val="TableParagraph"/>
              <w:rPr>
                <w:sz w:val="16"/>
              </w:rPr>
            </w:pPr>
          </w:p>
        </w:tc>
      </w:tr>
      <w:tr w:rsidR="00CA02A1" w14:paraId="4FAE7D8C" w14:textId="77777777">
        <w:trPr>
          <w:trHeight w:val="459"/>
        </w:trPr>
        <w:tc>
          <w:tcPr>
            <w:tcW w:w="300" w:type="dxa"/>
            <w:tcBorders>
              <w:top w:val="double" w:sz="4" w:space="0" w:color="000000"/>
            </w:tcBorders>
          </w:tcPr>
          <w:p w14:paraId="207F5572" w14:textId="77777777" w:rsidR="00CA02A1" w:rsidRDefault="00CA02A1">
            <w:pPr>
              <w:pStyle w:val="TableParagraph"/>
              <w:rPr>
                <w:sz w:val="16"/>
              </w:rPr>
            </w:pPr>
          </w:p>
        </w:tc>
        <w:tc>
          <w:tcPr>
            <w:tcW w:w="590" w:type="dxa"/>
            <w:tcBorders>
              <w:top w:val="double" w:sz="4" w:space="0" w:color="000000"/>
              <w:bottom w:val="double" w:sz="4" w:space="0" w:color="000000"/>
            </w:tcBorders>
          </w:tcPr>
          <w:p w14:paraId="4FFDC803" w14:textId="77777777" w:rsidR="00CA02A1" w:rsidRDefault="00CA02A1">
            <w:pPr>
              <w:pStyle w:val="TableParagraph"/>
              <w:rPr>
                <w:sz w:val="16"/>
              </w:rPr>
            </w:pPr>
          </w:p>
        </w:tc>
        <w:tc>
          <w:tcPr>
            <w:tcW w:w="2463" w:type="dxa"/>
            <w:tcBorders>
              <w:top w:val="double" w:sz="4" w:space="0" w:color="000000"/>
              <w:bottom w:val="double" w:sz="4" w:space="0" w:color="000000"/>
            </w:tcBorders>
          </w:tcPr>
          <w:p w14:paraId="55EEED83" w14:textId="77777777" w:rsidR="00CA02A1" w:rsidRDefault="00B17361">
            <w:pPr>
              <w:pStyle w:val="TableParagraph"/>
              <w:spacing w:before="47"/>
              <w:ind w:left="69"/>
              <w:rPr>
                <w:b/>
                <w:sz w:val="16"/>
              </w:rPr>
            </w:pPr>
            <w:r>
              <w:rPr>
                <w:b/>
                <w:sz w:val="16"/>
              </w:rPr>
              <w:t>Fondo de Aportaciones Múltiples</w:t>
            </w:r>
            <w:r>
              <w:rPr>
                <w:b/>
                <w:spacing w:val="40"/>
                <w:sz w:val="16"/>
              </w:rPr>
              <w:t xml:space="preserve"> </w:t>
            </w:r>
            <w:r>
              <w:rPr>
                <w:b/>
                <w:spacing w:val="-2"/>
                <w:sz w:val="16"/>
              </w:rPr>
              <w:t>(FAM)</w:t>
            </w:r>
          </w:p>
        </w:tc>
        <w:tc>
          <w:tcPr>
            <w:tcW w:w="1550" w:type="dxa"/>
            <w:tcBorders>
              <w:top w:val="double" w:sz="4" w:space="0" w:color="000000"/>
              <w:bottom w:val="double" w:sz="4" w:space="0" w:color="000000"/>
            </w:tcBorders>
          </w:tcPr>
          <w:p w14:paraId="4A1A8CF0" w14:textId="77777777" w:rsidR="00CA02A1" w:rsidRDefault="00CA02A1">
            <w:pPr>
              <w:pStyle w:val="TableParagraph"/>
              <w:rPr>
                <w:sz w:val="16"/>
              </w:rPr>
            </w:pPr>
          </w:p>
        </w:tc>
        <w:tc>
          <w:tcPr>
            <w:tcW w:w="1553" w:type="dxa"/>
            <w:tcBorders>
              <w:top w:val="double" w:sz="4" w:space="0" w:color="000000"/>
              <w:bottom w:val="double" w:sz="4" w:space="0" w:color="000000"/>
            </w:tcBorders>
          </w:tcPr>
          <w:p w14:paraId="779D9E90" w14:textId="77777777" w:rsidR="00CA02A1" w:rsidRDefault="00B17361">
            <w:pPr>
              <w:pStyle w:val="TableParagraph"/>
              <w:spacing w:before="138"/>
              <w:ind w:right="58"/>
              <w:jc w:val="right"/>
              <w:rPr>
                <w:b/>
                <w:sz w:val="16"/>
              </w:rPr>
            </w:pPr>
            <w:r>
              <w:rPr>
                <w:b/>
                <w:spacing w:val="-2"/>
                <w:sz w:val="16"/>
              </w:rPr>
              <w:t>507,298,956.00</w:t>
            </w:r>
          </w:p>
        </w:tc>
        <w:tc>
          <w:tcPr>
            <w:tcW w:w="1652" w:type="dxa"/>
            <w:tcBorders>
              <w:top w:val="double" w:sz="4" w:space="0" w:color="000000"/>
              <w:bottom w:val="double" w:sz="4" w:space="0" w:color="000000"/>
            </w:tcBorders>
          </w:tcPr>
          <w:p w14:paraId="74D8F02C"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182BD8C" w14:textId="77777777" w:rsidR="00CA02A1" w:rsidRDefault="00CA02A1">
            <w:pPr>
              <w:pStyle w:val="TableParagraph"/>
              <w:rPr>
                <w:sz w:val="16"/>
              </w:rPr>
            </w:pPr>
          </w:p>
        </w:tc>
      </w:tr>
      <w:tr w:rsidR="00CA02A1" w14:paraId="3CBE514F" w14:textId="77777777">
        <w:trPr>
          <w:trHeight w:val="294"/>
        </w:trPr>
        <w:tc>
          <w:tcPr>
            <w:tcW w:w="300" w:type="dxa"/>
          </w:tcPr>
          <w:p w14:paraId="74134DF4" w14:textId="77777777" w:rsidR="00CA02A1" w:rsidRDefault="00CA02A1">
            <w:pPr>
              <w:pStyle w:val="TableParagraph"/>
              <w:rPr>
                <w:sz w:val="16"/>
              </w:rPr>
            </w:pPr>
          </w:p>
        </w:tc>
        <w:tc>
          <w:tcPr>
            <w:tcW w:w="590" w:type="dxa"/>
            <w:tcBorders>
              <w:top w:val="double" w:sz="4" w:space="0" w:color="000000"/>
              <w:bottom w:val="double" w:sz="4" w:space="0" w:color="000000"/>
            </w:tcBorders>
          </w:tcPr>
          <w:p w14:paraId="23A291A3" w14:textId="77777777" w:rsidR="00CA02A1" w:rsidRDefault="00CA02A1">
            <w:pPr>
              <w:pStyle w:val="TableParagraph"/>
              <w:rPr>
                <w:sz w:val="16"/>
              </w:rPr>
            </w:pPr>
          </w:p>
        </w:tc>
        <w:tc>
          <w:tcPr>
            <w:tcW w:w="2463" w:type="dxa"/>
            <w:tcBorders>
              <w:top w:val="double" w:sz="4" w:space="0" w:color="000000"/>
              <w:bottom w:val="double" w:sz="4" w:space="0" w:color="000000"/>
            </w:tcBorders>
          </w:tcPr>
          <w:p w14:paraId="2EB9E7C4" w14:textId="77777777" w:rsidR="00CA02A1" w:rsidRDefault="00B17361">
            <w:pPr>
              <w:pStyle w:val="TableParagraph"/>
              <w:spacing w:before="54"/>
              <w:ind w:left="69"/>
              <w:rPr>
                <w:sz w:val="16"/>
              </w:rPr>
            </w:pPr>
            <w:r>
              <w:rPr>
                <w:sz w:val="16"/>
              </w:rPr>
              <w:t>FAM</w:t>
            </w:r>
            <w:r>
              <w:rPr>
                <w:spacing w:val="-5"/>
                <w:sz w:val="16"/>
              </w:rPr>
              <w:t xml:space="preserve"> </w:t>
            </w:r>
            <w:r>
              <w:rPr>
                <w:sz w:val="16"/>
              </w:rPr>
              <w:t>Asistencia</w:t>
            </w:r>
            <w:r>
              <w:rPr>
                <w:spacing w:val="-4"/>
                <w:sz w:val="16"/>
              </w:rPr>
              <w:t xml:space="preserve"> </w:t>
            </w:r>
            <w:r>
              <w:rPr>
                <w:spacing w:val="-2"/>
                <w:sz w:val="16"/>
              </w:rPr>
              <w:t>Social</w:t>
            </w:r>
          </w:p>
        </w:tc>
        <w:tc>
          <w:tcPr>
            <w:tcW w:w="1550" w:type="dxa"/>
            <w:tcBorders>
              <w:top w:val="double" w:sz="4" w:space="0" w:color="000000"/>
              <w:bottom w:val="double" w:sz="4" w:space="0" w:color="000000"/>
            </w:tcBorders>
          </w:tcPr>
          <w:p w14:paraId="2CFD23F8" w14:textId="77777777" w:rsidR="00CA02A1" w:rsidRDefault="00B17361">
            <w:pPr>
              <w:pStyle w:val="TableParagraph"/>
              <w:spacing w:before="54"/>
              <w:ind w:right="56"/>
              <w:jc w:val="right"/>
              <w:rPr>
                <w:sz w:val="16"/>
              </w:rPr>
            </w:pPr>
            <w:r>
              <w:rPr>
                <w:spacing w:val="-2"/>
                <w:sz w:val="16"/>
              </w:rPr>
              <w:t>219,954,769.00</w:t>
            </w:r>
          </w:p>
        </w:tc>
        <w:tc>
          <w:tcPr>
            <w:tcW w:w="1553" w:type="dxa"/>
            <w:tcBorders>
              <w:top w:val="double" w:sz="4" w:space="0" w:color="000000"/>
              <w:bottom w:val="double" w:sz="4" w:space="0" w:color="000000"/>
            </w:tcBorders>
          </w:tcPr>
          <w:p w14:paraId="0659ABCD" w14:textId="77777777" w:rsidR="00CA02A1" w:rsidRDefault="00CA02A1">
            <w:pPr>
              <w:pStyle w:val="TableParagraph"/>
              <w:rPr>
                <w:sz w:val="16"/>
              </w:rPr>
            </w:pPr>
          </w:p>
        </w:tc>
        <w:tc>
          <w:tcPr>
            <w:tcW w:w="1652" w:type="dxa"/>
            <w:tcBorders>
              <w:top w:val="double" w:sz="4" w:space="0" w:color="000000"/>
              <w:bottom w:val="double" w:sz="4" w:space="0" w:color="000000"/>
            </w:tcBorders>
          </w:tcPr>
          <w:p w14:paraId="39208E9F" w14:textId="77777777" w:rsidR="00CA02A1" w:rsidRDefault="00CA02A1">
            <w:pPr>
              <w:pStyle w:val="TableParagraph"/>
              <w:rPr>
                <w:sz w:val="16"/>
              </w:rPr>
            </w:pPr>
          </w:p>
        </w:tc>
        <w:tc>
          <w:tcPr>
            <w:tcW w:w="1649" w:type="dxa"/>
            <w:tcBorders>
              <w:top w:val="double" w:sz="4" w:space="0" w:color="000000"/>
              <w:bottom w:val="double" w:sz="4" w:space="0" w:color="000000"/>
            </w:tcBorders>
          </w:tcPr>
          <w:p w14:paraId="310C379D" w14:textId="77777777" w:rsidR="00CA02A1" w:rsidRDefault="00CA02A1">
            <w:pPr>
              <w:pStyle w:val="TableParagraph"/>
              <w:rPr>
                <w:sz w:val="16"/>
              </w:rPr>
            </w:pPr>
          </w:p>
        </w:tc>
      </w:tr>
      <w:tr w:rsidR="00CA02A1" w14:paraId="64FCFACE" w14:textId="77777777">
        <w:trPr>
          <w:trHeight w:val="293"/>
        </w:trPr>
        <w:tc>
          <w:tcPr>
            <w:tcW w:w="300" w:type="dxa"/>
          </w:tcPr>
          <w:p w14:paraId="6C422448" w14:textId="77777777" w:rsidR="00CA02A1" w:rsidRDefault="00CA02A1">
            <w:pPr>
              <w:pStyle w:val="TableParagraph"/>
              <w:rPr>
                <w:sz w:val="16"/>
              </w:rPr>
            </w:pPr>
          </w:p>
        </w:tc>
        <w:tc>
          <w:tcPr>
            <w:tcW w:w="590" w:type="dxa"/>
            <w:tcBorders>
              <w:top w:val="double" w:sz="4" w:space="0" w:color="000000"/>
              <w:bottom w:val="double" w:sz="4" w:space="0" w:color="000000"/>
            </w:tcBorders>
          </w:tcPr>
          <w:p w14:paraId="4076BD2A" w14:textId="77777777" w:rsidR="00CA02A1" w:rsidRDefault="00CA02A1">
            <w:pPr>
              <w:pStyle w:val="TableParagraph"/>
              <w:rPr>
                <w:sz w:val="16"/>
              </w:rPr>
            </w:pPr>
          </w:p>
        </w:tc>
        <w:tc>
          <w:tcPr>
            <w:tcW w:w="2463" w:type="dxa"/>
            <w:tcBorders>
              <w:top w:val="double" w:sz="4" w:space="0" w:color="000000"/>
              <w:bottom w:val="double" w:sz="4" w:space="0" w:color="000000"/>
            </w:tcBorders>
          </w:tcPr>
          <w:p w14:paraId="2643DA63" w14:textId="77777777" w:rsidR="00CA02A1" w:rsidRDefault="00B17361">
            <w:pPr>
              <w:pStyle w:val="TableParagraph"/>
              <w:spacing w:before="54"/>
              <w:ind w:left="69"/>
              <w:rPr>
                <w:sz w:val="16"/>
              </w:rPr>
            </w:pPr>
            <w:r>
              <w:rPr>
                <w:sz w:val="16"/>
              </w:rPr>
              <w:t>FAM</w:t>
            </w:r>
            <w:r>
              <w:rPr>
                <w:spacing w:val="-5"/>
                <w:sz w:val="16"/>
              </w:rPr>
              <w:t xml:space="preserve"> </w:t>
            </w:r>
            <w:r>
              <w:rPr>
                <w:sz w:val="16"/>
              </w:rPr>
              <w:t>Educación</w:t>
            </w:r>
            <w:r>
              <w:rPr>
                <w:spacing w:val="-5"/>
                <w:sz w:val="16"/>
              </w:rPr>
              <w:t xml:space="preserve"> </w:t>
            </w:r>
            <w:r>
              <w:rPr>
                <w:spacing w:val="-2"/>
                <w:sz w:val="16"/>
              </w:rPr>
              <w:t>Básica</w:t>
            </w:r>
          </w:p>
        </w:tc>
        <w:tc>
          <w:tcPr>
            <w:tcW w:w="1550" w:type="dxa"/>
            <w:tcBorders>
              <w:top w:val="double" w:sz="4" w:space="0" w:color="000000"/>
              <w:bottom w:val="double" w:sz="4" w:space="0" w:color="000000"/>
            </w:tcBorders>
          </w:tcPr>
          <w:p w14:paraId="141DD18C" w14:textId="77777777" w:rsidR="00CA02A1" w:rsidRDefault="00B17361">
            <w:pPr>
              <w:pStyle w:val="TableParagraph"/>
              <w:spacing w:before="54"/>
              <w:ind w:right="56"/>
              <w:jc w:val="right"/>
              <w:rPr>
                <w:sz w:val="16"/>
              </w:rPr>
            </w:pPr>
            <w:r>
              <w:rPr>
                <w:spacing w:val="-2"/>
                <w:sz w:val="16"/>
              </w:rPr>
              <w:t>182,954,572.00</w:t>
            </w:r>
          </w:p>
        </w:tc>
        <w:tc>
          <w:tcPr>
            <w:tcW w:w="1553" w:type="dxa"/>
            <w:tcBorders>
              <w:top w:val="double" w:sz="4" w:space="0" w:color="000000"/>
              <w:bottom w:val="double" w:sz="4" w:space="0" w:color="000000"/>
            </w:tcBorders>
          </w:tcPr>
          <w:p w14:paraId="56FCA992" w14:textId="77777777" w:rsidR="00CA02A1" w:rsidRDefault="00CA02A1">
            <w:pPr>
              <w:pStyle w:val="TableParagraph"/>
              <w:rPr>
                <w:sz w:val="16"/>
              </w:rPr>
            </w:pPr>
          </w:p>
        </w:tc>
        <w:tc>
          <w:tcPr>
            <w:tcW w:w="1652" w:type="dxa"/>
            <w:tcBorders>
              <w:top w:val="double" w:sz="4" w:space="0" w:color="000000"/>
              <w:bottom w:val="double" w:sz="4" w:space="0" w:color="000000"/>
            </w:tcBorders>
          </w:tcPr>
          <w:p w14:paraId="36022B58" w14:textId="77777777" w:rsidR="00CA02A1" w:rsidRDefault="00CA02A1">
            <w:pPr>
              <w:pStyle w:val="TableParagraph"/>
              <w:rPr>
                <w:sz w:val="16"/>
              </w:rPr>
            </w:pPr>
          </w:p>
        </w:tc>
        <w:tc>
          <w:tcPr>
            <w:tcW w:w="1649" w:type="dxa"/>
            <w:tcBorders>
              <w:top w:val="double" w:sz="4" w:space="0" w:color="000000"/>
              <w:bottom w:val="double" w:sz="4" w:space="0" w:color="000000"/>
            </w:tcBorders>
          </w:tcPr>
          <w:p w14:paraId="0C4598A0" w14:textId="77777777" w:rsidR="00CA02A1" w:rsidRDefault="00CA02A1">
            <w:pPr>
              <w:pStyle w:val="TableParagraph"/>
              <w:rPr>
                <w:sz w:val="16"/>
              </w:rPr>
            </w:pPr>
          </w:p>
        </w:tc>
      </w:tr>
      <w:tr w:rsidR="00CA02A1" w14:paraId="40A5C378" w14:textId="77777777">
        <w:trPr>
          <w:trHeight w:val="296"/>
        </w:trPr>
        <w:tc>
          <w:tcPr>
            <w:tcW w:w="300" w:type="dxa"/>
          </w:tcPr>
          <w:p w14:paraId="582E9204" w14:textId="77777777" w:rsidR="00CA02A1" w:rsidRDefault="00CA02A1">
            <w:pPr>
              <w:pStyle w:val="TableParagraph"/>
              <w:rPr>
                <w:sz w:val="16"/>
              </w:rPr>
            </w:pPr>
          </w:p>
        </w:tc>
        <w:tc>
          <w:tcPr>
            <w:tcW w:w="590" w:type="dxa"/>
            <w:tcBorders>
              <w:top w:val="double" w:sz="4" w:space="0" w:color="000000"/>
              <w:bottom w:val="double" w:sz="4" w:space="0" w:color="000000"/>
            </w:tcBorders>
          </w:tcPr>
          <w:p w14:paraId="0DA493D9"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DC8B0FD" w14:textId="77777777" w:rsidR="00CA02A1" w:rsidRDefault="00B17361">
            <w:pPr>
              <w:pStyle w:val="TableParagraph"/>
              <w:spacing w:before="56"/>
              <w:ind w:left="69"/>
              <w:rPr>
                <w:sz w:val="16"/>
              </w:rPr>
            </w:pPr>
            <w:r>
              <w:rPr>
                <w:sz w:val="16"/>
              </w:rPr>
              <w:t>FAM</w:t>
            </w:r>
            <w:r>
              <w:rPr>
                <w:spacing w:val="-5"/>
                <w:sz w:val="16"/>
              </w:rPr>
              <w:t xml:space="preserve"> </w:t>
            </w:r>
            <w:r>
              <w:rPr>
                <w:sz w:val="16"/>
              </w:rPr>
              <w:t>Educación</w:t>
            </w:r>
            <w:r>
              <w:rPr>
                <w:spacing w:val="-5"/>
                <w:sz w:val="16"/>
              </w:rPr>
              <w:t xml:space="preserve"> </w:t>
            </w:r>
            <w:r>
              <w:rPr>
                <w:spacing w:val="-2"/>
                <w:sz w:val="16"/>
              </w:rPr>
              <w:t>Superior</w:t>
            </w:r>
          </w:p>
        </w:tc>
        <w:tc>
          <w:tcPr>
            <w:tcW w:w="1550" w:type="dxa"/>
            <w:tcBorders>
              <w:top w:val="double" w:sz="4" w:space="0" w:color="000000"/>
              <w:bottom w:val="double" w:sz="4" w:space="0" w:color="000000"/>
            </w:tcBorders>
          </w:tcPr>
          <w:p w14:paraId="173ACCDA" w14:textId="77777777" w:rsidR="00CA02A1" w:rsidRDefault="00B17361">
            <w:pPr>
              <w:pStyle w:val="TableParagraph"/>
              <w:spacing w:before="56"/>
              <w:ind w:right="58"/>
              <w:jc w:val="right"/>
              <w:rPr>
                <w:sz w:val="16"/>
              </w:rPr>
            </w:pPr>
            <w:r>
              <w:rPr>
                <w:spacing w:val="-2"/>
                <w:sz w:val="16"/>
              </w:rPr>
              <w:t>94,518,071.00</w:t>
            </w:r>
          </w:p>
        </w:tc>
        <w:tc>
          <w:tcPr>
            <w:tcW w:w="1553" w:type="dxa"/>
            <w:tcBorders>
              <w:top w:val="double" w:sz="4" w:space="0" w:color="000000"/>
              <w:bottom w:val="double" w:sz="4" w:space="0" w:color="000000"/>
            </w:tcBorders>
          </w:tcPr>
          <w:p w14:paraId="45D1933F" w14:textId="77777777" w:rsidR="00CA02A1" w:rsidRDefault="00CA02A1">
            <w:pPr>
              <w:pStyle w:val="TableParagraph"/>
              <w:rPr>
                <w:sz w:val="16"/>
              </w:rPr>
            </w:pPr>
          </w:p>
        </w:tc>
        <w:tc>
          <w:tcPr>
            <w:tcW w:w="1652" w:type="dxa"/>
            <w:tcBorders>
              <w:top w:val="double" w:sz="4" w:space="0" w:color="000000"/>
              <w:bottom w:val="double" w:sz="4" w:space="0" w:color="000000"/>
            </w:tcBorders>
          </w:tcPr>
          <w:p w14:paraId="140ABFBE"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B6A860E" w14:textId="77777777" w:rsidR="00CA02A1" w:rsidRDefault="00CA02A1">
            <w:pPr>
              <w:pStyle w:val="TableParagraph"/>
              <w:rPr>
                <w:sz w:val="16"/>
              </w:rPr>
            </w:pPr>
          </w:p>
        </w:tc>
      </w:tr>
      <w:tr w:rsidR="00CA02A1" w14:paraId="5AABC246" w14:textId="77777777">
        <w:trPr>
          <w:trHeight w:val="301"/>
        </w:trPr>
        <w:tc>
          <w:tcPr>
            <w:tcW w:w="300" w:type="dxa"/>
          </w:tcPr>
          <w:p w14:paraId="32489A27" w14:textId="77777777" w:rsidR="00CA02A1" w:rsidRDefault="00CA02A1">
            <w:pPr>
              <w:pStyle w:val="TableParagraph"/>
              <w:rPr>
                <w:sz w:val="16"/>
              </w:rPr>
            </w:pPr>
          </w:p>
        </w:tc>
        <w:tc>
          <w:tcPr>
            <w:tcW w:w="590" w:type="dxa"/>
            <w:tcBorders>
              <w:top w:val="double" w:sz="4" w:space="0" w:color="000000"/>
            </w:tcBorders>
          </w:tcPr>
          <w:p w14:paraId="264E8F8E" w14:textId="77777777" w:rsidR="00CA02A1" w:rsidRDefault="00CA02A1">
            <w:pPr>
              <w:pStyle w:val="TableParagraph"/>
              <w:rPr>
                <w:sz w:val="16"/>
              </w:rPr>
            </w:pPr>
          </w:p>
        </w:tc>
        <w:tc>
          <w:tcPr>
            <w:tcW w:w="2463" w:type="dxa"/>
            <w:tcBorders>
              <w:top w:val="double" w:sz="4" w:space="0" w:color="000000"/>
            </w:tcBorders>
          </w:tcPr>
          <w:p w14:paraId="2EE5F5B5" w14:textId="77777777" w:rsidR="00CA02A1" w:rsidRDefault="00B17361">
            <w:pPr>
              <w:pStyle w:val="TableParagraph"/>
              <w:spacing w:before="54"/>
              <w:ind w:left="69"/>
              <w:rPr>
                <w:sz w:val="16"/>
              </w:rPr>
            </w:pPr>
            <w:r>
              <w:rPr>
                <w:sz w:val="16"/>
              </w:rPr>
              <w:t>FAM</w:t>
            </w:r>
            <w:r>
              <w:rPr>
                <w:spacing w:val="-4"/>
                <w:sz w:val="16"/>
              </w:rPr>
              <w:t xml:space="preserve"> </w:t>
            </w:r>
            <w:r>
              <w:rPr>
                <w:sz w:val="16"/>
              </w:rPr>
              <w:t>Educación</w:t>
            </w:r>
            <w:r>
              <w:rPr>
                <w:spacing w:val="-7"/>
                <w:sz w:val="16"/>
              </w:rPr>
              <w:t xml:space="preserve"> </w:t>
            </w:r>
            <w:r>
              <w:rPr>
                <w:sz w:val="16"/>
              </w:rPr>
              <w:t>Media</w:t>
            </w:r>
            <w:r>
              <w:rPr>
                <w:spacing w:val="-5"/>
                <w:sz w:val="16"/>
              </w:rPr>
              <w:t xml:space="preserve"> </w:t>
            </w:r>
            <w:r>
              <w:rPr>
                <w:spacing w:val="-2"/>
                <w:sz w:val="16"/>
              </w:rPr>
              <w:t>Superior</w:t>
            </w:r>
          </w:p>
        </w:tc>
        <w:tc>
          <w:tcPr>
            <w:tcW w:w="1550" w:type="dxa"/>
            <w:tcBorders>
              <w:top w:val="double" w:sz="4" w:space="0" w:color="000000"/>
            </w:tcBorders>
          </w:tcPr>
          <w:p w14:paraId="470FE04B" w14:textId="77777777" w:rsidR="00CA02A1" w:rsidRDefault="00B17361">
            <w:pPr>
              <w:pStyle w:val="TableParagraph"/>
              <w:spacing w:before="54"/>
              <w:ind w:right="58"/>
              <w:jc w:val="right"/>
              <w:rPr>
                <w:sz w:val="16"/>
              </w:rPr>
            </w:pPr>
            <w:r>
              <w:rPr>
                <w:spacing w:val="-2"/>
                <w:sz w:val="16"/>
              </w:rPr>
              <w:t>9,871,544.00</w:t>
            </w:r>
          </w:p>
        </w:tc>
        <w:tc>
          <w:tcPr>
            <w:tcW w:w="1553" w:type="dxa"/>
            <w:tcBorders>
              <w:top w:val="double" w:sz="4" w:space="0" w:color="000000"/>
            </w:tcBorders>
          </w:tcPr>
          <w:p w14:paraId="471C7849" w14:textId="77777777" w:rsidR="00CA02A1" w:rsidRDefault="00CA02A1">
            <w:pPr>
              <w:pStyle w:val="TableParagraph"/>
              <w:rPr>
                <w:sz w:val="16"/>
              </w:rPr>
            </w:pPr>
          </w:p>
        </w:tc>
        <w:tc>
          <w:tcPr>
            <w:tcW w:w="1652" w:type="dxa"/>
            <w:tcBorders>
              <w:top w:val="double" w:sz="4" w:space="0" w:color="000000"/>
            </w:tcBorders>
          </w:tcPr>
          <w:p w14:paraId="2A3F5699" w14:textId="77777777" w:rsidR="00CA02A1" w:rsidRDefault="00CA02A1">
            <w:pPr>
              <w:pStyle w:val="TableParagraph"/>
              <w:rPr>
                <w:sz w:val="16"/>
              </w:rPr>
            </w:pPr>
          </w:p>
        </w:tc>
        <w:tc>
          <w:tcPr>
            <w:tcW w:w="1649" w:type="dxa"/>
            <w:tcBorders>
              <w:top w:val="double" w:sz="4" w:space="0" w:color="000000"/>
            </w:tcBorders>
          </w:tcPr>
          <w:p w14:paraId="5AE9E966" w14:textId="77777777" w:rsidR="00CA02A1" w:rsidRDefault="00CA02A1">
            <w:pPr>
              <w:pStyle w:val="TableParagraph"/>
              <w:rPr>
                <w:sz w:val="16"/>
              </w:rPr>
            </w:pPr>
          </w:p>
        </w:tc>
      </w:tr>
    </w:tbl>
    <w:p w14:paraId="0A48D791" w14:textId="77777777" w:rsidR="00CA02A1" w:rsidRDefault="00CA02A1">
      <w:pPr>
        <w:rPr>
          <w:sz w:val="16"/>
        </w:rPr>
        <w:sectPr w:rsidR="00CA02A1" w:rsidSect="00B67E9F">
          <w:pgSz w:w="12240" w:h="15840"/>
          <w:pgMar w:top="1321" w:right="902" w:bottom="278" w:left="1298" w:header="714" w:footer="0" w:gutter="0"/>
          <w:cols w:space="720"/>
        </w:sectPr>
      </w:pPr>
    </w:p>
    <w:p w14:paraId="27828AE0" w14:textId="77777777" w:rsidR="00CA02A1" w:rsidRDefault="00CA02A1">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590"/>
        <w:gridCol w:w="2463"/>
        <w:gridCol w:w="1550"/>
        <w:gridCol w:w="1553"/>
        <w:gridCol w:w="1652"/>
        <w:gridCol w:w="1649"/>
      </w:tblGrid>
      <w:tr w:rsidR="00CA02A1" w14:paraId="41E09607" w14:textId="77777777">
        <w:trPr>
          <w:trHeight w:val="287"/>
        </w:trPr>
        <w:tc>
          <w:tcPr>
            <w:tcW w:w="3353" w:type="dxa"/>
            <w:gridSpan w:val="3"/>
            <w:tcBorders>
              <w:bottom w:val="double" w:sz="4" w:space="0" w:color="000000"/>
            </w:tcBorders>
          </w:tcPr>
          <w:p w14:paraId="56168BDD" w14:textId="77777777" w:rsidR="00CA02A1" w:rsidRDefault="00B17361">
            <w:pPr>
              <w:pStyle w:val="TableParagraph"/>
              <w:spacing w:before="54"/>
              <w:ind w:left="1082"/>
              <w:rPr>
                <w:b/>
                <w:sz w:val="16"/>
              </w:rPr>
            </w:pPr>
            <w:r>
              <w:rPr>
                <w:b/>
                <w:sz w:val="16"/>
                <w:u w:val="single"/>
              </w:rPr>
              <w:t>C</w:t>
            </w:r>
            <w:r>
              <w:rPr>
                <w:b/>
                <w:spacing w:val="-1"/>
                <w:sz w:val="16"/>
                <w:u w:val="single"/>
              </w:rPr>
              <w:t xml:space="preserve"> </w:t>
            </w:r>
            <w:r>
              <w:rPr>
                <w:b/>
                <w:sz w:val="16"/>
                <w:u w:val="single"/>
              </w:rPr>
              <w:t>O N C</w:t>
            </w:r>
            <w:r>
              <w:rPr>
                <w:b/>
                <w:spacing w:val="-3"/>
                <w:sz w:val="16"/>
                <w:u w:val="single"/>
              </w:rPr>
              <w:t xml:space="preserve"> </w:t>
            </w:r>
            <w:r>
              <w:rPr>
                <w:b/>
                <w:sz w:val="16"/>
                <w:u w:val="single"/>
              </w:rPr>
              <w:t>E</w:t>
            </w:r>
            <w:r>
              <w:rPr>
                <w:b/>
                <w:spacing w:val="1"/>
                <w:sz w:val="16"/>
                <w:u w:val="single"/>
              </w:rPr>
              <w:t xml:space="preserve"> </w:t>
            </w:r>
            <w:r>
              <w:rPr>
                <w:b/>
                <w:sz w:val="16"/>
                <w:u w:val="single"/>
              </w:rPr>
              <w:t>P</w:t>
            </w:r>
            <w:r>
              <w:rPr>
                <w:b/>
                <w:spacing w:val="-2"/>
                <w:sz w:val="16"/>
                <w:u w:val="single"/>
              </w:rPr>
              <w:t xml:space="preserve"> </w:t>
            </w:r>
            <w:r>
              <w:rPr>
                <w:b/>
                <w:sz w:val="16"/>
                <w:u w:val="single"/>
              </w:rPr>
              <w:t>T</w:t>
            </w:r>
            <w:r>
              <w:rPr>
                <w:b/>
                <w:spacing w:val="1"/>
                <w:sz w:val="16"/>
                <w:u w:val="single"/>
              </w:rPr>
              <w:t xml:space="preserve"> </w:t>
            </w:r>
            <w:r>
              <w:rPr>
                <w:b/>
                <w:spacing w:val="-10"/>
                <w:sz w:val="16"/>
                <w:u w:val="single"/>
              </w:rPr>
              <w:t>O</w:t>
            </w:r>
          </w:p>
        </w:tc>
        <w:tc>
          <w:tcPr>
            <w:tcW w:w="6404" w:type="dxa"/>
            <w:gridSpan w:val="4"/>
            <w:tcBorders>
              <w:bottom w:val="double" w:sz="4" w:space="0" w:color="000000"/>
            </w:tcBorders>
          </w:tcPr>
          <w:p w14:paraId="3A008AFB" w14:textId="77777777" w:rsidR="00CA02A1" w:rsidRDefault="00B17361">
            <w:pPr>
              <w:pStyle w:val="TableParagraph"/>
              <w:spacing w:before="54"/>
              <w:ind w:left="2874" w:right="2826"/>
              <w:jc w:val="center"/>
              <w:rPr>
                <w:b/>
                <w:sz w:val="16"/>
              </w:rPr>
            </w:pPr>
            <w:r>
              <w:rPr>
                <w:b/>
                <w:sz w:val="16"/>
              </w:rPr>
              <w:t>P E</w:t>
            </w:r>
            <w:r>
              <w:rPr>
                <w:b/>
                <w:spacing w:val="-1"/>
                <w:sz w:val="16"/>
              </w:rPr>
              <w:t xml:space="preserve"> </w:t>
            </w:r>
            <w:r>
              <w:rPr>
                <w:b/>
                <w:sz w:val="16"/>
              </w:rPr>
              <w:t>S O</w:t>
            </w:r>
            <w:r>
              <w:rPr>
                <w:b/>
                <w:spacing w:val="-3"/>
                <w:sz w:val="16"/>
              </w:rPr>
              <w:t xml:space="preserve"> </w:t>
            </w:r>
            <w:r>
              <w:rPr>
                <w:b/>
                <w:spacing w:val="-10"/>
                <w:sz w:val="16"/>
              </w:rPr>
              <w:t>S</w:t>
            </w:r>
          </w:p>
        </w:tc>
      </w:tr>
      <w:tr w:rsidR="00CA02A1" w14:paraId="546E4975" w14:textId="77777777">
        <w:trPr>
          <w:trHeight w:val="688"/>
        </w:trPr>
        <w:tc>
          <w:tcPr>
            <w:tcW w:w="300" w:type="dxa"/>
            <w:tcBorders>
              <w:top w:val="double" w:sz="4" w:space="0" w:color="000000"/>
            </w:tcBorders>
          </w:tcPr>
          <w:p w14:paraId="5FE85206" w14:textId="77777777" w:rsidR="00CA02A1" w:rsidRDefault="00CA02A1">
            <w:pPr>
              <w:pStyle w:val="TableParagraph"/>
              <w:rPr>
                <w:sz w:val="16"/>
              </w:rPr>
            </w:pPr>
          </w:p>
        </w:tc>
        <w:tc>
          <w:tcPr>
            <w:tcW w:w="590" w:type="dxa"/>
            <w:tcBorders>
              <w:top w:val="double" w:sz="4" w:space="0" w:color="000000"/>
            </w:tcBorders>
          </w:tcPr>
          <w:p w14:paraId="6E9F94F5" w14:textId="77777777" w:rsidR="00CA02A1" w:rsidRDefault="00CA02A1">
            <w:pPr>
              <w:pStyle w:val="TableParagraph"/>
              <w:rPr>
                <w:sz w:val="16"/>
              </w:rPr>
            </w:pPr>
          </w:p>
        </w:tc>
        <w:tc>
          <w:tcPr>
            <w:tcW w:w="2463" w:type="dxa"/>
            <w:tcBorders>
              <w:top w:val="double" w:sz="4" w:space="0" w:color="000000"/>
            </w:tcBorders>
          </w:tcPr>
          <w:p w14:paraId="7B22609A" w14:textId="77777777" w:rsidR="00CA02A1" w:rsidRDefault="00B17361">
            <w:pPr>
              <w:pStyle w:val="TableParagraph"/>
              <w:spacing w:before="64"/>
              <w:ind w:left="69" w:right="56"/>
              <w:jc w:val="both"/>
              <w:rPr>
                <w:b/>
                <w:sz w:val="16"/>
              </w:rPr>
            </w:pPr>
            <w:r>
              <w:rPr>
                <w:b/>
                <w:sz w:val="16"/>
              </w:rPr>
              <w:t>Fondo de Aportaciones para el</w:t>
            </w:r>
            <w:r>
              <w:rPr>
                <w:b/>
                <w:spacing w:val="40"/>
                <w:sz w:val="16"/>
              </w:rPr>
              <w:t xml:space="preserve"> </w:t>
            </w:r>
            <w:r>
              <w:rPr>
                <w:b/>
                <w:sz w:val="16"/>
              </w:rPr>
              <w:t>Fortalecimiento de Entidades</w:t>
            </w:r>
            <w:r>
              <w:rPr>
                <w:b/>
                <w:spacing w:val="40"/>
                <w:sz w:val="16"/>
              </w:rPr>
              <w:t xml:space="preserve"> </w:t>
            </w:r>
            <w:r>
              <w:rPr>
                <w:b/>
                <w:sz w:val="16"/>
              </w:rPr>
              <w:t>Federativas</w:t>
            </w:r>
            <w:r>
              <w:rPr>
                <w:b/>
                <w:spacing w:val="40"/>
                <w:sz w:val="16"/>
              </w:rPr>
              <w:t xml:space="preserve"> </w:t>
            </w:r>
            <w:r>
              <w:rPr>
                <w:b/>
                <w:sz w:val="16"/>
              </w:rPr>
              <w:t>(FAFEF)</w:t>
            </w:r>
          </w:p>
        </w:tc>
        <w:tc>
          <w:tcPr>
            <w:tcW w:w="1550" w:type="dxa"/>
            <w:tcBorders>
              <w:top w:val="double" w:sz="4" w:space="0" w:color="000000"/>
            </w:tcBorders>
          </w:tcPr>
          <w:p w14:paraId="70E0FFD5" w14:textId="77777777" w:rsidR="00CA02A1" w:rsidRDefault="00CA02A1">
            <w:pPr>
              <w:pStyle w:val="TableParagraph"/>
              <w:rPr>
                <w:sz w:val="16"/>
              </w:rPr>
            </w:pPr>
          </w:p>
        </w:tc>
        <w:tc>
          <w:tcPr>
            <w:tcW w:w="1553" w:type="dxa"/>
            <w:tcBorders>
              <w:top w:val="double" w:sz="4" w:space="0" w:color="000000"/>
            </w:tcBorders>
          </w:tcPr>
          <w:p w14:paraId="02C39361" w14:textId="77777777" w:rsidR="00CA02A1" w:rsidRDefault="00CA02A1">
            <w:pPr>
              <w:pStyle w:val="TableParagraph"/>
              <w:spacing w:before="7"/>
              <w:rPr>
                <w:sz w:val="21"/>
              </w:rPr>
            </w:pPr>
          </w:p>
          <w:p w14:paraId="23F9B39A" w14:textId="77777777" w:rsidR="00CA02A1" w:rsidRDefault="00B17361">
            <w:pPr>
              <w:pStyle w:val="TableParagraph"/>
              <w:ind w:right="58"/>
              <w:jc w:val="right"/>
              <w:rPr>
                <w:b/>
                <w:sz w:val="16"/>
              </w:rPr>
            </w:pPr>
            <w:r>
              <w:rPr>
                <w:b/>
                <w:spacing w:val="-2"/>
                <w:sz w:val="16"/>
              </w:rPr>
              <w:t>896,158,268.00</w:t>
            </w:r>
          </w:p>
        </w:tc>
        <w:tc>
          <w:tcPr>
            <w:tcW w:w="1652" w:type="dxa"/>
            <w:tcBorders>
              <w:top w:val="double" w:sz="4" w:space="0" w:color="000000"/>
            </w:tcBorders>
          </w:tcPr>
          <w:p w14:paraId="3D6BD9BD" w14:textId="77777777" w:rsidR="00CA02A1" w:rsidRDefault="00CA02A1">
            <w:pPr>
              <w:pStyle w:val="TableParagraph"/>
              <w:rPr>
                <w:sz w:val="16"/>
              </w:rPr>
            </w:pPr>
          </w:p>
        </w:tc>
        <w:tc>
          <w:tcPr>
            <w:tcW w:w="1649" w:type="dxa"/>
            <w:tcBorders>
              <w:top w:val="double" w:sz="4" w:space="0" w:color="000000"/>
            </w:tcBorders>
          </w:tcPr>
          <w:p w14:paraId="6D8CFA61" w14:textId="77777777" w:rsidR="00CA02A1" w:rsidRDefault="00CA02A1">
            <w:pPr>
              <w:pStyle w:val="TableParagraph"/>
              <w:rPr>
                <w:sz w:val="16"/>
              </w:rPr>
            </w:pPr>
          </w:p>
        </w:tc>
      </w:tr>
      <w:tr w:rsidR="00CA02A1" w14:paraId="2D72171B" w14:textId="77777777">
        <w:trPr>
          <w:trHeight w:val="356"/>
        </w:trPr>
        <w:tc>
          <w:tcPr>
            <w:tcW w:w="300" w:type="dxa"/>
          </w:tcPr>
          <w:p w14:paraId="2604EED6" w14:textId="77777777" w:rsidR="00CA02A1" w:rsidRDefault="00CA02A1">
            <w:pPr>
              <w:pStyle w:val="TableParagraph"/>
              <w:rPr>
                <w:sz w:val="16"/>
              </w:rPr>
            </w:pPr>
          </w:p>
        </w:tc>
        <w:tc>
          <w:tcPr>
            <w:tcW w:w="590" w:type="dxa"/>
            <w:tcBorders>
              <w:bottom w:val="double" w:sz="4" w:space="0" w:color="000000"/>
            </w:tcBorders>
          </w:tcPr>
          <w:p w14:paraId="264B5FB6" w14:textId="77777777" w:rsidR="00CA02A1" w:rsidRDefault="00CA02A1">
            <w:pPr>
              <w:pStyle w:val="TableParagraph"/>
              <w:rPr>
                <w:sz w:val="16"/>
              </w:rPr>
            </w:pPr>
          </w:p>
        </w:tc>
        <w:tc>
          <w:tcPr>
            <w:tcW w:w="2463" w:type="dxa"/>
            <w:tcBorders>
              <w:bottom w:val="double" w:sz="4" w:space="0" w:color="000000"/>
            </w:tcBorders>
          </w:tcPr>
          <w:p w14:paraId="34A38609" w14:textId="77777777" w:rsidR="00CA02A1" w:rsidRDefault="00B17361">
            <w:pPr>
              <w:pStyle w:val="TableParagraph"/>
              <w:spacing w:line="178" w:lineRule="exact"/>
              <w:ind w:left="69"/>
              <w:rPr>
                <w:sz w:val="16"/>
              </w:rPr>
            </w:pPr>
            <w:r>
              <w:rPr>
                <w:sz w:val="16"/>
              </w:rPr>
              <w:t>Rendimientos</w:t>
            </w:r>
            <w:r>
              <w:rPr>
                <w:spacing w:val="8"/>
                <w:sz w:val="16"/>
              </w:rPr>
              <w:t xml:space="preserve"> </w:t>
            </w:r>
            <w:r>
              <w:rPr>
                <w:sz w:val="16"/>
              </w:rPr>
              <w:t>o</w:t>
            </w:r>
            <w:r>
              <w:rPr>
                <w:spacing w:val="6"/>
                <w:sz w:val="16"/>
              </w:rPr>
              <w:t xml:space="preserve"> </w:t>
            </w:r>
            <w:r>
              <w:rPr>
                <w:sz w:val="16"/>
              </w:rPr>
              <w:t>intereses</w:t>
            </w:r>
            <w:r>
              <w:rPr>
                <w:spacing w:val="9"/>
                <w:sz w:val="16"/>
              </w:rPr>
              <w:t xml:space="preserve"> </w:t>
            </w:r>
            <w:r>
              <w:rPr>
                <w:sz w:val="16"/>
              </w:rPr>
              <w:t>del</w:t>
            </w:r>
            <w:r>
              <w:rPr>
                <w:spacing w:val="8"/>
                <w:sz w:val="16"/>
              </w:rPr>
              <w:t xml:space="preserve"> </w:t>
            </w:r>
            <w:r>
              <w:rPr>
                <w:spacing w:val="-4"/>
                <w:sz w:val="16"/>
              </w:rPr>
              <w:t>Ramo</w:t>
            </w:r>
          </w:p>
          <w:p w14:paraId="0059D49A" w14:textId="77777777" w:rsidR="00CA02A1" w:rsidRDefault="00B17361">
            <w:pPr>
              <w:pStyle w:val="TableParagraph"/>
              <w:spacing w:before="1" w:line="158" w:lineRule="exact"/>
              <w:ind w:left="69"/>
              <w:rPr>
                <w:sz w:val="16"/>
              </w:rPr>
            </w:pPr>
            <w:r>
              <w:rPr>
                <w:spacing w:val="-5"/>
                <w:sz w:val="16"/>
              </w:rPr>
              <w:t>33</w:t>
            </w:r>
          </w:p>
        </w:tc>
        <w:tc>
          <w:tcPr>
            <w:tcW w:w="1550" w:type="dxa"/>
            <w:tcBorders>
              <w:bottom w:val="double" w:sz="4" w:space="0" w:color="000000"/>
            </w:tcBorders>
          </w:tcPr>
          <w:p w14:paraId="113DB672" w14:textId="77777777" w:rsidR="00CA02A1" w:rsidRDefault="00CA02A1">
            <w:pPr>
              <w:pStyle w:val="TableParagraph"/>
              <w:rPr>
                <w:sz w:val="16"/>
              </w:rPr>
            </w:pPr>
          </w:p>
        </w:tc>
        <w:tc>
          <w:tcPr>
            <w:tcW w:w="1553" w:type="dxa"/>
            <w:tcBorders>
              <w:bottom w:val="double" w:sz="4" w:space="0" w:color="000000"/>
            </w:tcBorders>
          </w:tcPr>
          <w:p w14:paraId="078CE41F" w14:textId="77777777" w:rsidR="00CA02A1" w:rsidRDefault="00B17361">
            <w:pPr>
              <w:pStyle w:val="TableParagraph"/>
              <w:spacing w:before="90"/>
              <w:ind w:right="58"/>
              <w:jc w:val="right"/>
              <w:rPr>
                <w:b/>
                <w:sz w:val="16"/>
              </w:rPr>
            </w:pPr>
            <w:r>
              <w:rPr>
                <w:b/>
                <w:spacing w:val="-4"/>
                <w:sz w:val="16"/>
              </w:rPr>
              <w:t>0.00</w:t>
            </w:r>
          </w:p>
        </w:tc>
        <w:tc>
          <w:tcPr>
            <w:tcW w:w="1652" w:type="dxa"/>
            <w:tcBorders>
              <w:bottom w:val="double" w:sz="4" w:space="0" w:color="000000"/>
            </w:tcBorders>
          </w:tcPr>
          <w:p w14:paraId="43183DA7" w14:textId="77777777" w:rsidR="00CA02A1" w:rsidRDefault="00CA02A1">
            <w:pPr>
              <w:pStyle w:val="TableParagraph"/>
              <w:rPr>
                <w:sz w:val="16"/>
              </w:rPr>
            </w:pPr>
          </w:p>
        </w:tc>
        <w:tc>
          <w:tcPr>
            <w:tcW w:w="1649" w:type="dxa"/>
            <w:tcBorders>
              <w:bottom w:val="double" w:sz="4" w:space="0" w:color="000000"/>
            </w:tcBorders>
          </w:tcPr>
          <w:p w14:paraId="14020B24" w14:textId="77777777" w:rsidR="00CA02A1" w:rsidRDefault="00CA02A1">
            <w:pPr>
              <w:pStyle w:val="TableParagraph"/>
              <w:rPr>
                <w:sz w:val="16"/>
              </w:rPr>
            </w:pPr>
          </w:p>
        </w:tc>
      </w:tr>
      <w:tr w:rsidR="00CA02A1" w14:paraId="0ED2A87E" w14:textId="77777777">
        <w:trPr>
          <w:trHeight w:val="284"/>
        </w:trPr>
        <w:tc>
          <w:tcPr>
            <w:tcW w:w="300" w:type="dxa"/>
          </w:tcPr>
          <w:p w14:paraId="0CED350A" w14:textId="77777777" w:rsidR="00CA02A1" w:rsidRDefault="00CA02A1">
            <w:pPr>
              <w:pStyle w:val="TableParagraph"/>
              <w:rPr>
                <w:sz w:val="16"/>
              </w:rPr>
            </w:pPr>
          </w:p>
        </w:tc>
        <w:tc>
          <w:tcPr>
            <w:tcW w:w="590" w:type="dxa"/>
            <w:tcBorders>
              <w:top w:val="double" w:sz="4" w:space="0" w:color="000000"/>
              <w:bottom w:val="double" w:sz="4" w:space="0" w:color="000000"/>
            </w:tcBorders>
          </w:tcPr>
          <w:p w14:paraId="03186607" w14:textId="77777777" w:rsidR="00CA02A1" w:rsidRDefault="00B17361">
            <w:pPr>
              <w:pStyle w:val="TableParagraph"/>
              <w:spacing w:before="51"/>
              <w:ind w:left="163" w:right="152"/>
              <w:jc w:val="center"/>
              <w:rPr>
                <w:b/>
                <w:sz w:val="16"/>
              </w:rPr>
            </w:pPr>
            <w:r>
              <w:rPr>
                <w:b/>
                <w:spacing w:val="-4"/>
                <w:sz w:val="16"/>
              </w:rPr>
              <w:t>8.3.</w:t>
            </w:r>
          </w:p>
        </w:tc>
        <w:tc>
          <w:tcPr>
            <w:tcW w:w="2463" w:type="dxa"/>
            <w:tcBorders>
              <w:top w:val="double" w:sz="4" w:space="0" w:color="000000"/>
              <w:bottom w:val="double" w:sz="4" w:space="0" w:color="000000"/>
            </w:tcBorders>
          </w:tcPr>
          <w:p w14:paraId="5A0EC028" w14:textId="77777777" w:rsidR="00CA02A1" w:rsidRDefault="00B17361">
            <w:pPr>
              <w:pStyle w:val="TableParagraph"/>
              <w:spacing w:before="51"/>
              <w:ind w:left="69"/>
              <w:rPr>
                <w:b/>
                <w:sz w:val="16"/>
              </w:rPr>
            </w:pPr>
            <w:r>
              <w:rPr>
                <w:b/>
                <w:spacing w:val="-2"/>
                <w:sz w:val="16"/>
              </w:rPr>
              <w:t>Convenios</w:t>
            </w:r>
          </w:p>
        </w:tc>
        <w:tc>
          <w:tcPr>
            <w:tcW w:w="1550" w:type="dxa"/>
            <w:tcBorders>
              <w:top w:val="double" w:sz="4" w:space="0" w:color="000000"/>
              <w:bottom w:val="double" w:sz="4" w:space="0" w:color="000000"/>
            </w:tcBorders>
          </w:tcPr>
          <w:p w14:paraId="02EE9F6C"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7669108" w14:textId="77777777" w:rsidR="00CA02A1" w:rsidRDefault="00CA02A1">
            <w:pPr>
              <w:pStyle w:val="TableParagraph"/>
              <w:rPr>
                <w:sz w:val="16"/>
              </w:rPr>
            </w:pPr>
          </w:p>
        </w:tc>
        <w:tc>
          <w:tcPr>
            <w:tcW w:w="1652" w:type="dxa"/>
            <w:tcBorders>
              <w:top w:val="double" w:sz="4" w:space="0" w:color="000000"/>
              <w:bottom w:val="double" w:sz="4" w:space="0" w:color="000000"/>
            </w:tcBorders>
          </w:tcPr>
          <w:p w14:paraId="54D6AC7C" w14:textId="77777777" w:rsidR="00CA02A1" w:rsidRDefault="00B17361">
            <w:pPr>
              <w:pStyle w:val="TableParagraph"/>
              <w:spacing w:before="51"/>
              <w:ind w:right="56"/>
              <w:jc w:val="right"/>
              <w:rPr>
                <w:b/>
                <w:sz w:val="16"/>
              </w:rPr>
            </w:pPr>
            <w:r>
              <w:rPr>
                <w:b/>
                <w:spacing w:val="-4"/>
                <w:sz w:val="16"/>
              </w:rPr>
              <w:t>0.00</w:t>
            </w:r>
          </w:p>
        </w:tc>
        <w:tc>
          <w:tcPr>
            <w:tcW w:w="1649" w:type="dxa"/>
            <w:tcBorders>
              <w:top w:val="double" w:sz="4" w:space="0" w:color="000000"/>
              <w:bottom w:val="double" w:sz="4" w:space="0" w:color="000000"/>
            </w:tcBorders>
          </w:tcPr>
          <w:p w14:paraId="4AA3F3F4" w14:textId="77777777" w:rsidR="00CA02A1" w:rsidRDefault="00CA02A1">
            <w:pPr>
              <w:pStyle w:val="TableParagraph"/>
              <w:rPr>
                <w:sz w:val="16"/>
              </w:rPr>
            </w:pPr>
          </w:p>
        </w:tc>
      </w:tr>
      <w:tr w:rsidR="00CA02A1" w14:paraId="3383730B" w14:textId="77777777">
        <w:trPr>
          <w:trHeight w:val="451"/>
        </w:trPr>
        <w:tc>
          <w:tcPr>
            <w:tcW w:w="300" w:type="dxa"/>
            <w:tcBorders>
              <w:bottom w:val="double" w:sz="4" w:space="0" w:color="000000"/>
            </w:tcBorders>
          </w:tcPr>
          <w:p w14:paraId="42969CE0" w14:textId="77777777" w:rsidR="00CA02A1" w:rsidRDefault="00CA02A1">
            <w:pPr>
              <w:pStyle w:val="TableParagraph"/>
              <w:rPr>
                <w:sz w:val="16"/>
              </w:rPr>
            </w:pPr>
          </w:p>
        </w:tc>
        <w:tc>
          <w:tcPr>
            <w:tcW w:w="590" w:type="dxa"/>
            <w:tcBorders>
              <w:top w:val="double" w:sz="4" w:space="0" w:color="000000"/>
              <w:bottom w:val="double" w:sz="4" w:space="0" w:color="000000"/>
            </w:tcBorders>
          </w:tcPr>
          <w:p w14:paraId="270D1292" w14:textId="77777777" w:rsidR="00CA02A1" w:rsidRDefault="00B17361">
            <w:pPr>
              <w:pStyle w:val="TableParagraph"/>
              <w:spacing w:before="135"/>
              <w:ind w:left="163" w:right="152"/>
              <w:jc w:val="center"/>
              <w:rPr>
                <w:b/>
                <w:sz w:val="16"/>
              </w:rPr>
            </w:pPr>
            <w:r>
              <w:rPr>
                <w:b/>
                <w:spacing w:val="-4"/>
                <w:sz w:val="16"/>
              </w:rPr>
              <w:t>8.4.</w:t>
            </w:r>
          </w:p>
        </w:tc>
        <w:tc>
          <w:tcPr>
            <w:tcW w:w="2463" w:type="dxa"/>
            <w:tcBorders>
              <w:top w:val="double" w:sz="4" w:space="0" w:color="000000"/>
              <w:bottom w:val="double" w:sz="4" w:space="0" w:color="000000"/>
            </w:tcBorders>
          </w:tcPr>
          <w:p w14:paraId="3B8E32AC" w14:textId="77777777" w:rsidR="00CA02A1" w:rsidRDefault="00B17361">
            <w:pPr>
              <w:pStyle w:val="TableParagraph"/>
              <w:tabs>
                <w:tab w:val="left" w:pos="987"/>
                <w:tab w:val="left" w:pos="1894"/>
                <w:tab w:val="left" w:pos="2268"/>
              </w:tabs>
              <w:spacing w:before="44"/>
              <w:ind w:left="69" w:right="58"/>
              <w:rPr>
                <w:b/>
                <w:sz w:val="16"/>
              </w:rPr>
            </w:pPr>
            <w:r>
              <w:rPr>
                <w:b/>
                <w:spacing w:val="-2"/>
                <w:sz w:val="16"/>
              </w:rPr>
              <w:t>Incentivos</w:t>
            </w:r>
            <w:r>
              <w:rPr>
                <w:b/>
                <w:sz w:val="16"/>
              </w:rPr>
              <w:tab/>
            </w:r>
            <w:r>
              <w:rPr>
                <w:b/>
                <w:spacing w:val="-2"/>
                <w:sz w:val="16"/>
              </w:rPr>
              <w:t>Derivados</w:t>
            </w:r>
            <w:r>
              <w:rPr>
                <w:b/>
                <w:sz w:val="16"/>
              </w:rPr>
              <w:tab/>
            </w:r>
            <w:r>
              <w:rPr>
                <w:b/>
                <w:spacing w:val="-6"/>
                <w:sz w:val="16"/>
              </w:rPr>
              <w:t>de</w:t>
            </w:r>
            <w:r>
              <w:rPr>
                <w:b/>
                <w:sz w:val="16"/>
              </w:rPr>
              <w:tab/>
            </w:r>
            <w:r>
              <w:rPr>
                <w:b/>
                <w:spacing w:val="-6"/>
                <w:sz w:val="16"/>
              </w:rPr>
              <w:t>la</w:t>
            </w:r>
            <w:r>
              <w:rPr>
                <w:b/>
                <w:spacing w:val="40"/>
                <w:sz w:val="16"/>
              </w:rPr>
              <w:t xml:space="preserve"> </w:t>
            </w:r>
            <w:r>
              <w:rPr>
                <w:b/>
                <w:sz w:val="16"/>
              </w:rPr>
              <w:t>Colaboración</w:t>
            </w:r>
            <w:r>
              <w:rPr>
                <w:b/>
                <w:spacing w:val="-1"/>
                <w:sz w:val="16"/>
              </w:rPr>
              <w:t xml:space="preserve"> </w:t>
            </w:r>
            <w:r>
              <w:rPr>
                <w:b/>
                <w:sz w:val="16"/>
              </w:rPr>
              <w:t>Fiscal</w:t>
            </w:r>
          </w:p>
        </w:tc>
        <w:tc>
          <w:tcPr>
            <w:tcW w:w="1550" w:type="dxa"/>
            <w:tcBorders>
              <w:top w:val="double" w:sz="4" w:space="0" w:color="000000"/>
              <w:bottom w:val="double" w:sz="4" w:space="0" w:color="000000"/>
            </w:tcBorders>
          </w:tcPr>
          <w:p w14:paraId="593ABCD6" w14:textId="77777777" w:rsidR="00CA02A1" w:rsidRDefault="00CA02A1">
            <w:pPr>
              <w:pStyle w:val="TableParagraph"/>
              <w:rPr>
                <w:sz w:val="16"/>
              </w:rPr>
            </w:pPr>
          </w:p>
        </w:tc>
        <w:tc>
          <w:tcPr>
            <w:tcW w:w="1553" w:type="dxa"/>
            <w:tcBorders>
              <w:top w:val="double" w:sz="4" w:space="0" w:color="000000"/>
              <w:bottom w:val="double" w:sz="4" w:space="0" w:color="000000"/>
            </w:tcBorders>
          </w:tcPr>
          <w:p w14:paraId="3D6B3B1A" w14:textId="77777777" w:rsidR="00CA02A1" w:rsidRDefault="00CA02A1">
            <w:pPr>
              <w:pStyle w:val="TableParagraph"/>
              <w:rPr>
                <w:sz w:val="16"/>
              </w:rPr>
            </w:pPr>
          </w:p>
        </w:tc>
        <w:tc>
          <w:tcPr>
            <w:tcW w:w="1652" w:type="dxa"/>
            <w:tcBorders>
              <w:top w:val="double" w:sz="4" w:space="0" w:color="000000"/>
              <w:bottom w:val="double" w:sz="4" w:space="0" w:color="000000"/>
            </w:tcBorders>
          </w:tcPr>
          <w:p w14:paraId="55C73AB9" w14:textId="77777777" w:rsidR="00CA02A1" w:rsidRDefault="00B17361">
            <w:pPr>
              <w:pStyle w:val="TableParagraph"/>
              <w:spacing w:before="135"/>
              <w:ind w:right="57"/>
              <w:jc w:val="right"/>
              <w:rPr>
                <w:b/>
                <w:sz w:val="16"/>
              </w:rPr>
            </w:pPr>
            <w:r>
              <w:rPr>
                <w:b/>
                <w:spacing w:val="-2"/>
                <w:sz w:val="16"/>
              </w:rPr>
              <w:t>114,141,355.00</w:t>
            </w:r>
          </w:p>
        </w:tc>
        <w:tc>
          <w:tcPr>
            <w:tcW w:w="1649" w:type="dxa"/>
            <w:tcBorders>
              <w:top w:val="double" w:sz="4" w:space="0" w:color="000000"/>
              <w:bottom w:val="double" w:sz="4" w:space="0" w:color="000000"/>
            </w:tcBorders>
          </w:tcPr>
          <w:p w14:paraId="5724A2B9" w14:textId="77777777" w:rsidR="00CA02A1" w:rsidRDefault="00CA02A1">
            <w:pPr>
              <w:pStyle w:val="TableParagraph"/>
              <w:rPr>
                <w:sz w:val="16"/>
              </w:rPr>
            </w:pPr>
          </w:p>
        </w:tc>
      </w:tr>
      <w:tr w:rsidR="00CA02A1" w14:paraId="35349900" w14:textId="77777777">
        <w:trPr>
          <w:trHeight w:val="451"/>
        </w:trPr>
        <w:tc>
          <w:tcPr>
            <w:tcW w:w="300" w:type="dxa"/>
            <w:tcBorders>
              <w:top w:val="double" w:sz="4" w:space="0" w:color="000000"/>
            </w:tcBorders>
          </w:tcPr>
          <w:p w14:paraId="54E12CAF" w14:textId="77777777" w:rsidR="00CA02A1" w:rsidRDefault="00CA02A1">
            <w:pPr>
              <w:pStyle w:val="TableParagraph"/>
              <w:rPr>
                <w:sz w:val="16"/>
              </w:rPr>
            </w:pPr>
          </w:p>
        </w:tc>
        <w:tc>
          <w:tcPr>
            <w:tcW w:w="590" w:type="dxa"/>
            <w:tcBorders>
              <w:top w:val="double" w:sz="4" w:space="0" w:color="000000"/>
              <w:bottom w:val="double" w:sz="4" w:space="0" w:color="000000"/>
            </w:tcBorders>
          </w:tcPr>
          <w:p w14:paraId="5D7C1E8C"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DACCD0D" w14:textId="77777777" w:rsidR="00CA02A1" w:rsidRDefault="00B17361">
            <w:pPr>
              <w:pStyle w:val="TableParagraph"/>
              <w:spacing w:before="41"/>
              <w:ind w:left="69"/>
              <w:rPr>
                <w:sz w:val="16"/>
              </w:rPr>
            </w:pPr>
            <w:r>
              <w:rPr>
                <w:sz w:val="16"/>
              </w:rPr>
              <w:t>Impuesto Sobre Tenencia o Uso de</w:t>
            </w:r>
            <w:r>
              <w:rPr>
                <w:spacing w:val="40"/>
                <w:sz w:val="16"/>
              </w:rPr>
              <w:t xml:space="preserve"> </w:t>
            </w:r>
            <w:r>
              <w:rPr>
                <w:spacing w:val="-2"/>
                <w:sz w:val="16"/>
              </w:rPr>
              <w:t>Vehículos</w:t>
            </w:r>
          </w:p>
        </w:tc>
        <w:tc>
          <w:tcPr>
            <w:tcW w:w="1550" w:type="dxa"/>
            <w:tcBorders>
              <w:top w:val="double" w:sz="4" w:space="0" w:color="000000"/>
              <w:bottom w:val="double" w:sz="4" w:space="0" w:color="000000"/>
            </w:tcBorders>
          </w:tcPr>
          <w:p w14:paraId="69437703"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C39A1B4" w14:textId="77777777" w:rsidR="00CA02A1" w:rsidRDefault="00B17361">
            <w:pPr>
              <w:pStyle w:val="TableParagraph"/>
              <w:spacing w:before="132"/>
              <w:ind w:right="58"/>
              <w:jc w:val="right"/>
              <w:rPr>
                <w:sz w:val="16"/>
              </w:rPr>
            </w:pPr>
            <w:r>
              <w:rPr>
                <w:spacing w:val="-4"/>
                <w:sz w:val="16"/>
              </w:rPr>
              <w:t>0.00</w:t>
            </w:r>
          </w:p>
        </w:tc>
        <w:tc>
          <w:tcPr>
            <w:tcW w:w="1652" w:type="dxa"/>
            <w:tcBorders>
              <w:top w:val="double" w:sz="4" w:space="0" w:color="000000"/>
              <w:bottom w:val="double" w:sz="4" w:space="0" w:color="000000"/>
            </w:tcBorders>
          </w:tcPr>
          <w:p w14:paraId="29FD5AA5"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78B4720" w14:textId="77777777" w:rsidR="00CA02A1" w:rsidRDefault="00CA02A1">
            <w:pPr>
              <w:pStyle w:val="TableParagraph"/>
              <w:rPr>
                <w:sz w:val="16"/>
              </w:rPr>
            </w:pPr>
          </w:p>
        </w:tc>
      </w:tr>
      <w:tr w:rsidR="00CA02A1" w14:paraId="405C03FB" w14:textId="77777777">
        <w:trPr>
          <w:trHeight w:val="352"/>
        </w:trPr>
        <w:tc>
          <w:tcPr>
            <w:tcW w:w="300" w:type="dxa"/>
          </w:tcPr>
          <w:p w14:paraId="3DDE70F0" w14:textId="77777777" w:rsidR="00CA02A1" w:rsidRDefault="00CA02A1">
            <w:pPr>
              <w:pStyle w:val="TableParagraph"/>
              <w:rPr>
                <w:sz w:val="16"/>
              </w:rPr>
            </w:pPr>
          </w:p>
        </w:tc>
        <w:tc>
          <w:tcPr>
            <w:tcW w:w="590" w:type="dxa"/>
            <w:tcBorders>
              <w:top w:val="double" w:sz="4" w:space="0" w:color="000000"/>
              <w:bottom w:val="double" w:sz="4" w:space="0" w:color="000000"/>
            </w:tcBorders>
          </w:tcPr>
          <w:p w14:paraId="199F7C29" w14:textId="77777777" w:rsidR="00CA02A1" w:rsidRDefault="00CA02A1">
            <w:pPr>
              <w:pStyle w:val="TableParagraph"/>
              <w:rPr>
                <w:sz w:val="16"/>
              </w:rPr>
            </w:pPr>
          </w:p>
        </w:tc>
        <w:tc>
          <w:tcPr>
            <w:tcW w:w="2463" w:type="dxa"/>
            <w:tcBorders>
              <w:top w:val="double" w:sz="4" w:space="0" w:color="000000"/>
              <w:bottom w:val="double" w:sz="4" w:space="0" w:color="000000"/>
            </w:tcBorders>
          </w:tcPr>
          <w:p w14:paraId="166AE3A0" w14:textId="77777777" w:rsidR="00CA02A1" w:rsidRDefault="00B17361">
            <w:pPr>
              <w:pStyle w:val="TableParagraph"/>
              <w:tabs>
                <w:tab w:val="left" w:pos="928"/>
                <w:tab w:val="left" w:pos="1566"/>
              </w:tabs>
              <w:spacing w:line="176" w:lineRule="exact"/>
              <w:ind w:left="69"/>
              <w:rPr>
                <w:sz w:val="16"/>
              </w:rPr>
            </w:pPr>
            <w:r>
              <w:rPr>
                <w:spacing w:val="-2"/>
                <w:sz w:val="16"/>
              </w:rPr>
              <w:t>Impuesto</w:t>
            </w:r>
            <w:r>
              <w:rPr>
                <w:sz w:val="16"/>
              </w:rPr>
              <w:tab/>
            </w:r>
            <w:r>
              <w:rPr>
                <w:spacing w:val="-2"/>
                <w:sz w:val="16"/>
              </w:rPr>
              <w:t>Sobre</w:t>
            </w:r>
            <w:r>
              <w:rPr>
                <w:sz w:val="16"/>
              </w:rPr>
              <w:tab/>
            </w:r>
            <w:r>
              <w:rPr>
                <w:spacing w:val="-2"/>
                <w:sz w:val="16"/>
              </w:rPr>
              <w:t>Automóviles</w:t>
            </w:r>
          </w:p>
          <w:p w14:paraId="1DAB237B" w14:textId="77777777" w:rsidR="00CA02A1" w:rsidRDefault="00B17361">
            <w:pPr>
              <w:pStyle w:val="TableParagraph"/>
              <w:spacing w:before="1" w:line="156" w:lineRule="exact"/>
              <w:ind w:left="69"/>
              <w:rPr>
                <w:sz w:val="16"/>
              </w:rPr>
            </w:pPr>
            <w:r>
              <w:rPr>
                <w:spacing w:val="-2"/>
                <w:sz w:val="16"/>
              </w:rPr>
              <w:t>Nuevos.</w:t>
            </w:r>
          </w:p>
        </w:tc>
        <w:tc>
          <w:tcPr>
            <w:tcW w:w="1550" w:type="dxa"/>
            <w:tcBorders>
              <w:top w:val="double" w:sz="4" w:space="0" w:color="000000"/>
              <w:bottom w:val="double" w:sz="4" w:space="0" w:color="000000"/>
            </w:tcBorders>
          </w:tcPr>
          <w:p w14:paraId="497CDB8F"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5FFC76D" w14:textId="77777777" w:rsidR="00CA02A1" w:rsidRDefault="00B17361">
            <w:pPr>
              <w:pStyle w:val="TableParagraph"/>
              <w:spacing w:before="83"/>
              <w:ind w:right="61"/>
              <w:jc w:val="right"/>
              <w:rPr>
                <w:sz w:val="16"/>
              </w:rPr>
            </w:pPr>
            <w:r>
              <w:rPr>
                <w:spacing w:val="-2"/>
                <w:sz w:val="16"/>
              </w:rPr>
              <w:t>41,105,958.00</w:t>
            </w:r>
          </w:p>
        </w:tc>
        <w:tc>
          <w:tcPr>
            <w:tcW w:w="1652" w:type="dxa"/>
            <w:tcBorders>
              <w:top w:val="double" w:sz="4" w:space="0" w:color="000000"/>
              <w:bottom w:val="double" w:sz="4" w:space="0" w:color="000000"/>
            </w:tcBorders>
          </w:tcPr>
          <w:p w14:paraId="50928F91" w14:textId="77777777" w:rsidR="00CA02A1" w:rsidRDefault="00CA02A1">
            <w:pPr>
              <w:pStyle w:val="TableParagraph"/>
              <w:rPr>
                <w:sz w:val="16"/>
              </w:rPr>
            </w:pPr>
          </w:p>
        </w:tc>
        <w:tc>
          <w:tcPr>
            <w:tcW w:w="1649" w:type="dxa"/>
            <w:tcBorders>
              <w:top w:val="double" w:sz="4" w:space="0" w:color="000000"/>
              <w:bottom w:val="double" w:sz="4" w:space="0" w:color="000000"/>
            </w:tcBorders>
          </w:tcPr>
          <w:p w14:paraId="219A87E4" w14:textId="77777777" w:rsidR="00CA02A1" w:rsidRDefault="00CA02A1">
            <w:pPr>
              <w:pStyle w:val="TableParagraph"/>
              <w:rPr>
                <w:sz w:val="16"/>
              </w:rPr>
            </w:pPr>
          </w:p>
        </w:tc>
      </w:tr>
      <w:tr w:rsidR="00CA02A1" w14:paraId="5592A41A" w14:textId="77777777">
        <w:trPr>
          <w:trHeight w:val="451"/>
        </w:trPr>
        <w:tc>
          <w:tcPr>
            <w:tcW w:w="300" w:type="dxa"/>
            <w:tcBorders>
              <w:bottom w:val="double" w:sz="4" w:space="0" w:color="000000"/>
            </w:tcBorders>
          </w:tcPr>
          <w:p w14:paraId="251178F8" w14:textId="77777777" w:rsidR="00CA02A1" w:rsidRDefault="00CA02A1">
            <w:pPr>
              <w:pStyle w:val="TableParagraph"/>
              <w:rPr>
                <w:sz w:val="16"/>
              </w:rPr>
            </w:pPr>
          </w:p>
        </w:tc>
        <w:tc>
          <w:tcPr>
            <w:tcW w:w="590" w:type="dxa"/>
            <w:tcBorders>
              <w:top w:val="double" w:sz="4" w:space="0" w:color="000000"/>
              <w:bottom w:val="double" w:sz="4" w:space="0" w:color="000000"/>
            </w:tcBorders>
          </w:tcPr>
          <w:p w14:paraId="2A5A9232" w14:textId="77777777" w:rsidR="00CA02A1" w:rsidRDefault="00CA02A1">
            <w:pPr>
              <w:pStyle w:val="TableParagraph"/>
              <w:rPr>
                <w:sz w:val="16"/>
              </w:rPr>
            </w:pPr>
          </w:p>
        </w:tc>
        <w:tc>
          <w:tcPr>
            <w:tcW w:w="2463" w:type="dxa"/>
            <w:tcBorders>
              <w:top w:val="double" w:sz="4" w:space="0" w:color="000000"/>
              <w:bottom w:val="double" w:sz="4" w:space="0" w:color="000000"/>
            </w:tcBorders>
          </w:tcPr>
          <w:p w14:paraId="6FA7424E" w14:textId="77777777" w:rsidR="00CA02A1" w:rsidRDefault="00B17361">
            <w:pPr>
              <w:pStyle w:val="TableParagraph"/>
              <w:spacing w:before="41"/>
              <w:ind w:left="69"/>
              <w:rPr>
                <w:sz w:val="16"/>
              </w:rPr>
            </w:pPr>
            <w:r>
              <w:rPr>
                <w:sz w:val="16"/>
              </w:rPr>
              <w:t>Impuestos</w:t>
            </w:r>
            <w:r>
              <w:rPr>
                <w:spacing w:val="40"/>
                <w:sz w:val="16"/>
              </w:rPr>
              <w:t xml:space="preserve"> </w:t>
            </w:r>
            <w:r>
              <w:rPr>
                <w:sz w:val="16"/>
              </w:rPr>
              <w:t>derivados</w:t>
            </w:r>
            <w:r>
              <w:rPr>
                <w:spacing w:val="40"/>
                <w:sz w:val="16"/>
              </w:rPr>
              <w:t xml:space="preserve"> </w:t>
            </w:r>
            <w:r>
              <w:rPr>
                <w:sz w:val="16"/>
              </w:rPr>
              <w:t>de</w:t>
            </w:r>
            <w:r>
              <w:rPr>
                <w:spacing w:val="40"/>
                <w:sz w:val="16"/>
              </w:rPr>
              <w:t xml:space="preserve"> </w:t>
            </w:r>
            <w:r>
              <w:rPr>
                <w:sz w:val="16"/>
              </w:rPr>
              <w:t>Actos</w:t>
            </w:r>
            <w:r>
              <w:rPr>
                <w:spacing w:val="40"/>
                <w:sz w:val="16"/>
              </w:rPr>
              <w:t xml:space="preserve"> </w:t>
            </w:r>
            <w:r>
              <w:rPr>
                <w:sz w:val="16"/>
              </w:rPr>
              <w:t>de</w:t>
            </w:r>
            <w:r>
              <w:rPr>
                <w:spacing w:val="40"/>
                <w:sz w:val="16"/>
              </w:rPr>
              <w:t xml:space="preserve"> </w:t>
            </w:r>
            <w:r>
              <w:rPr>
                <w:spacing w:val="-2"/>
                <w:sz w:val="16"/>
              </w:rPr>
              <w:t>Fiscalización</w:t>
            </w:r>
          </w:p>
        </w:tc>
        <w:tc>
          <w:tcPr>
            <w:tcW w:w="1550" w:type="dxa"/>
            <w:tcBorders>
              <w:top w:val="double" w:sz="4" w:space="0" w:color="000000"/>
              <w:bottom w:val="double" w:sz="4" w:space="0" w:color="000000"/>
            </w:tcBorders>
          </w:tcPr>
          <w:p w14:paraId="7EA7A8BD"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10144FD" w14:textId="77777777" w:rsidR="00CA02A1" w:rsidRDefault="00B17361">
            <w:pPr>
              <w:pStyle w:val="TableParagraph"/>
              <w:spacing w:before="134"/>
              <w:ind w:right="58"/>
              <w:jc w:val="right"/>
              <w:rPr>
                <w:sz w:val="16"/>
              </w:rPr>
            </w:pPr>
            <w:r>
              <w:rPr>
                <w:spacing w:val="-4"/>
                <w:sz w:val="16"/>
              </w:rPr>
              <w:t>0.00</w:t>
            </w:r>
          </w:p>
        </w:tc>
        <w:tc>
          <w:tcPr>
            <w:tcW w:w="1652" w:type="dxa"/>
            <w:tcBorders>
              <w:top w:val="double" w:sz="4" w:space="0" w:color="000000"/>
              <w:bottom w:val="double" w:sz="4" w:space="0" w:color="000000"/>
            </w:tcBorders>
          </w:tcPr>
          <w:p w14:paraId="28C047CC"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38F2530" w14:textId="77777777" w:rsidR="00CA02A1" w:rsidRDefault="00CA02A1">
            <w:pPr>
              <w:pStyle w:val="TableParagraph"/>
              <w:rPr>
                <w:sz w:val="16"/>
              </w:rPr>
            </w:pPr>
          </w:p>
        </w:tc>
      </w:tr>
      <w:tr w:rsidR="00CA02A1" w14:paraId="34FA28D5" w14:textId="77777777">
        <w:trPr>
          <w:trHeight w:val="721"/>
        </w:trPr>
        <w:tc>
          <w:tcPr>
            <w:tcW w:w="300" w:type="dxa"/>
            <w:tcBorders>
              <w:top w:val="double" w:sz="4" w:space="0" w:color="000000"/>
              <w:bottom w:val="double" w:sz="4" w:space="0" w:color="000000"/>
            </w:tcBorders>
          </w:tcPr>
          <w:p w14:paraId="75AE4CD6" w14:textId="77777777" w:rsidR="00CA02A1" w:rsidRDefault="00CA02A1">
            <w:pPr>
              <w:pStyle w:val="TableParagraph"/>
              <w:rPr>
                <w:sz w:val="16"/>
              </w:rPr>
            </w:pPr>
          </w:p>
        </w:tc>
        <w:tc>
          <w:tcPr>
            <w:tcW w:w="590" w:type="dxa"/>
            <w:tcBorders>
              <w:top w:val="double" w:sz="4" w:space="0" w:color="000000"/>
              <w:bottom w:val="double" w:sz="4" w:space="0" w:color="000000"/>
            </w:tcBorders>
          </w:tcPr>
          <w:p w14:paraId="3AC6B450"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4004397" w14:textId="77777777" w:rsidR="00CA02A1" w:rsidRDefault="00B17361">
            <w:pPr>
              <w:pStyle w:val="TableParagraph"/>
              <w:tabs>
                <w:tab w:val="left" w:pos="887"/>
                <w:tab w:val="left" w:pos="1825"/>
                <w:tab w:val="left" w:pos="2216"/>
              </w:tabs>
              <w:spacing w:line="242" w:lineRule="auto"/>
              <w:ind w:left="69" w:right="57"/>
              <w:rPr>
                <w:sz w:val="16"/>
              </w:rPr>
            </w:pPr>
            <w:r>
              <w:rPr>
                <w:sz w:val="16"/>
              </w:rPr>
              <w:t>Impuesto</w:t>
            </w:r>
            <w:r>
              <w:rPr>
                <w:spacing w:val="80"/>
                <w:sz w:val="16"/>
              </w:rPr>
              <w:t xml:space="preserve"> </w:t>
            </w:r>
            <w:r>
              <w:rPr>
                <w:sz w:val="16"/>
              </w:rPr>
              <w:t>Sobre</w:t>
            </w:r>
            <w:r>
              <w:rPr>
                <w:spacing w:val="80"/>
                <w:sz w:val="16"/>
              </w:rPr>
              <w:t xml:space="preserve"> </w:t>
            </w:r>
            <w:r>
              <w:rPr>
                <w:sz w:val="16"/>
              </w:rPr>
              <w:t>la</w:t>
            </w:r>
            <w:r>
              <w:rPr>
                <w:spacing w:val="80"/>
                <w:sz w:val="16"/>
              </w:rPr>
              <w:t xml:space="preserve"> </w:t>
            </w:r>
            <w:r>
              <w:rPr>
                <w:sz w:val="16"/>
              </w:rPr>
              <w:t>Renta</w:t>
            </w:r>
            <w:r>
              <w:rPr>
                <w:spacing w:val="80"/>
                <w:sz w:val="16"/>
              </w:rPr>
              <w:t xml:space="preserve"> </w:t>
            </w:r>
            <w:r>
              <w:rPr>
                <w:sz w:val="16"/>
              </w:rPr>
              <w:t>del</w:t>
            </w:r>
            <w:r>
              <w:rPr>
                <w:spacing w:val="40"/>
                <w:sz w:val="16"/>
              </w:rPr>
              <w:t xml:space="preserve"> </w:t>
            </w:r>
            <w:r>
              <w:rPr>
                <w:spacing w:val="-2"/>
                <w:sz w:val="16"/>
              </w:rPr>
              <w:t>Régimen</w:t>
            </w:r>
            <w:r>
              <w:rPr>
                <w:sz w:val="16"/>
              </w:rPr>
              <w:tab/>
            </w:r>
            <w:r>
              <w:rPr>
                <w:spacing w:val="-2"/>
                <w:sz w:val="16"/>
              </w:rPr>
              <w:t>Intermedio</w:t>
            </w:r>
            <w:r>
              <w:rPr>
                <w:sz w:val="16"/>
              </w:rPr>
              <w:tab/>
            </w:r>
            <w:r>
              <w:rPr>
                <w:spacing w:val="-5"/>
                <w:sz w:val="16"/>
              </w:rPr>
              <w:t>de</w:t>
            </w:r>
            <w:r>
              <w:rPr>
                <w:sz w:val="16"/>
              </w:rPr>
              <w:tab/>
            </w:r>
            <w:r>
              <w:rPr>
                <w:spacing w:val="-5"/>
                <w:sz w:val="16"/>
              </w:rPr>
              <w:t>las</w:t>
            </w:r>
          </w:p>
          <w:p w14:paraId="492DF296" w14:textId="77777777" w:rsidR="00CA02A1" w:rsidRDefault="00B17361">
            <w:pPr>
              <w:pStyle w:val="TableParagraph"/>
              <w:spacing w:line="182" w:lineRule="exact"/>
              <w:ind w:left="69"/>
              <w:rPr>
                <w:sz w:val="16"/>
              </w:rPr>
            </w:pPr>
            <w:r>
              <w:rPr>
                <w:sz w:val="16"/>
              </w:rPr>
              <w:t>Personas</w:t>
            </w:r>
            <w:r>
              <w:rPr>
                <w:spacing w:val="40"/>
                <w:sz w:val="16"/>
              </w:rPr>
              <w:t xml:space="preserve"> </w:t>
            </w:r>
            <w:r>
              <w:rPr>
                <w:sz w:val="16"/>
              </w:rPr>
              <w:t>Físicas</w:t>
            </w:r>
            <w:r>
              <w:rPr>
                <w:spacing w:val="40"/>
                <w:sz w:val="16"/>
              </w:rPr>
              <w:t xml:space="preserve"> </w:t>
            </w:r>
            <w:r>
              <w:rPr>
                <w:sz w:val="16"/>
              </w:rPr>
              <w:t>con</w:t>
            </w:r>
            <w:r>
              <w:rPr>
                <w:spacing w:val="40"/>
                <w:sz w:val="16"/>
              </w:rPr>
              <w:t xml:space="preserve"> </w:t>
            </w:r>
            <w:r>
              <w:rPr>
                <w:sz w:val="16"/>
              </w:rPr>
              <w:t>Actividades</w:t>
            </w:r>
            <w:r>
              <w:rPr>
                <w:spacing w:val="40"/>
                <w:sz w:val="16"/>
              </w:rPr>
              <w:t xml:space="preserve"> </w:t>
            </w:r>
            <w:r>
              <w:rPr>
                <w:spacing w:val="-2"/>
                <w:sz w:val="16"/>
              </w:rPr>
              <w:t>Empresariales</w:t>
            </w:r>
          </w:p>
        </w:tc>
        <w:tc>
          <w:tcPr>
            <w:tcW w:w="1550" w:type="dxa"/>
            <w:tcBorders>
              <w:top w:val="double" w:sz="4" w:space="0" w:color="000000"/>
              <w:bottom w:val="double" w:sz="4" w:space="0" w:color="000000"/>
            </w:tcBorders>
          </w:tcPr>
          <w:p w14:paraId="02C052B7"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731F160" w14:textId="77777777" w:rsidR="00CA02A1" w:rsidRDefault="00CA02A1">
            <w:pPr>
              <w:pStyle w:val="TableParagraph"/>
              <w:spacing w:before="3"/>
              <w:rPr>
                <w:sz w:val="23"/>
              </w:rPr>
            </w:pPr>
          </w:p>
          <w:p w14:paraId="4205C0E0" w14:textId="77777777" w:rsidR="00CA02A1" w:rsidRDefault="00B17361">
            <w:pPr>
              <w:pStyle w:val="TableParagraph"/>
              <w:ind w:right="58"/>
              <w:jc w:val="right"/>
              <w:rPr>
                <w:sz w:val="16"/>
              </w:rPr>
            </w:pPr>
            <w:r>
              <w:rPr>
                <w:spacing w:val="-4"/>
                <w:sz w:val="16"/>
              </w:rPr>
              <w:t>0.00</w:t>
            </w:r>
          </w:p>
        </w:tc>
        <w:tc>
          <w:tcPr>
            <w:tcW w:w="1652" w:type="dxa"/>
            <w:tcBorders>
              <w:top w:val="double" w:sz="4" w:space="0" w:color="000000"/>
              <w:bottom w:val="double" w:sz="4" w:space="0" w:color="000000"/>
            </w:tcBorders>
          </w:tcPr>
          <w:p w14:paraId="71C5296A" w14:textId="77777777" w:rsidR="00CA02A1" w:rsidRDefault="00CA02A1">
            <w:pPr>
              <w:pStyle w:val="TableParagraph"/>
              <w:rPr>
                <w:sz w:val="16"/>
              </w:rPr>
            </w:pPr>
          </w:p>
        </w:tc>
        <w:tc>
          <w:tcPr>
            <w:tcW w:w="1649" w:type="dxa"/>
            <w:tcBorders>
              <w:top w:val="double" w:sz="4" w:space="0" w:color="000000"/>
              <w:bottom w:val="double" w:sz="4" w:space="0" w:color="000000"/>
            </w:tcBorders>
          </w:tcPr>
          <w:p w14:paraId="33D2B1C2" w14:textId="77777777" w:rsidR="00CA02A1" w:rsidRDefault="00CA02A1">
            <w:pPr>
              <w:pStyle w:val="TableParagraph"/>
              <w:rPr>
                <w:sz w:val="16"/>
              </w:rPr>
            </w:pPr>
          </w:p>
        </w:tc>
      </w:tr>
      <w:tr w:rsidR="00CA02A1" w14:paraId="44C070CA" w14:textId="77777777">
        <w:trPr>
          <w:trHeight w:val="661"/>
        </w:trPr>
        <w:tc>
          <w:tcPr>
            <w:tcW w:w="300" w:type="dxa"/>
            <w:tcBorders>
              <w:top w:val="double" w:sz="4" w:space="0" w:color="000000"/>
            </w:tcBorders>
          </w:tcPr>
          <w:p w14:paraId="7BFD468C" w14:textId="77777777" w:rsidR="00CA02A1" w:rsidRDefault="00CA02A1">
            <w:pPr>
              <w:pStyle w:val="TableParagraph"/>
              <w:rPr>
                <w:sz w:val="16"/>
              </w:rPr>
            </w:pPr>
          </w:p>
        </w:tc>
        <w:tc>
          <w:tcPr>
            <w:tcW w:w="590" w:type="dxa"/>
            <w:tcBorders>
              <w:top w:val="double" w:sz="4" w:space="0" w:color="000000"/>
              <w:bottom w:val="double" w:sz="4" w:space="0" w:color="000000"/>
            </w:tcBorders>
          </w:tcPr>
          <w:p w14:paraId="3E885A87" w14:textId="77777777" w:rsidR="00CA02A1" w:rsidRDefault="00CA02A1">
            <w:pPr>
              <w:pStyle w:val="TableParagraph"/>
              <w:rPr>
                <w:sz w:val="16"/>
              </w:rPr>
            </w:pPr>
          </w:p>
        </w:tc>
        <w:tc>
          <w:tcPr>
            <w:tcW w:w="2463" w:type="dxa"/>
            <w:tcBorders>
              <w:top w:val="double" w:sz="4" w:space="0" w:color="000000"/>
              <w:bottom w:val="double" w:sz="4" w:space="0" w:color="000000"/>
            </w:tcBorders>
          </w:tcPr>
          <w:p w14:paraId="1005B5A7" w14:textId="77777777" w:rsidR="00CA02A1" w:rsidRDefault="00B17361">
            <w:pPr>
              <w:pStyle w:val="TableParagraph"/>
              <w:spacing w:before="47"/>
              <w:ind w:left="69" w:right="56"/>
              <w:jc w:val="both"/>
              <w:rPr>
                <w:sz w:val="16"/>
              </w:rPr>
            </w:pPr>
            <w:r>
              <w:rPr>
                <w:sz w:val="16"/>
              </w:rPr>
              <w:t>Impuesto Sobre la Renta derivado</w:t>
            </w:r>
            <w:r>
              <w:rPr>
                <w:spacing w:val="40"/>
                <w:sz w:val="16"/>
              </w:rPr>
              <w:t xml:space="preserve"> </w:t>
            </w:r>
            <w:r>
              <w:rPr>
                <w:sz w:val="16"/>
              </w:rPr>
              <w:t>de los Ingresos por la Enajenación</w:t>
            </w:r>
            <w:r>
              <w:rPr>
                <w:spacing w:val="40"/>
                <w:sz w:val="16"/>
              </w:rPr>
              <w:t xml:space="preserve"> </w:t>
            </w:r>
            <w:r>
              <w:rPr>
                <w:sz w:val="16"/>
              </w:rPr>
              <w:t>de Bienes Inmuebles</w:t>
            </w:r>
          </w:p>
        </w:tc>
        <w:tc>
          <w:tcPr>
            <w:tcW w:w="1550" w:type="dxa"/>
            <w:tcBorders>
              <w:top w:val="double" w:sz="4" w:space="0" w:color="000000"/>
              <w:bottom w:val="double" w:sz="4" w:space="0" w:color="000000"/>
            </w:tcBorders>
          </w:tcPr>
          <w:p w14:paraId="46167B85"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78D6B77" w14:textId="77777777" w:rsidR="00CA02A1" w:rsidRDefault="00CA02A1">
            <w:pPr>
              <w:pStyle w:val="TableParagraph"/>
              <w:spacing w:before="2"/>
              <w:rPr>
                <w:sz w:val="20"/>
              </w:rPr>
            </w:pPr>
          </w:p>
          <w:p w14:paraId="37609F61" w14:textId="77777777" w:rsidR="00CA02A1" w:rsidRDefault="00B17361">
            <w:pPr>
              <w:pStyle w:val="TableParagraph"/>
              <w:ind w:right="61"/>
              <w:jc w:val="right"/>
              <w:rPr>
                <w:sz w:val="16"/>
              </w:rPr>
            </w:pPr>
            <w:r>
              <w:rPr>
                <w:spacing w:val="-2"/>
                <w:sz w:val="16"/>
              </w:rPr>
              <w:t>20,322,969.00</w:t>
            </w:r>
          </w:p>
        </w:tc>
        <w:tc>
          <w:tcPr>
            <w:tcW w:w="1652" w:type="dxa"/>
            <w:tcBorders>
              <w:top w:val="double" w:sz="4" w:space="0" w:color="000000"/>
              <w:bottom w:val="double" w:sz="4" w:space="0" w:color="000000"/>
            </w:tcBorders>
          </w:tcPr>
          <w:p w14:paraId="10CF1C57"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47EEFBF" w14:textId="77777777" w:rsidR="00CA02A1" w:rsidRDefault="00CA02A1">
            <w:pPr>
              <w:pStyle w:val="TableParagraph"/>
              <w:rPr>
                <w:sz w:val="16"/>
              </w:rPr>
            </w:pPr>
          </w:p>
        </w:tc>
      </w:tr>
      <w:tr w:rsidR="00CA02A1" w14:paraId="1F00AB3D" w14:textId="77777777">
        <w:trPr>
          <w:trHeight w:val="451"/>
        </w:trPr>
        <w:tc>
          <w:tcPr>
            <w:tcW w:w="300" w:type="dxa"/>
          </w:tcPr>
          <w:p w14:paraId="25B3DFB5" w14:textId="77777777" w:rsidR="00CA02A1" w:rsidRDefault="00CA02A1">
            <w:pPr>
              <w:pStyle w:val="TableParagraph"/>
              <w:rPr>
                <w:sz w:val="16"/>
              </w:rPr>
            </w:pPr>
          </w:p>
        </w:tc>
        <w:tc>
          <w:tcPr>
            <w:tcW w:w="590" w:type="dxa"/>
            <w:tcBorders>
              <w:top w:val="double" w:sz="4" w:space="0" w:color="000000"/>
              <w:bottom w:val="double" w:sz="4" w:space="0" w:color="000000"/>
            </w:tcBorders>
          </w:tcPr>
          <w:p w14:paraId="0099F2EE" w14:textId="77777777" w:rsidR="00CA02A1" w:rsidRDefault="00CA02A1">
            <w:pPr>
              <w:pStyle w:val="TableParagraph"/>
              <w:rPr>
                <w:sz w:val="16"/>
              </w:rPr>
            </w:pPr>
          </w:p>
        </w:tc>
        <w:tc>
          <w:tcPr>
            <w:tcW w:w="2463" w:type="dxa"/>
            <w:tcBorders>
              <w:top w:val="double" w:sz="4" w:space="0" w:color="000000"/>
              <w:bottom w:val="double" w:sz="4" w:space="0" w:color="000000"/>
            </w:tcBorders>
          </w:tcPr>
          <w:p w14:paraId="2D095593" w14:textId="77777777" w:rsidR="00CA02A1" w:rsidRDefault="00B17361">
            <w:pPr>
              <w:pStyle w:val="TableParagraph"/>
              <w:tabs>
                <w:tab w:val="left" w:pos="973"/>
                <w:tab w:val="left" w:pos="1414"/>
                <w:tab w:val="left" w:pos="2239"/>
              </w:tabs>
              <w:spacing w:before="42"/>
              <w:ind w:left="69" w:right="58"/>
              <w:rPr>
                <w:sz w:val="16"/>
              </w:rPr>
            </w:pPr>
            <w:r>
              <w:rPr>
                <w:spacing w:val="-2"/>
                <w:sz w:val="16"/>
              </w:rPr>
              <w:t>Impuestos</w:t>
            </w:r>
            <w:r>
              <w:rPr>
                <w:sz w:val="16"/>
              </w:rPr>
              <w:tab/>
            </w:r>
            <w:r>
              <w:rPr>
                <w:spacing w:val="-4"/>
                <w:sz w:val="16"/>
              </w:rPr>
              <w:t>del</w:t>
            </w:r>
            <w:r>
              <w:rPr>
                <w:sz w:val="16"/>
              </w:rPr>
              <w:tab/>
            </w:r>
            <w:r>
              <w:rPr>
                <w:spacing w:val="-2"/>
                <w:sz w:val="16"/>
              </w:rPr>
              <w:t>Régimen</w:t>
            </w:r>
            <w:r>
              <w:rPr>
                <w:sz w:val="16"/>
              </w:rPr>
              <w:tab/>
            </w:r>
            <w:r>
              <w:rPr>
                <w:spacing w:val="-6"/>
                <w:sz w:val="16"/>
              </w:rPr>
              <w:t>de</w:t>
            </w:r>
            <w:r>
              <w:rPr>
                <w:spacing w:val="40"/>
                <w:sz w:val="16"/>
              </w:rPr>
              <w:t xml:space="preserve"> </w:t>
            </w:r>
            <w:r>
              <w:rPr>
                <w:sz w:val="16"/>
              </w:rPr>
              <w:t>Pequeños</w:t>
            </w:r>
            <w:r>
              <w:rPr>
                <w:spacing w:val="-1"/>
                <w:sz w:val="16"/>
              </w:rPr>
              <w:t xml:space="preserve"> </w:t>
            </w:r>
            <w:r>
              <w:rPr>
                <w:sz w:val="16"/>
              </w:rPr>
              <w:t>Contribuyentes</w:t>
            </w:r>
          </w:p>
        </w:tc>
        <w:tc>
          <w:tcPr>
            <w:tcW w:w="1550" w:type="dxa"/>
            <w:tcBorders>
              <w:top w:val="double" w:sz="4" w:space="0" w:color="000000"/>
              <w:bottom w:val="double" w:sz="4" w:space="0" w:color="000000"/>
            </w:tcBorders>
          </w:tcPr>
          <w:p w14:paraId="5A24BC52"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E598BEA" w14:textId="77777777" w:rsidR="00CA02A1" w:rsidRDefault="00B17361">
            <w:pPr>
              <w:pStyle w:val="TableParagraph"/>
              <w:spacing w:before="133"/>
              <w:ind w:right="58"/>
              <w:jc w:val="right"/>
              <w:rPr>
                <w:sz w:val="16"/>
              </w:rPr>
            </w:pPr>
            <w:r>
              <w:rPr>
                <w:spacing w:val="-4"/>
                <w:sz w:val="16"/>
              </w:rPr>
              <w:t>0.00</w:t>
            </w:r>
          </w:p>
        </w:tc>
        <w:tc>
          <w:tcPr>
            <w:tcW w:w="1652" w:type="dxa"/>
            <w:tcBorders>
              <w:top w:val="double" w:sz="4" w:space="0" w:color="000000"/>
              <w:bottom w:val="double" w:sz="4" w:space="0" w:color="000000"/>
            </w:tcBorders>
          </w:tcPr>
          <w:p w14:paraId="5C596460" w14:textId="77777777" w:rsidR="00CA02A1" w:rsidRDefault="00CA02A1">
            <w:pPr>
              <w:pStyle w:val="TableParagraph"/>
              <w:rPr>
                <w:sz w:val="16"/>
              </w:rPr>
            </w:pPr>
          </w:p>
        </w:tc>
        <w:tc>
          <w:tcPr>
            <w:tcW w:w="1649" w:type="dxa"/>
            <w:tcBorders>
              <w:top w:val="double" w:sz="4" w:space="0" w:color="000000"/>
              <w:bottom w:val="double" w:sz="4" w:space="0" w:color="000000"/>
            </w:tcBorders>
          </w:tcPr>
          <w:p w14:paraId="6C6CA4F1" w14:textId="77777777" w:rsidR="00CA02A1" w:rsidRDefault="00CA02A1">
            <w:pPr>
              <w:pStyle w:val="TableParagraph"/>
              <w:rPr>
                <w:sz w:val="16"/>
              </w:rPr>
            </w:pPr>
          </w:p>
        </w:tc>
      </w:tr>
      <w:tr w:rsidR="00CA02A1" w14:paraId="7E61749B" w14:textId="77777777">
        <w:trPr>
          <w:trHeight w:val="450"/>
        </w:trPr>
        <w:tc>
          <w:tcPr>
            <w:tcW w:w="300" w:type="dxa"/>
          </w:tcPr>
          <w:p w14:paraId="77B5F609" w14:textId="77777777" w:rsidR="00CA02A1" w:rsidRDefault="00CA02A1">
            <w:pPr>
              <w:pStyle w:val="TableParagraph"/>
              <w:rPr>
                <w:sz w:val="16"/>
              </w:rPr>
            </w:pPr>
          </w:p>
        </w:tc>
        <w:tc>
          <w:tcPr>
            <w:tcW w:w="590" w:type="dxa"/>
            <w:tcBorders>
              <w:top w:val="double" w:sz="4" w:space="0" w:color="000000"/>
              <w:bottom w:val="double" w:sz="4" w:space="0" w:color="000000"/>
            </w:tcBorders>
          </w:tcPr>
          <w:p w14:paraId="1AAC9DED" w14:textId="77777777" w:rsidR="00CA02A1" w:rsidRDefault="00CA02A1">
            <w:pPr>
              <w:pStyle w:val="TableParagraph"/>
              <w:rPr>
                <w:sz w:val="16"/>
              </w:rPr>
            </w:pPr>
          </w:p>
        </w:tc>
        <w:tc>
          <w:tcPr>
            <w:tcW w:w="2463" w:type="dxa"/>
            <w:tcBorders>
              <w:top w:val="double" w:sz="4" w:space="0" w:color="000000"/>
              <w:bottom w:val="double" w:sz="4" w:space="0" w:color="000000"/>
            </w:tcBorders>
          </w:tcPr>
          <w:p w14:paraId="6B333AE0" w14:textId="77777777" w:rsidR="00CA02A1" w:rsidRDefault="00B17361">
            <w:pPr>
              <w:pStyle w:val="TableParagraph"/>
              <w:spacing w:before="41"/>
              <w:ind w:left="69"/>
              <w:rPr>
                <w:sz w:val="16"/>
              </w:rPr>
            </w:pPr>
            <w:r>
              <w:rPr>
                <w:sz w:val="16"/>
              </w:rPr>
              <w:t>Incentivos</w:t>
            </w:r>
            <w:r>
              <w:rPr>
                <w:spacing w:val="80"/>
                <w:sz w:val="16"/>
              </w:rPr>
              <w:t xml:space="preserve"> </w:t>
            </w:r>
            <w:r>
              <w:rPr>
                <w:sz w:val="16"/>
              </w:rPr>
              <w:t>por</w:t>
            </w:r>
            <w:r>
              <w:rPr>
                <w:spacing w:val="80"/>
                <w:sz w:val="16"/>
              </w:rPr>
              <w:t xml:space="preserve"> </w:t>
            </w:r>
            <w:r>
              <w:rPr>
                <w:sz w:val="16"/>
              </w:rPr>
              <w:t>requerimientos</w:t>
            </w:r>
            <w:r>
              <w:rPr>
                <w:spacing w:val="80"/>
                <w:sz w:val="16"/>
              </w:rPr>
              <w:t xml:space="preserve"> </w:t>
            </w:r>
            <w:r>
              <w:rPr>
                <w:sz w:val="16"/>
              </w:rPr>
              <w:t>y</w:t>
            </w:r>
            <w:r>
              <w:rPr>
                <w:spacing w:val="40"/>
                <w:sz w:val="16"/>
              </w:rPr>
              <w:t xml:space="preserve"> </w:t>
            </w:r>
            <w:r>
              <w:rPr>
                <w:sz w:val="16"/>
              </w:rPr>
              <w:t>cumplimiento de obligaciones</w:t>
            </w:r>
          </w:p>
        </w:tc>
        <w:tc>
          <w:tcPr>
            <w:tcW w:w="1550" w:type="dxa"/>
            <w:tcBorders>
              <w:top w:val="double" w:sz="4" w:space="0" w:color="000000"/>
              <w:bottom w:val="double" w:sz="4" w:space="0" w:color="000000"/>
            </w:tcBorders>
          </w:tcPr>
          <w:p w14:paraId="2766A2E8"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78457C1" w14:textId="77777777" w:rsidR="00CA02A1" w:rsidRDefault="00B17361">
            <w:pPr>
              <w:pStyle w:val="TableParagraph"/>
              <w:spacing w:before="132"/>
              <w:ind w:right="60"/>
              <w:jc w:val="right"/>
              <w:rPr>
                <w:sz w:val="16"/>
              </w:rPr>
            </w:pPr>
            <w:r>
              <w:rPr>
                <w:spacing w:val="-2"/>
                <w:sz w:val="16"/>
              </w:rPr>
              <w:t>31,178,722.00</w:t>
            </w:r>
          </w:p>
        </w:tc>
        <w:tc>
          <w:tcPr>
            <w:tcW w:w="1652" w:type="dxa"/>
            <w:tcBorders>
              <w:top w:val="double" w:sz="4" w:space="0" w:color="000000"/>
              <w:bottom w:val="double" w:sz="4" w:space="0" w:color="000000"/>
            </w:tcBorders>
          </w:tcPr>
          <w:p w14:paraId="1B2746CE"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CD40F72" w14:textId="77777777" w:rsidR="00CA02A1" w:rsidRDefault="00CA02A1">
            <w:pPr>
              <w:pStyle w:val="TableParagraph"/>
              <w:rPr>
                <w:sz w:val="16"/>
              </w:rPr>
            </w:pPr>
          </w:p>
        </w:tc>
      </w:tr>
      <w:tr w:rsidR="00CA02A1" w14:paraId="302C56D5" w14:textId="77777777">
        <w:trPr>
          <w:trHeight w:val="451"/>
        </w:trPr>
        <w:tc>
          <w:tcPr>
            <w:tcW w:w="300" w:type="dxa"/>
          </w:tcPr>
          <w:p w14:paraId="7BC36999" w14:textId="77777777" w:rsidR="00CA02A1" w:rsidRDefault="00CA02A1">
            <w:pPr>
              <w:pStyle w:val="TableParagraph"/>
              <w:rPr>
                <w:sz w:val="16"/>
              </w:rPr>
            </w:pPr>
          </w:p>
        </w:tc>
        <w:tc>
          <w:tcPr>
            <w:tcW w:w="590" w:type="dxa"/>
            <w:tcBorders>
              <w:top w:val="double" w:sz="4" w:space="0" w:color="000000"/>
              <w:bottom w:val="double" w:sz="4" w:space="0" w:color="000000"/>
            </w:tcBorders>
          </w:tcPr>
          <w:p w14:paraId="12B70633" w14:textId="77777777" w:rsidR="00CA02A1" w:rsidRDefault="00CA02A1">
            <w:pPr>
              <w:pStyle w:val="TableParagraph"/>
              <w:rPr>
                <w:sz w:val="16"/>
              </w:rPr>
            </w:pPr>
          </w:p>
        </w:tc>
        <w:tc>
          <w:tcPr>
            <w:tcW w:w="2463" w:type="dxa"/>
            <w:tcBorders>
              <w:top w:val="double" w:sz="4" w:space="0" w:color="000000"/>
              <w:bottom w:val="double" w:sz="4" w:space="0" w:color="000000"/>
            </w:tcBorders>
          </w:tcPr>
          <w:p w14:paraId="1275907F" w14:textId="77777777" w:rsidR="00CA02A1" w:rsidRDefault="00B17361">
            <w:pPr>
              <w:pStyle w:val="TableParagraph"/>
              <w:spacing w:before="134"/>
              <w:ind w:left="69"/>
              <w:rPr>
                <w:sz w:val="16"/>
              </w:rPr>
            </w:pPr>
            <w:r>
              <w:rPr>
                <w:sz w:val="16"/>
              </w:rPr>
              <w:t>Multas</w:t>
            </w:r>
            <w:r>
              <w:rPr>
                <w:spacing w:val="-4"/>
                <w:sz w:val="16"/>
              </w:rPr>
              <w:t xml:space="preserve"> </w:t>
            </w:r>
            <w:r>
              <w:rPr>
                <w:spacing w:val="-2"/>
                <w:sz w:val="16"/>
              </w:rPr>
              <w:t>fiscales</w:t>
            </w:r>
          </w:p>
        </w:tc>
        <w:tc>
          <w:tcPr>
            <w:tcW w:w="1550" w:type="dxa"/>
            <w:tcBorders>
              <w:top w:val="double" w:sz="4" w:space="0" w:color="000000"/>
              <w:bottom w:val="double" w:sz="4" w:space="0" w:color="000000"/>
            </w:tcBorders>
          </w:tcPr>
          <w:p w14:paraId="433513E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64A695A" w14:textId="77777777" w:rsidR="00CA02A1" w:rsidRDefault="00B17361">
            <w:pPr>
              <w:pStyle w:val="TableParagraph"/>
              <w:spacing w:before="134"/>
              <w:ind w:right="61"/>
              <w:jc w:val="right"/>
              <w:rPr>
                <w:sz w:val="16"/>
              </w:rPr>
            </w:pPr>
            <w:r>
              <w:rPr>
                <w:spacing w:val="-2"/>
                <w:sz w:val="16"/>
              </w:rPr>
              <w:t>15,942,882.00</w:t>
            </w:r>
          </w:p>
        </w:tc>
        <w:tc>
          <w:tcPr>
            <w:tcW w:w="1652" w:type="dxa"/>
            <w:tcBorders>
              <w:top w:val="double" w:sz="4" w:space="0" w:color="000000"/>
              <w:bottom w:val="double" w:sz="4" w:space="0" w:color="000000"/>
            </w:tcBorders>
          </w:tcPr>
          <w:p w14:paraId="4FB87E02" w14:textId="77777777" w:rsidR="00CA02A1" w:rsidRDefault="00CA02A1">
            <w:pPr>
              <w:pStyle w:val="TableParagraph"/>
              <w:rPr>
                <w:sz w:val="16"/>
              </w:rPr>
            </w:pPr>
          </w:p>
        </w:tc>
        <w:tc>
          <w:tcPr>
            <w:tcW w:w="1649" w:type="dxa"/>
            <w:tcBorders>
              <w:top w:val="double" w:sz="4" w:space="0" w:color="000000"/>
              <w:bottom w:val="double" w:sz="4" w:space="0" w:color="000000"/>
            </w:tcBorders>
          </w:tcPr>
          <w:p w14:paraId="73C6E42C" w14:textId="77777777" w:rsidR="00CA02A1" w:rsidRDefault="00CA02A1">
            <w:pPr>
              <w:pStyle w:val="TableParagraph"/>
              <w:rPr>
                <w:sz w:val="16"/>
              </w:rPr>
            </w:pPr>
          </w:p>
        </w:tc>
      </w:tr>
      <w:tr w:rsidR="00CA02A1" w14:paraId="18A6D428" w14:textId="77777777">
        <w:trPr>
          <w:trHeight w:val="449"/>
        </w:trPr>
        <w:tc>
          <w:tcPr>
            <w:tcW w:w="300" w:type="dxa"/>
          </w:tcPr>
          <w:p w14:paraId="300C041E" w14:textId="77777777" w:rsidR="00CA02A1" w:rsidRDefault="00CA02A1">
            <w:pPr>
              <w:pStyle w:val="TableParagraph"/>
              <w:rPr>
                <w:sz w:val="16"/>
              </w:rPr>
            </w:pPr>
          </w:p>
        </w:tc>
        <w:tc>
          <w:tcPr>
            <w:tcW w:w="590" w:type="dxa"/>
            <w:tcBorders>
              <w:top w:val="double" w:sz="4" w:space="0" w:color="000000"/>
              <w:bottom w:val="double" w:sz="4" w:space="0" w:color="000000"/>
            </w:tcBorders>
          </w:tcPr>
          <w:p w14:paraId="5806CB76" w14:textId="77777777" w:rsidR="00CA02A1" w:rsidRDefault="00CA02A1">
            <w:pPr>
              <w:pStyle w:val="TableParagraph"/>
              <w:rPr>
                <w:sz w:val="16"/>
              </w:rPr>
            </w:pPr>
          </w:p>
        </w:tc>
        <w:tc>
          <w:tcPr>
            <w:tcW w:w="2463" w:type="dxa"/>
            <w:tcBorders>
              <w:top w:val="double" w:sz="4" w:space="0" w:color="000000"/>
              <w:bottom w:val="double" w:sz="4" w:space="0" w:color="000000"/>
            </w:tcBorders>
          </w:tcPr>
          <w:p w14:paraId="17B86289" w14:textId="77777777" w:rsidR="00CA02A1" w:rsidRDefault="00B17361">
            <w:pPr>
              <w:pStyle w:val="TableParagraph"/>
              <w:spacing w:before="133"/>
              <w:ind w:left="69"/>
              <w:rPr>
                <w:sz w:val="16"/>
              </w:rPr>
            </w:pPr>
            <w:r>
              <w:rPr>
                <w:sz w:val="16"/>
              </w:rPr>
              <w:t>Multas</w:t>
            </w:r>
            <w:r>
              <w:rPr>
                <w:spacing w:val="-5"/>
                <w:sz w:val="16"/>
              </w:rPr>
              <w:t xml:space="preserve"> </w:t>
            </w:r>
            <w:r>
              <w:rPr>
                <w:sz w:val="16"/>
              </w:rPr>
              <w:t>federales</w:t>
            </w:r>
            <w:r>
              <w:rPr>
                <w:spacing w:val="-4"/>
                <w:sz w:val="16"/>
              </w:rPr>
              <w:t xml:space="preserve"> </w:t>
            </w:r>
            <w:r>
              <w:rPr>
                <w:sz w:val="16"/>
              </w:rPr>
              <w:t>no</w:t>
            </w:r>
            <w:r>
              <w:rPr>
                <w:spacing w:val="-5"/>
                <w:sz w:val="16"/>
              </w:rPr>
              <w:t xml:space="preserve"> </w:t>
            </w:r>
            <w:r>
              <w:rPr>
                <w:spacing w:val="-2"/>
                <w:sz w:val="16"/>
              </w:rPr>
              <w:t>fiscales</w:t>
            </w:r>
          </w:p>
        </w:tc>
        <w:tc>
          <w:tcPr>
            <w:tcW w:w="1550" w:type="dxa"/>
            <w:tcBorders>
              <w:top w:val="double" w:sz="4" w:space="0" w:color="000000"/>
              <w:bottom w:val="double" w:sz="4" w:space="0" w:color="000000"/>
            </w:tcBorders>
          </w:tcPr>
          <w:p w14:paraId="17A8CE21" w14:textId="77777777" w:rsidR="00CA02A1" w:rsidRDefault="00CA02A1">
            <w:pPr>
              <w:pStyle w:val="TableParagraph"/>
              <w:rPr>
                <w:sz w:val="16"/>
              </w:rPr>
            </w:pPr>
          </w:p>
        </w:tc>
        <w:tc>
          <w:tcPr>
            <w:tcW w:w="1553" w:type="dxa"/>
            <w:tcBorders>
              <w:top w:val="double" w:sz="4" w:space="0" w:color="000000"/>
              <w:bottom w:val="double" w:sz="4" w:space="0" w:color="000000"/>
            </w:tcBorders>
          </w:tcPr>
          <w:p w14:paraId="41F88FD8" w14:textId="77777777" w:rsidR="00CA02A1" w:rsidRDefault="00B17361">
            <w:pPr>
              <w:pStyle w:val="TableParagraph"/>
              <w:spacing w:before="133"/>
              <w:ind w:right="61"/>
              <w:jc w:val="right"/>
              <w:rPr>
                <w:sz w:val="16"/>
              </w:rPr>
            </w:pPr>
            <w:r>
              <w:rPr>
                <w:spacing w:val="-2"/>
                <w:sz w:val="16"/>
              </w:rPr>
              <w:t>2,029,020.00</w:t>
            </w:r>
          </w:p>
        </w:tc>
        <w:tc>
          <w:tcPr>
            <w:tcW w:w="1652" w:type="dxa"/>
            <w:tcBorders>
              <w:top w:val="double" w:sz="4" w:space="0" w:color="000000"/>
              <w:bottom w:val="double" w:sz="4" w:space="0" w:color="000000"/>
            </w:tcBorders>
          </w:tcPr>
          <w:p w14:paraId="77B332B9" w14:textId="77777777" w:rsidR="00CA02A1" w:rsidRDefault="00CA02A1">
            <w:pPr>
              <w:pStyle w:val="TableParagraph"/>
              <w:rPr>
                <w:sz w:val="16"/>
              </w:rPr>
            </w:pPr>
          </w:p>
        </w:tc>
        <w:tc>
          <w:tcPr>
            <w:tcW w:w="1649" w:type="dxa"/>
            <w:tcBorders>
              <w:top w:val="double" w:sz="4" w:space="0" w:color="000000"/>
              <w:bottom w:val="double" w:sz="4" w:space="0" w:color="000000"/>
            </w:tcBorders>
          </w:tcPr>
          <w:p w14:paraId="30ADDA92" w14:textId="77777777" w:rsidR="00CA02A1" w:rsidRDefault="00CA02A1">
            <w:pPr>
              <w:pStyle w:val="TableParagraph"/>
              <w:rPr>
                <w:sz w:val="16"/>
              </w:rPr>
            </w:pPr>
          </w:p>
        </w:tc>
      </w:tr>
      <w:tr w:rsidR="00CA02A1" w14:paraId="7BCED4F0" w14:textId="77777777">
        <w:trPr>
          <w:trHeight w:val="451"/>
        </w:trPr>
        <w:tc>
          <w:tcPr>
            <w:tcW w:w="300" w:type="dxa"/>
          </w:tcPr>
          <w:p w14:paraId="5325B016" w14:textId="77777777" w:rsidR="00CA02A1" w:rsidRDefault="00CA02A1">
            <w:pPr>
              <w:pStyle w:val="TableParagraph"/>
              <w:rPr>
                <w:sz w:val="16"/>
              </w:rPr>
            </w:pPr>
          </w:p>
        </w:tc>
        <w:tc>
          <w:tcPr>
            <w:tcW w:w="590" w:type="dxa"/>
            <w:tcBorders>
              <w:top w:val="double" w:sz="4" w:space="0" w:color="000000"/>
              <w:bottom w:val="double" w:sz="4" w:space="0" w:color="000000"/>
            </w:tcBorders>
          </w:tcPr>
          <w:p w14:paraId="67E1269D" w14:textId="77777777" w:rsidR="00CA02A1" w:rsidRDefault="00CA02A1">
            <w:pPr>
              <w:pStyle w:val="TableParagraph"/>
              <w:rPr>
                <w:sz w:val="16"/>
              </w:rPr>
            </w:pPr>
          </w:p>
        </w:tc>
        <w:tc>
          <w:tcPr>
            <w:tcW w:w="2463" w:type="dxa"/>
            <w:tcBorders>
              <w:top w:val="double" w:sz="4" w:space="0" w:color="000000"/>
              <w:bottom w:val="double" w:sz="4" w:space="0" w:color="000000"/>
            </w:tcBorders>
          </w:tcPr>
          <w:p w14:paraId="43934115" w14:textId="77777777" w:rsidR="00CA02A1" w:rsidRDefault="00B17361">
            <w:pPr>
              <w:pStyle w:val="TableParagraph"/>
              <w:spacing w:before="133"/>
              <w:ind w:left="69"/>
              <w:rPr>
                <w:sz w:val="16"/>
              </w:rPr>
            </w:pPr>
            <w:r>
              <w:rPr>
                <w:spacing w:val="-2"/>
                <w:sz w:val="16"/>
              </w:rPr>
              <w:t>Recargos</w:t>
            </w:r>
          </w:p>
        </w:tc>
        <w:tc>
          <w:tcPr>
            <w:tcW w:w="1550" w:type="dxa"/>
            <w:tcBorders>
              <w:top w:val="double" w:sz="4" w:space="0" w:color="000000"/>
              <w:bottom w:val="double" w:sz="4" w:space="0" w:color="000000"/>
            </w:tcBorders>
          </w:tcPr>
          <w:p w14:paraId="033499A0"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3F63E2F" w14:textId="77777777" w:rsidR="00CA02A1" w:rsidRDefault="00B17361">
            <w:pPr>
              <w:pStyle w:val="TableParagraph"/>
              <w:spacing w:before="133"/>
              <w:ind w:right="58"/>
              <w:jc w:val="right"/>
              <w:rPr>
                <w:sz w:val="16"/>
              </w:rPr>
            </w:pPr>
            <w:r>
              <w:rPr>
                <w:spacing w:val="-2"/>
                <w:sz w:val="16"/>
              </w:rPr>
              <w:t>1,998,582.00</w:t>
            </w:r>
          </w:p>
        </w:tc>
        <w:tc>
          <w:tcPr>
            <w:tcW w:w="1652" w:type="dxa"/>
            <w:tcBorders>
              <w:top w:val="double" w:sz="4" w:space="0" w:color="000000"/>
              <w:bottom w:val="double" w:sz="4" w:space="0" w:color="000000"/>
            </w:tcBorders>
          </w:tcPr>
          <w:p w14:paraId="68BC473F" w14:textId="77777777" w:rsidR="00CA02A1" w:rsidRDefault="00CA02A1">
            <w:pPr>
              <w:pStyle w:val="TableParagraph"/>
              <w:rPr>
                <w:sz w:val="16"/>
              </w:rPr>
            </w:pPr>
          </w:p>
        </w:tc>
        <w:tc>
          <w:tcPr>
            <w:tcW w:w="1649" w:type="dxa"/>
            <w:tcBorders>
              <w:top w:val="double" w:sz="4" w:space="0" w:color="000000"/>
              <w:bottom w:val="double" w:sz="4" w:space="0" w:color="000000"/>
            </w:tcBorders>
          </w:tcPr>
          <w:p w14:paraId="1A06393F" w14:textId="77777777" w:rsidR="00CA02A1" w:rsidRDefault="00CA02A1">
            <w:pPr>
              <w:pStyle w:val="TableParagraph"/>
              <w:rPr>
                <w:sz w:val="16"/>
              </w:rPr>
            </w:pPr>
          </w:p>
        </w:tc>
      </w:tr>
      <w:tr w:rsidR="00CA02A1" w14:paraId="0488BA00" w14:textId="77777777">
        <w:trPr>
          <w:trHeight w:val="451"/>
        </w:trPr>
        <w:tc>
          <w:tcPr>
            <w:tcW w:w="300" w:type="dxa"/>
          </w:tcPr>
          <w:p w14:paraId="48CBFE16" w14:textId="77777777" w:rsidR="00CA02A1" w:rsidRDefault="00CA02A1">
            <w:pPr>
              <w:pStyle w:val="TableParagraph"/>
              <w:rPr>
                <w:sz w:val="16"/>
              </w:rPr>
            </w:pPr>
          </w:p>
        </w:tc>
        <w:tc>
          <w:tcPr>
            <w:tcW w:w="590" w:type="dxa"/>
            <w:tcBorders>
              <w:top w:val="double" w:sz="4" w:space="0" w:color="000000"/>
              <w:bottom w:val="double" w:sz="4" w:space="0" w:color="000000"/>
            </w:tcBorders>
          </w:tcPr>
          <w:p w14:paraId="54DF786B" w14:textId="77777777" w:rsidR="00CA02A1" w:rsidRDefault="00CA02A1">
            <w:pPr>
              <w:pStyle w:val="TableParagraph"/>
              <w:rPr>
                <w:sz w:val="16"/>
              </w:rPr>
            </w:pPr>
          </w:p>
        </w:tc>
        <w:tc>
          <w:tcPr>
            <w:tcW w:w="2463" w:type="dxa"/>
            <w:tcBorders>
              <w:top w:val="double" w:sz="4" w:space="0" w:color="000000"/>
              <w:bottom w:val="double" w:sz="4" w:space="0" w:color="000000"/>
            </w:tcBorders>
          </w:tcPr>
          <w:p w14:paraId="1C1B8654" w14:textId="77777777" w:rsidR="00CA02A1" w:rsidRDefault="00B17361">
            <w:pPr>
              <w:pStyle w:val="TableParagraph"/>
              <w:spacing w:before="132"/>
              <w:ind w:left="69"/>
              <w:rPr>
                <w:sz w:val="16"/>
              </w:rPr>
            </w:pPr>
            <w:r>
              <w:rPr>
                <w:spacing w:val="-2"/>
                <w:sz w:val="16"/>
              </w:rPr>
              <w:t>Actualizaciones</w:t>
            </w:r>
          </w:p>
        </w:tc>
        <w:tc>
          <w:tcPr>
            <w:tcW w:w="1550" w:type="dxa"/>
            <w:tcBorders>
              <w:top w:val="double" w:sz="4" w:space="0" w:color="000000"/>
              <w:bottom w:val="double" w:sz="4" w:space="0" w:color="000000"/>
            </w:tcBorders>
          </w:tcPr>
          <w:p w14:paraId="66FCF5B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16C60D4" w14:textId="77777777" w:rsidR="00CA02A1" w:rsidRDefault="00B17361">
            <w:pPr>
              <w:pStyle w:val="TableParagraph"/>
              <w:spacing w:before="132"/>
              <w:ind w:right="58"/>
              <w:jc w:val="right"/>
              <w:rPr>
                <w:sz w:val="16"/>
              </w:rPr>
            </w:pPr>
            <w:r>
              <w:rPr>
                <w:spacing w:val="-2"/>
                <w:sz w:val="16"/>
              </w:rPr>
              <w:t>446,622.00</w:t>
            </w:r>
          </w:p>
        </w:tc>
        <w:tc>
          <w:tcPr>
            <w:tcW w:w="1652" w:type="dxa"/>
            <w:tcBorders>
              <w:top w:val="double" w:sz="4" w:space="0" w:color="000000"/>
              <w:bottom w:val="double" w:sz="4" w:space="0" w:color="000000"/>
            </w:tcBorders>
          </w:tcPr>
          <w:p w14:paraId="05CB6096" w14:textId="77777777" w:rsidR="00CA02A1" w:rsidRDefault="00CA02A1">
            <w:pPr>
              <w:pStyle w:val="TableParagraph"/>
              <w:rPr>
                <w:sz w:val="16"/>
              </w:rPr>
            </w:pPr>
          </w:p>
        </w:tc>
        <w:tc>
          <w:tcPr>
            <w:tcW w:w="1649" w:type="dxa"/>
            <w:tcBorders>
              <w:top w:val="double" w:sz="4" w:space="0" w:color="000000"/>
              <w:bottom w:val="double" w:sz="4" w:space="0" w:color="000000"/>
            </w:tcBorders>
          </w:tcPr>
          <w:p w14:paraId="66451D7A" w14:textId="77777777" w:rsidR="00CA02A1" w:rsidRDefault="00CA02A1">
            <w:pPr>
              <w:pStyle w:val="TableParagraph"/>
              <w:rPr>
                <w:sz w:val="16"/>
              </w:rPr>
            </w:pPr>
          </w:p>
        </w:tc>
      </w:tr>
      <w:tr w:rsidR="00CA02A1" w14:paraId="6883BD54" w14:textId="77777777">
        <w:trPr>
          <w:trHeight w:val="450"/>
        </w:trPr>
        <w:tc>
          <w:tcPr>
            <w:tcW w:w="300" w:type="dxa"/>
          </w:tcPr>
          <w:p w14:paraId="0C543BF7" w14:textId="77777777" w:rsidR="00CA02A1" w:rsidRDefault="00CA02A1">
            <w:pPr>
              <w:pStyle w:val="TableParagraph"/>
              <w:rPr>
                <w:sz w:val="16"/>
              </w:rPr>
            </w:pPr>
          </w:p>
        </w:tc>
        <w:tc>
          <w:tcPr>
            <w:tcW w:w="590" w:type="dxa"/>
            <w:tcBorders>
              <w:top w:val="double" w:sz="4" w:space="0" w:color="000000"/>
              <w:bottom w:val="double" w:sz="4" w:space="0" w:color="000000"/>
            </w:tcBorders>
          </w:tcPr>
          <w:p w14:paraId="168D1B6B" w14:textId="77777777" w:rsidR="00CA02A1" w:rsidRDefault="00CA02A1">
            <w:pPr>
              <w:pStyle w:val="TableParagraph"/>
              <w:rPr>
                <w:sz w:val="16"/>
              </w:rPr>
            </w:pPr>
          </w:p>
        </w:tc>
        <w:tc>
          <w:tcPr>
            <w:tcW w:w="2463" w:type="dxa"/>
            <w:tcBorders>
              <w:top w:val="double" w:sz="4" w:space="0" w:color="000000"/>
              <w:bottom w:val="double" w:sz="4" w:space="0" w:color="000000"/>
            </w:tcBorders>
          </w:tcPr>
          <w:p w14:paraId="3E61A38D" w14:textId="77777777" w:rsidR="00CA02A1" w:rsidRDefault="00B17361">
            <w:pPr>
              <w:pStyle w:val="TableParagraph"/>
              <w:spacing w:before="133"/>
              <w:ind w:left="69"/>
              <w:rPr>
                <w:sz w:val="16"/>
              </w:rPr>
            </w:pPr>
            <w:r>
              <w:rPr>
                <w:sz w:val="16"/>
              </w:rPr>
              <w:t>Gastos</w:t>
            </w:r>
            <w:r>
              <w:rPr>
                <w:spacing w:val="-5"/>
                <w:sz w:val="16"/>
              </w:rPr>
              <w:t xml:space="preserve"> </w:t>
            </w:r>
            <w:r>
              <w:rPr>
                <w:sz w:val="16"/>
              </w:rPr>
              <w:t>de</w:t>
            </w:r>
            <w:r>
              <w:rPr>
                <w:spacing w:val="-4"/>
                <w:sz w:val="16"/>
              </w:rPr>
              <w:t xml:space="preserve"> </w:t>
            </w:r>
            <w:r>
              <w:rPr>
                <w:spacing w:val="-2"/>
                <w:sz w:val="16"/>
              </w:rPr>
              <w:t>Ejecución</w:t>
            </w:r>
          </w:p>
        </w:tc>
        <w:tc>
          <w:tcPr>
            <w:tcW w:w="1550" w:type="dxa"/>
            <w:tcBorders>
              <w:top w:val="double" w:sz="4" w:space="0" w:color="000000"/>
              <w:bottom w:val="double" w:sz="4" w:space="0" w:color="000000"/>
            </w:tcBorders>
          </w:tcPr>
          <w:p w14:paraId="42CC1D3B"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B8A4570" w14:textId="77777777" w:rsidR="00CA02A1" w:rsidRDefault="00B17361">
            <w:pPr>
              <w:pStyle w:val="TableParagraph"/>
              <w:spacing w:before="133"/>
              <w:ind w:right="58"/>
              <w:jc w:val="right"/>
              <w:rPr>
                <w:sz w:val="16"/>
              </w:rPr>
            </w:pPr>
            <w:r>
              <w:rPr>
                <w:spacing w:val="-2"/>
                <w:sz w:val="16"/>
              </w:rPr>
              <w:t>336,169.00</w:t>
            </w:r>
          </w:p>
        </w:tc>
        <w:tc>
          <w:tcPr>
            <w:tcW w:w="1652" w:type="dxa"/>
            <w:tcBorders>
              <w:top w:val="double" w:sz="4" w:space="0" w:color="000000"/>
              <w:bottom w:val="double" w:sz="4" w:space="0" w:color="000000"/>
            </w:tcBorders>
          </w:tcPr>
          <w:p w14:paraId="7296ADD4" w14:textId="77777777" w:rsidR="00CA02A1" w:rsidRDefault="00CA02A1">
            <w:pPr>
              <w:pStyle w:val="TableParagraph"/>
              <w:rPr>
                <w:sz w:val="16"/>
              </w:rPr>
            </w:pPr>
          </w:p>
        </w:tc>
        <w:tc>
          <w:tcPr>
            <w:tcW w:w="1649" w:type="dxa"/>
            <w:tcBorders>
              <w:top w:val="double" w:sz="4" w:space="0" w:color="000000"/>
              <w:bottom w:val="double" w:sz="4" w:space="0" w:color="000000"/>
            </w:tcBorders>
          </w:tcPr>
          <w:p w14:paraId="19979D8C" w14:textId="77777777" w:rsidR="00CA02A1" w:rsidRDefault="00CA02A1">
            <w:pPr>
              <w:pStyle w:val="TableParagraph"/>
              <w:rPr>
                <w:sz w:val="16"/>
              </w:rPr>
            </w:pPr>
          </w:p>
        </w:tc>
      </w:tr>
      <w:tr w:rsidR="00CA02A1" w14:paraId="12D18149" w14:textId="77777777">
        <w:trPr>
          <w:trHeight w:val="449"/>
        </w:trPr>
        <w:tc>
          <w:tcPr>
            <w:tcW w:w="300" w:type="dxa"/>
          </w:tcPr>
          <w:p w14:paraId="21032592" w14:textId="77777777" w:rsidR="00CA02A1" w:rsidRDefault="00CA02A1">
            <w:pPr>
              <w:pStyle w:val="TableParagraph"/>
              <w:rPr>
                <w:sz w:val="16"/>
              </w:rPr>
            </w:pPr>
          </w:p>
        </w:tc>
        <w:tc>
          <w:tcPr>
            <w:tcW w:w="590" w:type="dxa"/>
            <w:tcBorders>
              <w:top w:val="double" w:sz="4" w:space="0" w:color="000000"/>
              <w:bottom w:val="double" w:sz="4" w:space="0" w:color="000000"/>
            </w:tcBorders>
          </w:tcPr>
          <w:p w14:paraId="10C514A7"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3B61080" w14:textId="77777777" w:rsidR="00CA02A1" w:rsidRDefault="00B17361">
            <w:pPr>
              <w:pStyle w:val="TableParagraph"/>
              <w:spacing w:before="133"/>
              <w:ind w:left="69"/>
              <w:rPr>
                <w:sz w:val="16"/>
              </w:rPr>
            </w:pPr>
            <w:r>
              <w:rPr>
                <w:sz w:val="16"/>
              </w:rPr>
              <w:t>Honorarios</w:t>
            </w:r>
            <w:r>
              <w:rPr>
                <w:spacing w:val="-6"/>
                <w:sz w:val="16"/>
              </w:rPr>
              <w:t xml:space="preserve"> </w:t>
            </w:r>
            <w:r>
              <w:rPr>
                <w:sz w:val="16"/>
              </w:rPr>
              <w:t>por</w:t>
            </w:r>
            <w:r>
              <w:rPr>
                <w:spacing w:val="-5"/>
                <w:sz w:val="16"/>
              </w:rPr>
              <w:t xml:space="preserve"> </w:t>
            </w:r>
            <w:r>
              <w:rPr>
                <w:spacing w:val="-2"/>
                <w:sz w:val="16"/>
              </w:rPr>
              <w:t>Notificación</w:t>
            </w:r>
          </w:p>
        </w:tc>
        <w:tc>
          <w:tcPr>
            <w:tcW w:w="1550" w:type="dxa"/>
            <w:tcBorders>
              <w:top w:val="double" w:sz="4" w:space="0" w:color="000000"/>
              <w:bottom w:val="double" w:sz="4" w:space="0" w:color="000000"/>
            </w:tcBorders>
          </w:tcPr>
          <w:p w14:paraId="2AA3E36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6C58C036" w14:textId="77777777" w:rsidR="00CA02A1" w:rsidRDefault="00B17361">
            <w:pPr>
              <w:pStyle w:val="TableParagraph"/>
              <w:spacing w:before="133"/>
              <w:ind w:right="58"/>
              <w:jc w:val="right"/>
              <w:rPr>
                <w:sz w:val="16"/>
              </w:rPr>
            </w:pPr>
            <w:r>
              <w:rPr>
                <w:spacing w:val="-2"/>
                <w:sz w:val="16"/>
              </w:rPr>
              <w:t>780,431.00</w:t>
            </w:r>
          </w:p>
        </w:tc>
        <w:tc>
          <w:tcPr>
            <w:tcW w:w="1652" w:type="dxa"/>
            <w:tcBorders>
              <w:top w:val="double" w:sz="4" w:space="0" w:color="000000"/>
              <w:bottom w:val="double" w:sz="4" w:space="0" w:color="000000"/>
            </w:tcBorders>
          </w:tcPr>
          <w:p w14:paraId="23D2BBE0" w14:textId="77777777" w:rsidR="00CA02A1" w:rsidRDefault="00CA02A1">
            <w:pPr>
              <w:pStyle w:val="TableParagraph"/>
              <w:rPr>
                <w:sz w:val="16"/>
              </w:rPr>
            </w:pPr>
          </w:p>
        </w:tc>
        <w:tc>
          <w:tcPr>
            <w:tcW w:w="1649" w:type="dxa"/>
            <w:tcBorders>
              <w:top w:val="double" w:sz="4" w:space="0" w:color="000000"/>
              <w:bottom w:val="double" w:sz="4" w:space="0" w:color="000000"/>
            </w:tcBorders>
          </w:tcPr>
          <w:p w14:paraId="667E3559" w14:textId="77777777" w:rsidR="00CA02A1" w:rsidRDefault="00CA02A1">
            <w:pPr>
              <w:pStyle w:val="TableParagraph"/>
              <w:rPr>
                <w:sz w:val="16"/>
              </w:rPr>
            </w:pPr>
          </w:p>
        </w:tc>
      </w:tr>
      <w:tr w:rsidR="00CA02A1" w14:paraId="242F6FC7" w14:textId="77777777">
        <w:trPr>
          <w:trHeight w:val="451"/>
        </w:trPr>
        <w:tc>
          <w:tcPr>
            <w:tcW w:w="300" w:type="dxa"/>
          </w:tcPr>
          <w:p w14:paraId="0A597ADB" w14:textId="77777777" w:rsidR="00CA02A1" w:rsidRDefault="00CA02A1">
            <w:pPr>
              <w:pStyle w:val="TableParagraph"/>
              <w:rPr>
                <w:sz w:val="16"/>
              </w:rPr>
            </w:pPr>
          </w:p>
        </w:tc>
        <w:tc>
          <w:tcPr>
            <w:tcW w:w="590" w:type="dxa"/>
            <w:tcBorders>
              <w:top w:val="double" w:sz="4" w:space="0" w:color="000000"/>
              <w:bottom w:val="double" w:sz="4" w:space="0" w:color="000000"/>
            </w:tcBorders>
          </w:tcPr>
          <w:p w14:paraId="25CAD2EA" w14:textId="77777777" w:rsidR="00CA02A1" w:rsidRDefault="00CA02A1">
            <w:pPr>
              <w:pStyle w:val="TableParagraph"/>
              <w:rPr>
                <w:sz w:val="16"/>
              </w:rPr>
            </w:pPr>
          </w:p>
        </w:tc>
        <w:tc>
          <w:tcPr>
            <w:tcW w:w="2463" w:type="dxa"/>
            <w:tcBorders>
              <w:top w:val="double" w:sz="4" w:space="0" w:color="000000"/>
              <w:bottom w:val="double" w:sz="4" w:space="0" w:color="000000"/>
            </w:tcBorders>
          </w:tcPr>
          <w:p w14:paraId="710A2D0D" w14:textId="77777777" w:rsidR="00CA02A1" w:rsidRDefault="00B17361">
            <w:pPr>
              <w:pStyle w:val="TableParagraph"/>
              <w:spacing w:before="133"/>
              <w:ind w:left="69"/>
              <w:rPr>
                <w:sz w:val="16"/>
              </w:rPr>
            </w:pPr>
            <w:r>
              <w:rPr>
                <w:spacing w:val="-2"/>
                <w:sz w:val="16"/>
              </w:rPr>
              <w:t>Indemnizaciones</w:t>
            </w:r>
          </w:p>
        </w:tc>
        <w:tc>
          <w:tcPr>
            <w:tcW w:w="1550" w:type="dxa"/>
            <w:tcBorders>
              <w:top w:val="double" w:sz="4" w:space="0" w:color="000000"/>
              <w:bottom w:val="double" w:sz="4" w:space="0" w:color="000000"/>
            </w:tcBorders>
          </w:tcPr>
          <w:p w14:paraId="2E6F47F5" w14:textId="77777777" w:rsidR="00CA02A1" w:rsidRDefault="00CA02A1">
            <w:pPr>
              <w:pStyle w:val="TableParagraph"/>
              <w:rPr>
                <w:sz w:val="16"/>
              </w:rPr>
            </w:pPr>
          </w:p>
        </w:tc>
        <w:tc>
          <w:tcPr>
            <w:tcW w:w="1553" w:type="dxa"/>
            <w:tcBorders>
              <w:top w:val="double" w:sz="4" w:space="0" w:color="000000"/>
              <w:bottom w:val="double" w:sz="4" w:space="0" w:color="000000"/>
            </w:tcBorders>
          </w:tcPr>
          <w:p w14:paraId="7E283BC5" w14:textId="77777777" w:rsidR="00CA02A1" w:rsidRDefault="00B17361">
            <w:pPr>
              <w:pStyle w:val="TableParagraph"/>
              <w:spacing w:before="133"/>
              <w:ind w:right="58"/>
              <w:jc w:val="right"/>
              <w:rPr>
                <w:sz w:val="16"/>
              </w:rPr>
            </w:pPr>
            <w:r>
              <w:rPr>
                <w:spacing w:val="-4"/>
                <w:sz w:val="16"/>
              </w:rPr>
              <w:t>0.00</w:t>
            </w:r>
          </w:p>
        </w:tc>
        <w:tc>
          <w:tcPr>
            <w:tcW w:w="1652" w:type="dxa"/>
            <w:tcBorders>
              <w:top w:val="double" w:sz="4" w:space="0" w:color="000000"/>
              <w:bottom w:val="double" w:sz="4" w:space="0" w:color="000000"/>
            </w:tcBorders>
          </w:tcPr>
          <w:p w14:paraId="6889F67D" w14:textId="77777777" w:rsidR="00CA02A1" w:rsidRDefault="00CA02A1">
            <w:pPr>
              <w:pStyle w:val="TableParagraph"/>
              <w:rPr>
                <w:sz w:val="16"/>
              </w:rPr>
            </w:pPr>
          </w:p>
        </w:tc>
        <w:tc>
          <w:tcPr>
            <w:tcW w:w="1649" w:type="dxa"/>
            <w:tcBorders>
              <w:top w:val="double" w:sz="4" w:space="0" w:color="000000"/>
              <w:bottom w:val="double" w:sz="4" w:space="0" w:color="000000"/>
            </w:tcBorders>
          </w:tcPr>
          <w:p w14:paraId="0FC2186B" w14:textId="77777777" w:rsidR="00CA02A1" w:rsidRDefault="00CA02A1">
            <w:pPr>
              <w:pStyle w:val="TableParagraph"/>
              <w:rPr>
                <w:sz w:val="16"/>
              </w:rPr>
            </w:pPr>
          </w:p>
        </w:tc>
      </w:tr>
      <w:tr w:rsidR="00CA02A1" w14:paraId="25DC46BB" w14:textId="77777777">
        <w:trPr>
          <w:trHeight w:val="451"/>
        </w:trPr>
        <w:tc>
          <w:tcPr>
            <w:tcW w:w="300" w:type="dxa"/>
          </w:tcPr>
          <w:p w14:paraId="4ADFF3E4" w14:textId="77777777" w:rsidR="00CA02A1" w:rsidRDefault="00CA02A1">
            <w:pPr>
              <w:pStyle w:val="TableParagraph"/>
              <w:rPr>
                <w:sz w:val="16"/>
              </w:rPr>
            </w:pPr>
          </w:p>
        </w:tc>
        <w:tc>
          <w:tcPr>
            <w:tcW w:w="590" w:type="dxa"/>
            <w:tcBorders>
              <w:top w:val="double" w:sz="4" w:space="0" w:color="000000"/>
              <w:bottom w:val="double" w:sz="4" w:space="0" w:color="000000"/>
            </w:tcBorders>
          </w:tcPr>
          <w:p w14:paraId="0C9C606D" w14:textId="77777777" w:rsidR="00CA02A1" w:rsidRDefault="00CA02A1">
            <w:pPr>
              <w:pStyle w:val="TableParagraph"/>
              <w:rPr>
                <w:sz w:val="16"/>
              </w:rPr>
            </w:pPr>
          </w:p>
        </w:tc>
        <w:tc>
          <w:tcPr>
            <w:tcW w:w="2463" w:type="dxa"/>
            <w:tcBorders>
              <w:top w:val="double" w:sz="4" w:space="0" w:color="000000"/>
              <w:bottom w:val="double" w:sz="4" w:space="0" w:color="000000"/>
            </w:tcBorders>
          </w:tcPr>
          <w:p w14:paraId="662BECF8" w14:textId="77777777" w:rsidR="00CA02A1" w:rsidRDefault="00B17361">
            <w:pPr>
              <w:pStyle w:val="TableParagraph"/>
              <w:spacing w:before="132"/>
              <w:ind w:left="69"/>
              <w:rPr>
                <w:sz w:val="16"/>
              </w:rPr>
            </w:pPr>
            <w:r>
              <w:rPr>
                <w:spacing w:val="-2"/>
                <w:sz w:val="16"/>
              </w:rPr>
              <w:t>Reintegros</w:t>
            </w:r>
          </w:p>
        </w:tc>
        <w:tc>
          <w:tcPr>
            <w:tcW w:w="1550" w:type="dxa"/>
            <w:tcBorders>
              <w:top w:val="double" w:sz="4" w:space="0" w:color="000000"/>
              <w:bottom w:val="double" w:sz="4" w:space="0" w:color="000000"/>
            </w:tcBorders>
          </w:tcPr>
          <w:p w14:paraId="3E2EC8DA" w14:textId="77777777" w:rsidR="00CA02A1" w:rsidRDefault="00CA02A1">
            <w:pPr>
              <w:pStyle w:val="TableParagraph"/>
              <w:rPr>
                <w:sz w:val="16"/>
              </w:rPr>
            </w:pPr>
          </w:p>
        </w:tc>
        <w:tc>
          <w:tcPr>
            <w:tcW w:w="1553" w:type="dxa"/>
            <w:tcBorders>
              <w:top w:val="double" w:sz="4" w:space="0" w:color="000000"/>
              <w:bottom w:val="double" w:sz="4" w:space="0" w:color="000000"/>
            </w:tcBorders>
          </w:tcPr>
          <w:p w14:paraId="23DC161C" w14:textId="77777777" w:rsidR="00CA02A1" w:rsidRDefault="00B17361">
            <w:pPr>
              <w:pStyle w:val="TableParagraph"/>
              <w:spacing w:before="132"/>
              <w:ind w:right="58"/>
              <w:jc w:val="right"/>
              <w:rPr>
                <w:sz w:val="16"/>
              </w:rPr>
            </w:pPr>
            <w:r>
              <w:rPr>
                <w:spacing w:val="-4"/>
                <w:sz w:val="16"/>
              </w:rPr>
              <w:t>0.00</w:t>
            </w:r>
          </w:p>
        </w:tc>
        <w:tc>
          <w:tcPr>
            <w:tcW w:w="1652" w:type="dxa"/>
            <w:tcBorders>
              <w:top w:val="double" w:sz="4" w:space="0" w:color="000000"/>
              <w:bottom w:val="double" w:sz="4" w:space="0" w:color="000000"/>
            </w:tcBorders>
          </w:tcPr>
          <w:p w14:paraId="4D48EB84" w14:textId="77777777" w:rsidR="00CA02A1" w:rsidRDefault="00CA02A1">
            <w:pPr>
              <w:pStyle w:val="TableParagraph"/>
              <w:rPr>
                <w:sz w:val="16"/>
              </w:rPr>
            </w:pPr>
          </w:p>
        </w:tc>
        <w:tc>
          <w:tcPr>
            <w:tcW w:w="1649" w:type="dxa"/>
            <w:tcBorders>
              <w:top w:val="double" w:sz="4" w:space="0" w:color="000000"/>
              <w:bottom w:val="double" w:sz="4" w:space="0" w:color="000000"/>
            </w:tcBorders>
          </w:tcPr>
          <w:p w14:paraId="017FFB67" w14:textId="77777777" w:rsidR="00CA02A1" w:rsidRDefault="00CA02A1">
            <w:pPr>
              <w:pStyle w:val="TableParagraph"/>
              <w:rPr>
                <w:sz w:val="16"/>
              </w:rPr>
            </w:pPr>
          </w:p>
        </w:tc>
      </w:tr>
      <w:tr w:rsidR="00CA02A1" w14:paraId="752FF550" w14:textId="77777777">
        <w:trPr>
          <w:trHeight w:val="450"/>
        </w:trPr>
        <w:tc>
          <w:tcPr>
            <w:tcW w:w="300" w:type="dxa"/>
          </w:tcPr>
          <w:p w14:paraId="0E924323" w14:textId="77777777" w:rsidR="00CA02A1" w:rsidRDefault="00CA02A1">
            <w:pPr>
              <w:pStyle w:val="TableParagraph"/>
              <w:rPr>
                <w:sz w:val="16"/>
              </w:rPr>
            </w:pPr>
          </w:p>
        </w:tc>
        <w:tc>
          <w:tcPr>
            <w:tcW w:w="590" w:type="dxa"/>
            <w:tcBorders>
              <w:top w:val="double" w:sz="4" w:space="0" w:color="000000"/>
              <w:bottom w:val="double" w:sz="4" w:space="0" w:color="000000"/>
            </w:tcBorders>
          </w:tcPr>
          <w:p w14:paraId="1C265478" w14:textId="77777777" w:rsidR="00CA02A1" w:rsidRDefault="00B17361">
            <w:pPr>
              <w:pStyle w:val="TableParagraph"/>
              <w:spacing w:before="135"/>
              <w:ind w:left="160" w:right="152"/>
              <w:jc w:val="center"/>
              <w:rPr>
                <w:b/>
                <w:sz w:val="16"/>
              </w:rPr>
            </w:pPr>
            <w:r>
              <w:rPr>
                <w:b/>
                <w:spacing w:val="-5"/>
                <w:sz w:val="16"/>
              </w:rPr>
              <w:t>8.5</w:t>
            </w:r>
          </w:p>
        </w:tc>
        <w:tc>
          <w:tcPr>
            <w:tcW w:w="2463" w:type="dxa"/>
            <w:tcBorders>
              <w:top w:val="double" w:sz="4" w:space="0" w:color="000000"/>
              <w:bottom w:val="double" w:sz="4" w:space="0" w:color="000000"/>
            </w:tcBorders>
          </w:tcPr>
          <w:p w14:paraId="05834B03" w14:textId="77777777" w:rsidR="00CA02A1" w:rsidRDefault="00B17361">
            <w:pPr>
              <w:pStyle w:val="TableParagraph"/>
              <w:spacing w:before="135"/>
              <w:ind w:left="69"/>
              <w:rPr>
                <w:b/>
                <w:sz w:val="16"/>
              </w:rPr>
            </w:pPr>
            <w:r>
              <w:rPr>
                <w:b/>
                <w:sz w:val="16"/>
              </w:rPr>
              <w:t>Fondos</w:t>
            </w:r>
            <w:r>
              <w:rPr>
                <w:b/>
                <w:spacing w:val="-6"/>
                <w:sz w:val="16"/>
              </w:rPr>
              <w:t xml:space="preserve"> </w:t>
            </w:r>
            <w:r>
              <w:rPr>
                <w:b/>
                <w:sz w:val="16"/>
              </w:rPr>
              <w:t>Distintos</w:t>
            </w:r>
            <w:r>
              <w:rPr>
                <w:b/>
                <w:spacing w:val="-4"/>
                <w:sz w:val="16"/>
              </w:rPr>
              <w:t xml:space="preserve"> </w:t>
            </w:r>
            <w:r>
              <w:rPr>
                <w:b/>
                <w:sz w:val="16"/>
              </w:rPr>
              <w:t>de</w:t>
            </w:r>
            <w:r>
              <w:rPr>
                <w:b/>
                <w:spacing w:val="-2"/>
                <w:sz w:val="16"/>
              </w:rPr>
              <w:t xml:space="preserve"> Aportaciones</w:t>
            </w:r>
          </w:p>
        </w:tc>
        <w:tc>
          <w:tcPr>
            <w:tcW w:w="1550" w:type="dxa"/>
            <w:tcBorders>
              <w:top w:val="double" w:sz="4" w:space="0" w:color="000000"/>
              <w:bottom w:val="double" w:sz="4" w:space="0" w:color="000000"/>
            </w:tcBorders>
          </w:tcPr>
          <w:p w14:paraId="18E171E5"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BDB1813" w14:textId="77777777" w:rsidR="00CA02A1" w:rsidRDefault="00CA02A1">
            <w:pPr>
              <w:pStyle w:val="TableParagraph"/>
              <w:rPr>
                <w:sz w:val="16"/>
              </w:rPr>
            </w:pPr>
          </w:p>
        </w:tc>
        <w:tc>
          <w:tcPr>
            <w:tcW w:w="1652" w:type="dxa"/>
            <w:tcBorders>
              <w:top w:val="double" w:sz="4" w:space="0" w:color="000000"/>
              <w:bottom w:val="double" w:sz="4" w:space="0" w:color="000000"/>
            </w:tcBorders>
          </w:tcPr>
          <w:p w14:paraId="3F3763BC" w14:textId="77777777" w:rsidR="00CA02A1" w:rsidRDefault="00B17361">
            <w:pPr>
              <w:pStyle w:val="TableParagraph"/>
              <w:spacing w:before="135"/>
              <w:ind w:right="56"/>
              <w:jc w:val="right"/>
              <w:rPr>
                <w:b/>
                <w:sz w:val="16"/>
              </w:rPr>
            </w:pPr>
            <w:r>
              <w:rPr>
                <w:b/>
                <w:spacing w:val="-4"/>
                <w:sz w:val="16"/>
              </w:rPr>
              <w:t>0.00</w:t>
            </w:r>
          </w:p>
        </w:tc>
        <w:tc>
          <w:tcPr>
            <w:tcW w:w="1649" w:type="dxa"/>
            <w:tcBorders>
              <w:top w:val="double" w:sz="4" w:space="0" w:color="000000"/>
              <w:bottom w:val="double" w:sz="4" w:space="0" w:color="000000"/>
            </w:tcBorders>
          </w:tcPr>
          <w:p w14:paraId="4AFA08C9" w14:textId="77777777" w:rsidR="00CA02A1" w:rsidRDefault="00CA02A1">
            <w:pPr>
              <w:pStyle w:val="TableParagraph"/>
              <w:rPr>
                <w:sz w:val="16"/>
              </w:rPr>
            </w:pPr>
          </w:p>
        </w:tc>
      </w:tr>
      <w:tr w:rsidR="00CA02A1" w14:paraId="3611D2CF" w14:textId="77777777">
        <w:trPr>
          <w:trHeight w:val="538"/>
        </w:trPr>
        <w:tc>
          <w:tcPr>
            <w:tcW w:w="300" w:type="dxa"/>
          </w:tcPr>
          <w:p w14:paraId="4BE2E64A" w14:textId="77777777" w:rsidR="00CA02A1" w:rsidRDefault="00CA02A1">
            <w:pPr>
              <w:pStyle w:val="TableParagraph"/>
              <w:spacing w:before="6"/>
              <w:rPr>
                <w:sz w:val="15"/>
              </w:rPr>
            </w:pPr>
          </w:p>
          <w:p w14:paraId="5AA971D5" w14:textId="77777777" w:rsidR="00CA02A1" w:rsidRDefault="00B17361">
            <w:pPr>
              <w:pStyle w:val="TableParagraph"/>
              <w:ind w:left="6"/>
              <w:jc w:val="center"/>
              <w:rPr>
                <w:b/>
                <w:sz w:val="16"/>
              </w:rPr>
            </w:pPr>
            <w:r>
              <w:rPr>
                <w:b/>
                <w:sz w:val="16"/>
              </w:rPr>
              <w:t>9</w:t>
            </w:r>
          </w:p>
        </w:tc>
        <w:tc>
          <w:tcPr>
            <w:tcW w:w="590" w:type="dxa"/>
            <w:tcBorders>
              <w:top w:val="double" w:sz="4" w:space="0" w:color="000000"/>
              <w:bottom w:val="double" w:sz="4" w:space="0" w:color="000000"/>
            </w:tcBorders>
          </w:tcPr>
          <w:p w14:paraId="3180E720" w14:textId="77777777" w:rsidR="00CA02A1" w:rsidRDefault="00CA02A1">
            <w:pPr>
              <w:pStyle w:val="TableParagraph"/>
              <w:rPr>
                <w:sz w:val="16"/>
              </w:rPr>
            </w:pPr>
          </w:p>
        </w:tc>
        <w:tc>
          <w:tcPr>
            <w:tcW w:w="2463" w:type="dxa"/>
            <w:tcBorders>
              <w:top w:val="double" w:sz="4" w:space="0" w:color="000000"/>
              <w:bottom w:val="double" w:sz="4" w:space="0" w:color="000000"/>
            </w:tcBorders>
          </w:tcPr>
          <w:p w14:paraId="392F7BEF" w14:textId="77777777" w:rsidR="00CA02A1" w:rsidRDefault="00B17361">
            <w:pPr>
              <w:pStyle w:val="TableParagraph"/>
              <w:tabs>
                <w:tab w:val="left" w:pos="1465"/>
              </w:tabs>
              <w:ind w:left="69" w:right="58"/>
              <w:rPr>
                <w:b/>
                <w:sz w:val="16"/>
              </w:rPr>
            </w:pPr>
            <w:r>
              <w:rPr>
                <w:b/>
                <w:spacing w:val="-2"/>
                <w:sz w:val="16"/>
              </w:rPr>
              <w:t>Transferencias,</w:t>
            </w:r>
            <w:r>
              <w:rPr>
                <w:b/>
                <w:sz w:val="16"/>
              </w:rPr>
              <w:tab/>
            </w:r>
            <w:r>
              <w:rPr>
                <w:b/>
                <w:spacing w:val="-2"/>
                <w:sz w:val="16"/>
              </w:rPr>
              <w:t>Asignaciones,</w:t>
            </w:r>
            <w:r>
              <w:rPr>
                <w:b/>
                <w:spacing w:val="40"/>
                <w:sz w:val="16"/>
              </w:rPr>
              <w:t xml:space="preserve"> </w:t>
            </w:r>
            <w:proofErr w:type="gramStart"/>
            <w:r>
              <w:rPr>
                <w:b/>
                <w:sz w:val="16"/>
              </w:rPr>
              <w:t>Subsidios</w:t>
            </w:r>
            <w:r>
              <w:rPr>
                <w:b/>
                <w:spacing w:val="46"/>
                <w:sz w:val="16"/>
              </w:rPr>
              <w:t xml:space="preserve">  </w:t>
            </w:r>
            <w:r>
              <w:rPr>
                <w:b/>
                <w:sz w:val="16"/>
              </w:rPr>
              <w:t>y</w:t>
            </w:r>
            <w:proofErr w:type="gramEnd"/>
            <w:r>
              <w:rPr>
                <w:b/>
                <w:spacing w:val="49"/>
                <w:sz w:val="16"/>
              </w:rPr>
              <w:t xml:space="preserve">  </w:t>
            </w:r>
            <w:r>
              <w:rPr>
                <w:b/>
                <w:sz w:val="16"/>
              </w:rPr>
              <w:t>Subvenciones,</w:t>
            </w:r>
            <w:r>
              <w:rPr>
                <w:b/>
                <w:spacing w:val="49"/>
                <w:sz w:val="16"/>
              </w:rPr>
              <w:t xml:space="preserve">  </w:t>
            </w:r>
            <w:r>
              <w:rPr>
                <w:b/>
                <w:spacing w:val="-10"/>
                <w:sz w:val="16"/>
              </w:rPr>
              <w:t>y</w:t>
            </w:r>
          </w:p>
          <w:p w14:paraId="6DB25A56" w14:textId="77777777" w:rsidR="00CA02A1" w:rsidRDefault="00B17361">
            <w:pPr>
              <w:pStyle w:val="TableParagraph"/>
              <w:spacing w:line="154" w:lineRule="exact"/>
              <w:ind w:left="69"/>
              <w:rPr>
                <w:b/>
                <w:sz w:val="16"/>
              </w:rPr>
            </w:pPr>
            <w:r>
              <w:rPr>
                <w:b/>
                <w:sz w:val="16"/>
              </w:rPr>
              <w:t>Pensiones</w:t>
            </w:r>
            <w:r>
              <w:rPr>
                <w:b/>
                <w:spacing w:val="-4"/>
                <w:sz w:val="16"/>
              </w:rPr>
              <w:t xml:space="preserve"> </w:t>
            </w:r>
            <w:r>
              <w:rPr>
                <w:b/>
                <w:sz w:val="16"/>
              </w:rPr>
              <w:t>y</w:t>
            </w:r>
            <w:r>
              <w:rPr>
                <w:b/>
                <w:spacing w:val="-3"/>
                <w:sz w:val="16"/>
              </w:rPr>
              <w:t xml:space="preserve"> </w:t>
            </w:r>
            <w:r>
              <w:rPr>
                <w:b/>
                <w:spacing w:val="-2"/>
                <w:sz w:val="16"/>
              </w:rPr>
              <w:t>Jubilaciones</w:t>
            </w:r>
          </w:p>
        </w:tc>
        <w:tc>
          <w:tcPr>
            <w:tcW w:w="1550" w:type="dxa"/>
            <w:tcBorders>
              <w:top w:val="double" w:sz="4" w:space="0" w:color="000000"/>
              <w:bottom w:val="double" w:sz="4" w:space="0" w:color="000000"/>
            </w:tcBorders>
          </w:tcPr>
          <w:p w14:paraId="6E407F43" w14:textId="77777777" w:rsidR="00CA02A1" w:rsidRDefault="00CA02A1">
            <w:pPr>
              <w:pStyle w:val="TableParagraph"/>
              <w:rPr>
                <w:sz w:val="16"/>
              </w:rPr>
            </w:pPr>
          </w:p>
        </w:tc>
        <w:tc>
          <w:tcPr>
            <w:tcW w:w="1553" w:type="dxa"/>
            <w:tcBorders>
              <w:top w:val="double" w:sz="4" w:space="0" w:color="000000"/>
              <w:bottom w:val="double" w:sz="4" w:space="0" w:color="000000"/>
            </w:tcBorders>
          </w:tcPr>
          <w:p w14:paraId="3B5F2E71" w14:textId="77777777" w:rsidR="00CA02A1" w:rsidRDefault="00CA02A1">
            <w:pPr>
              <w:pStyle w:val="TableParagraph"/>
              <w:rPr>
                <w:sz w:val="16"/>
              </w:rPr>
            </w:pPr>
          </w:p>
        </w:tc>
        <w:tc>
          <w:tcPr>
            <w:tcW w:w="1652" w:type="dxa"/>
            <w:tcBorders>
              <w:top w:val="double" w:sz="4" w:space="0" w:color="000000"/>
              <w:bottom w:val="double" w:sz="4" w:space="0" w:color="000000"/>
            </w:tcBorders>
          </w:tcPr>
          <w:p w14:paraId="4D857DB1" w14:textId="77777777" w:rsidR="00CA02A1" w:rsidRDefault="00CA02A1">
            <w:pPr>
              <w:pStyle w:val="TableParagraph"/>
              <w:rPr>
                <w:sz w:val="16"/>
              </w:rPr>
            </w:pPr>
          </w:p>
        </w:tc>
        <w:tc>
          <w:tcPr>
            <w:tcW w:w="1649" w:type="dxa"/>
            <w:tcBorders>
              <w:top w:val="double" w:sz="4" w:space="0" w:color="000000"/>
              <w:bottom w:val="double" w:sz="4" w:space="0" w:color="000000"/>
            </w:tcBorders>
          </w:tcPr>
          <w:p w14:paraId="1533C492" w14:textId="77777777" w:rsidR="00CA02A1" w:rsidRDefault="00CA02A1">
            <w:pPr>
              <w:pStyle w:val="TableParagraph"/>
              <w:spacing w:before="6"/>
              <w:rPr>
                <w:sz w:val="15"/>
              </w:rPr>
            </w:pPr>
          </w:p>
          <w:p w14:paraId="7E08E3A3" w14:textId="77777777" w:rsidR="00CA02A1" w:rsidRDefault="00B17361">
            <w:pPr>
              <w:pStyle w:val="TableParagraph"/>
              <w:ind w:right="56"/>
              <w:jc w:val="right"/>
              <w:rPr>
                <w:b/>
                <w:sz w:val="16"/>
              </w:rPr>
            </w:pPr>
            <w:r>
              <w:rPr>
                <w:b/>
                <w:spacing w:val="-4"/>
                <w:sz w:val="16"/>
              </w:rPr>
              <w:t>0.00</w:t>
            </w:r>
          </w:p>
        </w:tc>
      </w:tr>
      <w:tr w:rsidR="00CA02A1" w14:paraId="08F1C14E" w14:textId="77777777">
        <w:trPr>
          <w:trHeight w:val="451"/>
        </w:trPr>
        <w:tc>
          <w:tcPr>
            <w:tcW w:w="300" w:type="dxa"/>
          </w:tcPr>
          <w:p w14:paraId="64D12CEF" w14:textId="77777777" w:rsidR="00CA02A1" w:rsidRDefault="00CA02A1">
            <w:pPr>
              <w:pStyle w:val="TableParagraph"/>
              <w:rPr>
                <w:sz w:val="16"/>
              </w:rPr>
            </w:pPr>
          </w:p>
        </w:tc>
        <w:tc>
          <w:tcPr>
            <w:tcW w:w="590" w:type="dxa"/>
            <w:tcBorders>
              <w:top w:val="double" w:sz="4" w:space="0" w:color="000000"/>
              <w:bottom w:val="double" w:sz="4" w:space="0" w:color="000000"/>
            </w:tcBorders>
          </w:tcPr>
          <w:p w14:paraId="47B5AF94" w14:textId="77777777" w:rsidR="00CA02A1" w:rsidRDefault="00B17361">
            <w:pPr>
              <w:pStyle w:val="TableParagraph"/>
              <w:spacing w:before="137"/>
              <w:ind w:left="160" w:right="152"/>
              <w:jc w:val="center"/>
              <w:rPr>
                <w:b/>
                <w:sz w:val="16"/>
              </w:rPr>
            </w:pPr>
            <w:r>
              <w:rPr>
                <w:b/>
                <w:spacing w:val="-5"/>
                <w:sz w:val="16"/>
              </w:rPr>
              <w:t>9.1</w:t>
            </w:r>
          </w:p>
        </w:tc>
        <w:tc>
          <w:tcPr>
            <w:tcW w:w="2463" w:type="dxa"/>
            <w:tcBorders>
              <w:top w:val="double" w:sz="4" w:space="0" w:color="000000"/>
              <w:bottom w:val="double" w:sz="4" w:space="0" w:color="000000"/>
            </w:tcBorders>
          </w:tcPr>
          <w:p w14:paraId="201DAA0B" w14:textId="77777777" w:rsidR="00CA02A1" w:rsidRDefault="00B17361">
            <w:pPr>
              <w:pStyle w:val="TableParagraph"/>
              <w:spacing w:before="137"/>
              <w:ind w:left="69"/>
              <w:rPr>
                <w:b/>
                <w:sz w:val="16"/>
              </w:rPr>
            </w:pPr>
            <w:r>
              <w:rPr>
                <w:b/>
                <w:sz w:val="16"/>
              </w:rPr>
              <w:t>Transferencias</w:t>
            </w:r>
            <w:r>
              <w:rPr>
                <w:b/>
                <w:spacing w:val="-7"/>
                <w:sz w:val="16"/>
              </w:rPr>
              <w:t xml:space="preserve"> </w:t>
            </w:r>
            <w:r>
              <w:rPr>
                <w:b/>
                <w:sz w:val="16"/>
              </w:rPr>
              <w:t>y</w:t>
            </w:r>
            <w:r>
              <w:rPr>
                <w:b/>
                <w:spacing w:val="-3"/>
                <w:sz w:val="16"/>
              </w:rPr>
              <w:t xml:space="preserve"> </w:t>
            </w:r>
            <w:r>
              <w:rPr>
                <w:b/>
                <w:spacing w:val="-2"/>
                <w:sz w:val="16"/>
              </w:rPr>
              <w:t>Asignaciones</w:t>
            </w:r>
          </w:p>
        </w:tc>
        <w:tc>
          <w:tcPr>
            <w:tcW w:w="1550" w:type="dxa"/>
            <w:tcBorders>
              <w:top w:val="double" w:sz="4" w:space="0" w:color="000000"/>
              <w:bottom w:val="double" w:sz="4" w:space="0" w:color="000000"/>
            </w:tcBorders>
          </w:tcPr>
          <w:p w14:paraId="2D112357" w14:textId="77777777" w:rsidR="00CA02A1" w:rsidRDefault="00CA02A1">
            <w:pPr>
              <w:pStyle w:val="TableParagraph"/>
              <w:rPr>
                <w:sz w:val="16"/>
              </w:rPr>
            </w:pPr>
          </w:p>
        </w:tc>
        <w:tc>
          <w:tcPr>
            <w:tcW w:w="1553" w:type="dxa"/>
            <w:tcBorders>
              <w:top w:val="double" w:sz="4" w:space="0" w:color="000000"/>
              <w:bottom w:val="double" w:sz="4" w:space="0" w:color="000000"/>
            </w:tcBorders>
          </w:tcPr>
          <w:p w14:paraId="0585950E" w14:textId="77777777" w:rsidR="00CA02A1" w:rsidRDefault="00CA02A1">
            <w:pPr>
              <w:pStyle w:val="TableParagraph"/>
              <w:rPr>
                <w:sz w:val="16"/>
              </w:rPr>
            </w:pPr>
          </w:p>
        </w:tc>
        <w:tc>
          <w:tcPr>
            <w:tcW w:w="1652" w:type="dxa"/>
            <w:tcBorders>
              <w:top w:val="double" w:sz="4" w:space="0" w:color="000000"/>
              <w:bottom w:val="double" w:sz="4" w:space="0" w:color="000000"/>
            </w:tcBorders>
          </w:tcPr>
          <w:p w14:paraId="70B3E265" w14:textId="77777777" w:rsidR="00CA02A1" w:rsidRDefault="00B17361">
            <w:pPr>
              <w:pStyle w:val="TableParagraph"/>
              <w:spacing w:before="137"/>
              <w:ind w:right="56"/>
              <w:jc w:val="right"/>
              <w:rPr>
                <w:b/>
                <w:sz w:val="16"/>
              </w:rPr>
            </w:pPr>
            <w:r>
              <w:rPr>
                <w:b/>
                <w:spacing w:val="-4"/>
                <w:sz w:val="16"/>
              </w:rPr>
              <w:t>0.00</w:t>
            </w:r>
          </w:p>
        </w:tc>
        <w:tc>
          <w:tcPr>
            <w:tcW w:w="1649" w:type="dxa"/>
            <w:tcBorders>
              <w:top w:val="double" w:sz="4" w:space="0" w:color="000000"/>
              <w:bottom w:val="double" w:sz="4" w:space="0" w:color="000000"/>
            </w:tcBorders>
          </w:tcPr>
          <w:p w14:paraId="40013241" w14:textId="77777777" w:rsidR="00CA02A1" w:rsidRDefault="00CA02A1">
            <w:pPr>
              <w:pStyle w:val="TableParagraph"/>
              <w:rPr>
                <w:sz w:val="16"/>
              </w:rPr>
            </w:pPr>
          </w:p>
        </w:tc>
      </w:tr>
      <w:tr w:rsidR="00CA02A1" w14:paraId="0A50D11C" w14:textId="77777777">
        <w:trPr>
          <w:trHeight w:val="353"/>
        </w:trPr>
        <w:tc>
          <w:tcPr>
            <w:tcW w:w="300" w:type="dxa"/>
          </w:tcPr>
          <w:p w14:paraId="3D919112" w14:textId="77777777" w:rsidR="00CA02A1" w:rsidRDefault="00CA02A1">
            <w:pPr>
              <w:pStyle w:val="TableParagraph"/>
              <w:rPr>
                <w:sz w:val="16"/>
              </w:rPr>
            </w:pPr>
          </w:p>
        </w:tc>
        <w:tc>
          <w:tcPr>
            <w:tcW w:w="590" w:type="dxa"/>
            <w:tcBorders>
              <w:top w:val="double" w:sz="4" w:space="0" w:color="000000"/>
              <w:bottom w:val="double" w:sz="4" w:space="0" w:color="000000"/>
            </w:tcBorders>
          </w:tcPr>
          <w:p w14:paraId="1477412C" w14:textId="77777777" w:rsidR="00CA02A1" w:rsidRDefault="00B17361">
            <w:pPr>
              <w:pStyle w:val="TableParagraph"/>
              <w:spacing w:before="87"/>
              <w:ind w:left="160" w:right="152"/>
              <w:jc w:val="center"/>
              <w:rPr>
                <w:b/>
                <w:sz w:val="16"/>
              </w:rPr>
            </w:pPr>
            <w:r>
              <w:rPr>
                <w:b/>
                <w:spacing w:val="-5"/>
                <w:sz w:val="16"/>
              </w:rPr>
              <w:t>9.2</w:t>
            </w:r>
          </w:p>
        </w:tc>
        <w:tc>
          <w:tcPr>
            <w:tcW w:w="2463" w:type="dxa"/>
            <w:tcBorders>
              <w:top w:val="double" w:sz="4" w:space="0" w:color="000000"/>
              <w:bottom w:val="double" w:sz="4" w:space="0" w:color="000000"/>
            </w:tcBorders>
          </w:tcPr>
          <w:p w14:paraId="3E0C0276" w14:textId="77777777" w:rsidR="00CA02A1" w:rsidRDefault="00B17361">
            <w:pPr>
              <w:pStyle w:val="TableParagraph"/>
              <w:spacing w:line="178" w:lineRule="exact"/>
              <w:ind w:left="69"/>
              <w:rPr>
                <w:b/>
                <w:sz w:val="16"/>
              </w:rPr>
            </w:pPr>
            <w:proofErr w:type="gramStart"/>
            <w:r>
              <w:rPr>
                <w:b/>
                <w:sz w:val="16"/>
              </w:rPr>
              <w:t>Transferencias</w:t>
            </w:r>
            <w:r>
              <w:rPr>
                <w:b/>
                <w:spacing w:val="52"/>
                <w:sz w:val="16"/>
              </w:rPr>
              <w:t xml:space="preserve">  </w:t>
            </w:r>
            <w:r>
              <w:rPr>
                <w:b/>
                <w:sz w:val="16"/>
              </w:rPr>
              <w:t>al</w:t>
            </w:r>
            <w:proofErr w:type="gramEnd"/>
            <w:r>
              <w:rPr>
                <w:b/>
                <w:spacing w:val="56"/>
                <w:sz w:val="16"/>
              </w:rPr>
              <w:t xml:space="preserve">  </w:t>
            </w:r>
            <w:r>
              <w:rPr>
                <w:b/>
                <w:sz w:val="16"/>
              </w:rPr>
              <w:t>Resto</w:t>
            </w:r>
            <w:r>
              <w:rPr>
                <w:b/>
                <w:spacing w:val="57"/>
                <w:sz w:val="16"/>
              </w:rPr>
              <w:t xml:space="preserve">  </w:t>
            </w:r>
            <w:r>
              <w:rPr>
                <w:b/>
                <w:spacing w:val="-5"/>
                <w:sz w:val="16"/>
              </w:rPr>
              <w:t>del</w:t>
            </w:r>
          </w:p>
          <w:p w14:paraId="6DC73BA9" w14:textId="77777777" w:rsidR="00CA02A1" w:rsidRDefault="00B17361">
            <w:pPr>
              <w:pStyle w:val="TableParagraph"/>
              <w:spacing w:before="1" w:line="155" w:lineRule="exact"/>
              <w:ind w:left="69"/>
              <w:rPr>
                <w:b/>
                <w:sz w:val="16"/>
              </w:rPr>
            </w:pPr>
            <w:r>
              <w:rPr>
                <w:b/>
                <w:sz w:val="16"/>
              </w:rPr>
              <w:t>Sector</w:t>
            </w:r>
            <w:r>
              <w:rPr>
                <w:b/>
                <w:spacing w:val="-4"/>
                <w:sz w:val="16"/>
              </w:rPr>
              <w:t xml:space="preserve"> </w:t>
            </w:r>
            <w:r>
              <w:rPr>
                <w:b/>
                <w:sz w:val="16"/>
              </w:rPr>
              <w:t>Público</w:t>
            </w:r>
            <w:r>
              <w:rPr>
                <w:b/>
                <w:spacing w:val="-4"/>
                <w:sz w:val="16"/>
              </w:rPr>
              <w:t xml:space="preserve"> </w:t>
            </w:r>
            <w:r>
              <w:rPr>
                <w:b/>
                <w:spacing w:val="-2"/>
                <w:sz w:val="16"/>
              </w:rPr>
              <w:t>(Derogado)</w:t>
            </w:r>
          </w:p>
        </w:tc>
        <w:tc>
          <w:tcPr>
            <w:tcW w:w="1550" w:type="dxa"/>
            <w:tcBorders>
              <w:top w:val="double" w:sz="4" w:space="0" w:color="000000"/>
              <w:bottom w:val="double" w:sz="4" w:space="0" w:color="000000"/>
            </w:tcBorders>
          </w:tcPr>
          <w:p w14:paraId="0F48B796" w14:textId="77777777" w:rsidR="00CA02A1" w:rsidRDefault="00CA02A1">
            <w:pPr>
              <w:pStyle w:val="TableParagraph"/>
              <w:rPr>
                <w:sz w:val="16"/>
              </w:rPr>
            </w:pPr>
          </w:p>
        </w:tc>
        <w:tc>
          <w:tcPr>
            <w:tcW w:w="1553" w:type="dxa"/>
            <w:tcBorders>
              <w:top w:val="double" w:sz="4" w:space="0" w:color="000000"/>
              <w:bottom w:val="double" w:sz="4" w:space="0" w:color="000000"/>
            </w:tcBorders>
          </w:tcPr>
          <w:p w14:paraId="73B7AC43" w14:textId="77777777" w:rsidR="00CA02A1" w:rsidRDefault="00CA02A1">
            <w:pPr>
              <w:pStyle w:val="TableParagraph"/>
              <w:rPr>
                <w:sz w:val="16"/>
              </w:rPr>
            </w:pPr>
          </w:p>
        </w:tc>
        <w:tc>
          <w:tcPr>
            <w:tcW w:w="1652" w:type="dxa"/>
            <w:tcBorders>
              <w:top w:val="double" w:sz="4" w:space="0" w:color="000000"/>
              <w:bottom w:val="double" w:sz="4" w:space="0" w:color="000000"/>
            </w:tcBorders>
          </w:tcPr>
          <w:p w14:paraId="68587E13" w14:textId="77777777" w:rsidR="00CA02A1" w:rsidRDefault="00B17361">
            <w:pPr>
              <w:pStyle w:val="TableParagraph"/>
              <w:spacing w:before="87"/>
              <w:ind w:right="56"/>
              <w:jc w:val="right"/>
              <w:rPr>
                <w:b/>
                <w:sz w:val="16"/>
              </w:rPr>
            </w:pPr>
            <w:r>
              <w:rPr>
                <w:b/>
                <w:spacing w:val="-4"/>
                <w:sz w:val="16"/>
              </w:rPr>
              <w:t>0.00</w:t>
            </w:r>
          </w:p>
        </w:tc>
        <w:tc>
          <w:tcPr>
            <w:tcW w:w="1649" w:type="dxa"/>
            <w:tcBorders>
              <w:top w:val="double" w:sz="4" w:space="0" w:color="000000"/>
              <w:bottom w:val="double" w:sz="4" w:space="0" w:color="000000"/>
            </w:tcBorders>
          </w:tcPr>
          <w:p w14:paraId="25E982EF" w14:textId="77777777" w:rsidR="00CA02A1" w:rsidRDefault="00CA02A1">
            <w:pPr>
              <w:pStyle w:val="TableParagraph"/>
              <w:rPr>
                <w:sz w:val="16"/>
              </w:rPr>
            </w:pPr>
          </w:p>
        </w:tc>
      </w:tr>
      <w:tr w:rsidR="00CA02A1" w14:paraId="6A3DBA1A" w14:textId="77777777">
        <w:trPr>
          <w:trHeight w:val="284"/>
        </w:trPr>
        <w:tc>
          <w:tcPr>
            <w:tcW w:w="300" w:type="dxa"/>
            <w:tcBorders>
              <w:bottom w:val="double" w:sz="4" w:space="0" w:color="000000"/>
            </w:tcBorders>
          </w:tcPr>
          <w:p w14:paraId="5972E12F" w14:textId="77777777" w:rsidR="00CA02A1" w:rsidRDefault="00CA02A1">
            <w:pPr>
              <w:pStyle w:val="TableParagraph"/>
              <w:rPr>
                <w:sz w:val="16"/>
              </w:rPr>
            </w:pPr>
          </w:p>
        </w:tc>
        <w:tc>
          <w:tcPr>
            <w:tcW w:w="590" w:type="dxa"/>
            <w:tcBorders>
              <w:top w:val="double" w:sz="4" w:space="0" w:color="000000"/>
              <w:bottom w:val="double" w:sz="4" w:space="0" w:color="000000"/>
            </w:tcBorders>
          </w:tcPr>
          <w:p w14:paraId="2735A2E4" w14:textId="77777777" w:rsidR="00CA02A1" w:rsidRDefault="00B17361">
            <w:pPr>
              <w:pStyle w:val="TableParagraph"/>
              <w:spacing w:before="51"/>
              <w:ind w:left="160" w:right="152"/>
              <w:jc w:val="center"/>
              <w:rPr>
                <w:b/>
                <w:sz w:val="16"/>
              </w:rPr>
            </w:pPr>
            <w:r>
              <w:rPr>
                <w:b/>
                <w:spacing w:val="-5"/>
                <w:sz w:val="16"/>
              </w:rPr>
              <w:t>9.3</w:t>
            </w:r>
          </w:p>
        </w:tc>
        <w:tc>
          <w:tcPr>
            <w:tcW w:w="2463" w:type="dxa"/>
            <w:tcBorders>
              <w:top w:val="double" w:sz="4" w:space="0" w:color="000000"/>
              <w:bottom w:val="double" w:sz="4" w:space="0" w:color="000000"/>
            </w:tcBorders>
          </w:tcPr>
          <w:p w14:paraId="4FB6BDFF" w14:textId="77777777" w:rsidR="00CA02A1" w:rsidRDefault="00B17361">
            <w:pPr>
              <w:pStyle w:val="TableParagraph"/>
              <w:spacing w:before="51"/>
              <w:ind w:left="69"/>
              <w:rPr>
                <w:b/>
                <w:sz w:val="16"/>
              </w:rPr>
            </w:pPr>
            <w:r>
              <w:rPr>
                <w:b/>
                <w:sz w:val="16"/>
              </w:rPr>
              <w:t>Subsidios</w:t>
            </w:r>
            <w:r>
              <w:rPr>
                <w:b/>
                <w:spacing w:val="-4"/>
                <w:sz w:val="16"/>
              </w:rPr>
              <w:t xml:space="preserve"> </w:t>
            </w:r>
            <w:r>
              <w:rPr>
                <w:b/>
                <w:sz w:val="16"/>
              </w:rPr>
              <w:t>y</w:t>
            </w:r>
            <w:r>
              <w:rPr>
                <w:b/>
                <w:spacing w:val="-3"/>
                <w:sz w:val="16"/>
              </w:rPr>
              <w:t xml:space="preserve"> </w:t>
            </w:r>
            <w:r>
              <w:rPr>
                <w:b/>
                <w:spacing w:val="-2"/>
                <w:sz w:val="16"/>
              </w:rPr>
              <w:t>Subvenciones</w:t>
            </w:r>
          </w:p>
        </w:tc>
        <w:tc>
          <w:tcPr>
            <w:tcW w:w="1550" w:type="dxa"/>
            <w:tcBorders>
              <w:top w:val="double" w:sz="4" w:space="0" w:color="000000"/>
              <w:bottom w:val="double" w:sz="4" w:space="0" w:color="000000"/>
            </w:tcBorders>
          </w:tcPr>
          <w:p w14:paraId="30A3D02E" w14:textId="77777777" w:rsidR="00CA02A1" w:rsidRDefault="00CA02A1">
            <w:pPr>
              <w:pStyle w:val="TableParagraph"/>
              <w:rPr>
                <w:sz w:val="16"/>
              </w:rPr>
            </w:pPr>
          </w:p>
        </w:tc>
        <w:tc>
          <w:tcPr>
            <w:tcW w:w="1553" w:type="dxa"/>
            <w:tcBorders>
              <w:top w:val="double" w:sz="4" w:space="0" w:color="000000"/>
              <w:bottom w:val="double" w:sz="4" w:space="0" w:color="000000"/>
            </w:tcBorders>
          </w:tcPr>
          <w:p w14:paraId="177647CF" w14:textId="77777777" w:rsidR="00CA02A1" w:rsidRDefault="00CA02A1">
            <w:pPr>
              <w:pStyle w:val="TableParagraph"/>
              <w:rPr>
                <w:sz w:val="16"/>
              </w:rPr>
            </w:pPr>
          </w:p>
        </w:tc>
        <w:tc>
          <w:tcPr>
            <w:tcW w:w="1652" w:type="dxa"/>
            <w:tcBorders>
              <w:top w:val="double" w:sz="4" w:space="0" w:color="000000"/>
              <w:bottom w:val="double" w:sz="4" w:space="0" w:color="000000"/>
            </w:tcBorders>
          </w:tcPr>
          <w:p w14:paraId="2FAD9489" w14:textId="77777777" w:rsidR="00CA02A1" w:rsidRDefault="00B17361">
            <w:pPr>
              <w:pStyle w:val="TableParagraph"/>
              <w:spacing w:before="51"/>
              <w:ind w:right="56"/>
              <w:jc w:val="right"/>
              <w:rPr>
                <w:b/>
                <w:sz w:val="16"/>
              </w:rPr>
            </w:pPr>
            <w:r>
              <w:rPr>
                <w:b/>
                <w:spacing w:val="-4"/>
                <w:sz w:val="16"/>
              </w:rPr>
              <w:t>0.00</w:t>
            </w:r>
          </w:p>
        </w:tc>
        <w:tc>
          <w:tcPr>
            <w:tcW w:w="1649" w:type="dxa"/>
            <w:tcBorders>
              <w:top w:val="double" w:sz="4" w:space="0" w:color="000000"/>
              <w:bottom w:val="double" w:sz="4" w:space="0" w:color="000000"/>
            </w:tcBorders>
          </w:tcPr>
          <w:p w14:paraId="3128186C" w14:textId="77777777" w:rsidR="00CA02A1" w:rsidRDefault="00CA02A1">
            <w:pPr>
              <w:pStyle w:val="TableParagraph"/>
              <w:rPr>
                <w:sz w:val="16"/>
              </w:rPr>
            </w:pPr>
          </w:p>
        </w:tc>
      </w:tr>
      <w:tr w:rsidR="00CA02A1" w14:paraId="733D5EA7" w14:textId="77777777">
        <w:trPr>
          <w:trHeight w:val="451"/>
        </w:trPr>
        <w:tc>
          <w:tcPr>
            <w:tcW w:w="300" w:type="dxa"/>
            <w:tcBorders>
              <w:top w:val="double" w:sz="4" w:space="0" w:color="000000"/>
            </w:tcBorders>
          </w:tcPr>
          <w:p w14:paraId="5D19739A" w14:textId="77777777" w:rsidR="00CA02A1" w:rsidRDefault="00CA02A1">
            <w:pPr>
              <w:pStyle w:val="TableParagraph"/>
              <w:rPr>
                <w:sz w:val="16"/>
              </w:rPr>
            </w:pPr>
          </w:p>
        </w:tc>
        <w:tc>
          <w:tcPr>
            <w:tcW w:w="590" w:type="dxa"/>
            <w:tcBorders>
              <w:top w:val="double" w:sz="4" w:space="0" w:color="000000"/>
              <w:bottom w:val="double" w:sz="4" w:space="0" w:color="000000"/>
            </w:tcBorders>
          </w:tcPr>
          <w:p w14:paraId="3474B3F6" w14:textId="77777777" w:rsidR="00CA02A1" w:rsidRDefault="00B17361">
            <w:pPr>
              <w:pStyle w:val="TableParagraph"/>
              <w:spacing w:before="135"/>
              <w:ind w:left="160" w:right="152"/>
              <w:jc w:val="center"/>
              <w:rPr>
                <w:b/>
                <w:sz w:val="16"/>
              </w:rPr>
            </w:pPr>
            <w:r>
              <w:rPr>
                <w:b/>
                <w:spacing w:val="-5"/>
                <w:sz w:val="16"/>
              </w:rPr>
              <w:t>9.4</w:t>
            </w:r>
          </w:p>
        </w:tc>
        <w:tc>
          <w:tcPr>
            <w:tcW w:w="2463" w:type="dxa"/>
            <w:tcBorders>
              <w:top w:val="double" w:sz="4" w:space="0" w:color="000000"/>
              <w:bottom w:val="double" w:sz="4" w:space="0" w:color="000000"/>
            </w:tcBorders>
          </w:tcPr>
          <w:p w14:paraId="7C28B61C" w14:textId="77777777" w:rsidR="00CA02A1" w:rsidRDefault="00B17361">
            <w:pPr>
              <w:pStyle w:val="TableParagraph"/>
              <w:spacing w:before="135"/>
              <w:ind w:left="69"/>
              <w:rPr>
                <w:b/>
                <w:sz w:val="16"/>
              </w:rPr>
            </w:pPr>
            <w:r>
              <w:rPr>
                <w:b/>
                <w:sz w:val="16"/>
              </w:rPr>
              <w:t>Ayudas</w:t>
            </w:r>
            <w:r>
              <w:rPr>
                <w:b/>
                <w:spacing w:val="-6"/>
                <w:sz w:val="16"/>
              </w:rPr>
              <w:t xml:space="preserve"> </w:t>
            </w:r>
            <w:r>
              <w:rPr>
                <w:b/>
                <w:sz w:val="16"/>
              </w:rPr>
              <w:t>Sociales</w:t>
            </w:r>
            <w:r>
              <w:rPr>
                <w:b/>
                <w:spacing w:val="-6"/>
                <w:sz w:val="16"/>
              </w:rPr>
              <w:t xml:space="preserve"> </w:t>
            </w:r>
            <w:r>
              <w:rPr>
                <w:b/>
                <w:spacing w:val="-2"/>
                <w:sz w:val="16"/>
              </w:rPr>
              <w:t>(Derogado)</w:t>
            </w:r>
          </w:p>
        </w:tc>
        <w:tc>
          <w:tcPr>
            <w:tcW w:w="1550" w:type="dxa"/>
            <w:tcBorders>
              <w:top w:val="double" w:sz="4" w:space="0" w:color="000000"/>
              <w:bottom w:val="double" w:sz="4" w:space="0" w:color="000000"/>
            </w:tcBorders>
          </w:tcPr>
          <w:p w14:paraId="40DF56E5" w14:textId="77777777" w:rsidR="00CA02A1" w:rsidRDefault="00CA02A1">
            <w:pPr>
              <w:pStyle w:val="TableParagraph"/>
              <w:rPr>
                <w:sz w:val="16"/>
              </w:rPr>
            </w:pPr>
          </w:p>
        </w:tc>
        <w:tc>
          <w:tcPr>
            <w:tcW w:w="1553" w:type="dxa"/>
            <w:tcBorders>
              <w:top w:val="double" w:sz="4" w:space="0" w:color="000000"/>
              <w:bottom w:val="double" w:sz="4" w:space="0" w:color="000000"/>
            </w:tcBorders>
          </w:tcPr>
          <w:p w14:paraId="53155972" w14:textId="77777777" w:rsidR="00CA02A1" w:rsidRDefault="00CA02A1">
            <w:pPr>
              <w:pStyle w:val="TableParagraph"/>
              <w:rPr>
                <w:sz w:val="16"/>
              </w:rPr>
            </w:pPr>
          </w:p>
        </w:tc>
        <w:tc>
          <w:tcPr>
            <w:tcW w:w="1652" w:type="dxa"/>
            <w:tcBorders>
              <w:top w:val="double" w:sz="4" w:space="0" w:color="000000"/>
              <w:bottom w:val="double" w:sz="4" w:space="0" w:color="000000"/>
            </w:tcBorders>
          </w:tcPr>
          <w:p w14:paraId="7515447A" w14:textId="77777777" w:rsidR="00CA02A1" w:rsidRDefault="00CA02A1">
            <w:pPr>
              <w:pStyle w:val="TableParagraph"/>
              <w:rPr>
                <w:sz w:val="16"/>
              </w:rPr>
            </w:pPr>
          </w:p>
        </w:tc>
        <w:tc>
          <w:tcPr>
            <w:tcW w:w="1649" w:type="dxa"/>
            <w:tcBorders>
              <w:top w:val="double" w:sz="4" w:space="0" w:color="000000"/>
              <w:bottom w:val="double" w:sz="4" w:space="0" w:color="000000"/>
            </w:tcBorders>
          </w:tcPr>
          <w:p w14:paraId="4BF0E2E6" w14:textId="77777777" w:rsidR="00CA02A1" w:rsidRDefault="00CA02A1">
            <w:pPr>
              <w:pStyle w:val="TableParagraph"/>
              <w:rPr>
                <w:sz w:val="16"/>
              </w:rPr>
            </w:pPr>
          </w:p>
        </w:tc>
      </w:tr>
      <w:tr w:rsidR="00CA02A1" w14:paraId="1DB4ED51" w14:textId="77777777">
        <w:trPr>
          <w:trHeight w:val="463"/>
        </w:trPr>
        <w:tc>
          <w:tcPr>
            <w:tcW w:w="300" w:type="dxa"/>
          </w:tcPr>
          <w:p w14:paraId="1465295A" w14:textId="77777777" w:rsidR="00CA02A1" w:rsidRDefault="00CA02A1">
            <w:pPr>
              <w:pStyle w:val="TableParagraph"/>
              <w:rPr>
                <w:sz w:val="16"/>
              </w:rPr>
            </w:pPr>
          </w:p>
        </w:tc>
        <w:tc>
          <w:tcPr>
            <w:tcW w:w="590" w:type="dxa"/>
            <w:tcBorders>
              <w:top w:val="double" w:sz="4" w:space="0" w:color="000000"/>
            </w:tcBorders>
          </w:tcPr>
          <w:p w14:paraId="07F01EC4" w14:textId="77777777" w:rsidR="00CA02A1" w:rsidRDefault="00B17361">
            <w:pPr>
              <w:pStyle w:val="TableParagraph"/>
              <w:spacing w:before="134"/>
              <w:ind w:left="160" w:right="152"/>
              <w:jc w:val="center"/>
              <w:rPr>
                <w:b/>
                <w:sz w:val="16"/>
              </w:rPr>
            </w:pPr>
            <w:r>
              <w:rPr>
                <w:b/>
                <w:spacing w:val="-5"/>
                <w:sz w:val="16"/>
              </w:rPr>
              <w:t>9.5</w:t>
            </w:r>
          </w:p>
        </w:tc>
        <w:tc>
          <w:tcPr>
            <w:tcW w:w="2463" w:type="dxa"/>
            <w:tcBorders>
              <w:top w:val="double" w:sz="4" w:space="0" w:color="000000"/>
            </w:tcBorders>
          </w:tcPr>
          <w:p w14:paraId="21D8FA1B" w14:textId="77777777" w:rsidR="00CA02A1" w:rsidRDefault="00B17361">
            <w:pPr>
              <w:pStyle w:val="TableParagraph"/>
              <w:spacing w:before="134"/>
              <w:ind w:left="69"/>
              <w:rPr>
                <w:b/>
                <w:sz w:val="16"/>
              </w:rPr>
            </w:pPr>
            <w:r>
              <w:rPr>
                <w:b/>
                <w:sz w:val="16"/>
              </w:rPr>
              <w:t>Pensiones</w:t>
            </w:r>
            <w:r>
              <w:rPr>
                <w:b/>
                <w:spacing w:val="-4"/>
                <w:sz w:val="16"/>
              </w:rPr>
              <w:t xml:space="preserve"> </w:t>
            </w:r>
            <w:r>
              <w:rPr>
                <w:b/>
                <w:sz w:val="16"/>
              </w:rPr>
              <w:t>y</w:t>
            </w:r>
            <w:r>
              <w:rPr>
                <w:b/>
                <w:spacing w:val="-3"/>
                <w:sz w:val="16"/>
              </w:rPr>
              <w:t xml:space="preserve"> </w:t>
            </w:r>
            <w:r>
              <w:rPr>
                <w:b/>
                <w:spacing w:val="-2"/>
                <w:sz w:val="16"/>
              </w:rPr>
              <w:t>Jubilaciones</w:t>
            </w:r>
          </w:p>
        </w:tc>
        <w:tc>
          <w:tcPr>
            <w:tcW w:w="1550" w:type="dxa"/>
            <w:tcBorders>
              <w:top w:val="double" w:sz="4" w:space="0" w:color="000000"/>
            </w:tcBorders>
          </w:tcPr>
          <w:p w14:paraId="1BFF9A6E" w14:textId="77777777" w:rsidR="00CA02A1" w:rsidRDefault="00CA02A1">
            <w:pPr>
              <w:pStyle w:val="TableParagraph"/>
              <w:rPr>
                <w:sz w:val="16"/>
              </w:rPr>
            </w:pPr>
          </w:p>
        </w:tc>
        <w:tc>
          <w:tcPr>
            <w:tcW w:w="1553" w:type="dxa"/>
            <w:tcBorders>
              <w:top w:val="double" w:sz="4" w:space="0" w:color="000000"/>
            </w:tcBorders>
          </w:tcPr>
          <w:p w14:paraId="37D41F6A" w14:textId="77777777" w:rsidR="00CA02A1" w:rsidRDefault="00CA02A1">
            <w:pPr>
              <w:pStyle w:val="TableParagraph"/>
              <w:rPr>
                <w:sz w:val="16"/>
              </w:rPr>
            </w:pPr>
          </w:p>
        </w:tc>
        <w:tc>
          <w:tcPr>
            <w:tcW w:w="1652" w:type="dxa"/>
            <w:tcBorders>
              <w:top w:val="double" w:sz="4" w:space="0" w:color="000000"/>
            </w:tcBorders>
          </w:tcPr>
          <w:p w14:paraId="5FC5FAD9" w14:textId="77777777" w:rsidR="00CA02A1" w:rsidRDefault="00B17361">
            <w:pPr>
              <w:pStyle w:val="TableParagraph"/>
              <w:spacing w:before="134"/>
              <w:ind w:right="56"/>
              <w:jc w:val="right"/>
              <w:rPr>
                <w:b/>
                <w:sz w:val="16"/>
              </w:rPr>
            </w:pPr>
            <w:r>
              <w:rPr>
                <w:b/>
                <w:spacing w:val="-4"/>
                <w:sz w:val="16"/>
              </w:rPr>
              <w:t>0.00</w:t>
            </w:r>
          </w:p>
        </w:tc>
        <w:tc>
          <w:tcPr>
            <w:tcW w:w="1649" w:type="dxa"/>
            <w:tcBorders>
              <w:top w:val="double" w:sz="4" w:space="0" w:color="000000"/>
            </w:tcBorders>
          </w:tcPr>
          <w:p w14:paraId="493552C3" w14:textId="77777777" w:rsidR="00CA02A1" w:rsidRDefault="00CA02A1">
            <w:pPr>
              <w:pStyle w:val="TableParagraph"/>
              <w:rPr>
                <w:sz w:val="16"/>
              </w:rPr>
            </w:pPr>
          </w:p>
        </w:tc>
      </w:tr>
    </w:tbl>
    <w:p w14:paraId="4100F42C" w14:textId="77777777" w:rsidR="00CA02A1" w:rsidRDefault="00CA02A1">
      <w:pPr>
        <w:rPr>
          <w:sz w:val="16"/>
        </w:rPr>
        <w:sectPr w:rsidR="00CA02A1" w:rsidSect="00B67E9F">
          <w:pgSz w:w="12240" w:h="15840"/>
          <w:pgMar w:top="1321" w:right="902" w:bottom="278" w:left="1298" w:header="714" w:footer="0" w:gutter="0"/>
          <w:cols w:space="720"/>
        </w:sectPr>
      </w:pPr>
    </w:p>
    <w:p w14:paraId="5CA41B38" w14:textId="77777777" w:rsidR="00CA02A1" w:rsidRDefault="00CA02A1">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590"/>
        <w:gridCol w:w="2463"/>
        <w:gridCol w:w="1550"/>
        <w:gridCol w:w="1553"/>
        <w:gridCol w:w="1652"/>
        <w:gridCol w:w="1649"/>
      </w:tblGrid>
      <w:tr w:rsidR="00CA02A1" w14:paraId="24CE0F53" w14:textId="77777777">
        <w:trPr>
          <w:trHeight w:val="280"/>
        </w:trPr>
        <w:tc>
          <w:tcPr>
            <w:tcW w:w="3353" w:type="dxa"/>
            <w:gridSpan w:val="3"/>
            <w:tcBorders>
              <w:bottom w:val="double" w:sz="4" w:space="0" w:color="000000"/>
            </w:tcBorders>
          </w:tcPr>
          <w:p w14:paraId="1EB50804" w14:textId="77777777" w:rsidR="00CA02A1" w:rsidRDefault="00B17361">
            <w:pPr>
              <w:pStyle w:val="TableParagraph"/>
              <w:spacing w:before="54"/>
              <w:ind w:left="1082"/>
              <w:rPr>
                <w:b/>
                <w:sz w:val="16"/>
              </w:rPr>
            </w:pPr>
            <w:r>
              <w:rPr>
                <w:b/>
                <w:sz w:val="16"/>
                <w:u w:val="single"/>
              </w:rPr>
              <w:t>C</w:t>
            </w:r>
            <w:r>
              <w:rPr>
                <w:b/>
                <w:spacing w:val="-1"/>
                <w:sz w:val="16"/>
                <w:u w:val="single"/>
              </w:rPr>
              <w:t xml:space="preserve"> </w:t>
            </w:r>
            <w:r>
              <w:rPr>
                <w:b/>
                <w:sz w:val="16"/>
                <w:u w:val="single"/>
              </w:rPr>
              <w:t>O N C</w:t>
            </w:r>
            <w:r>
              <w:rPr>
                <w:b/>
                <w:spacing w:val="-3"/>
                <w:sz w:val="16"/>
                <w:u w:val="single"/>
              </w:rPr>
              <w:t xml:space="preserve"> </w:t>
            </w:r>
            <w:r>
              <w:rPr>
                <w:b/>
                <w:sz w:val="16"/>
                <w:u w:val="single"/>
              </w:rPr>
              <w:t>E</w:t>
            </w:r>
            <w:r>
              <w:rPr>
                <w:b/>
                <w:spacing w:val="1"/>
                <w:sz w:val="16"/>
                <w:u w:val="single"/>
              </w:rPr>
              <w:t xml:space="preserve"> </w:t>
            </w:r>
            <w:r>
              <w:rPr>
                <w:b/>
                <w:sz w:val="16"/>
                <w:u w:val="single"/>
              </w:rPr>
              <w:t>P</w:t>
            </w:r>
            <w:r>
              <w:rPr>
                <w:b/>
                <w:spacing w:val="-2"/>
                <w:sz w:val="16"/>
                <w:u w:val="single"/>
              </w:rPr>
              <w:t xml:space="preserve"> </w:t>
            </w:r>
            <w:r>
              <w:rPr>
                <w:b/>
                <w:sz w:val="16"/>
                <w:u w:val="single"/>
              </w:rPr>
              <w:t>T</w:t>
            </w:r>
            <w:r>
              <w:rPr>
                <w:b/>
                <w:spacing w:val="1"/>
                <w:sz w:val="16"/>
                <w:u w:val="single"/>
              </w:rPr>
              <w:t xml:space="preserve"> </w:t>
            </w:r>
            <w:r>
              <w:rPr>
                <w:b/>
                <w:spacing w:val="-10"/>
                <w:sz w:val="16"/>
                <w:u w:val="single"/>
              </w:rPr>
              <w:t>O</w:t>
            </w:r>
          </w:p>
        </w:tc>
        <w:tc>
          <w:tcPr>
            <w:tcW w:w="6404" w:type="dxa"/>
            <w:gridSpan w:val="4"/>
            <w:tcBorders>
              <w:bottom w:val="double" w:sz="4" w:space="0" w:color="000000"/>
            </w:tcBorders>
          </w:tcPr>
          <w:p w14:paraId="22013EAC" w14:textId="77777777" w:rsidR="00CA02A1" w:rsidRDefault="00B17361">
            <w:pPr>
              <w:pStyle w:val="TableParagraph"/>
              <w:spacing w:before="54"/>
              <w:ind w:left="2874" w:right="2826"/>
              <w:jc w:val="center"/>
              <w:rPr>
                <w:b/>
                <w:sz w:val="16"/>
              </w:rPr>
            </w:pPr>
            <w:r>
              <w:rPr>
                <w:b/>
                <w:sz w:val="16"/>
              </w:rPr>
              <w:t>P E</w:t>
            </w:r>
            <w:r>
              <w:rPr>
                <w:b/>
                <w:spacing w:val="-1"/>
                <w:sz w:val="16"/>
              </w:rPr>
              <w:t xml:space="preserve"> </w:t>
            </w:r>
            <w:r>
              <w:rPr>
                <w:b/>
                <w:sz w:val="16"/>
              </w:rPr>
              <w:t>S O</w:t>
            </w:r>
            <w:r>
              <w:rPr>
                <w:b/>
                <w:spacing w:val="-3"/>
                <w:sz w:val="16"/>
              </w:rPr>
              <w:t xml:space="preserve"> </w:t>
            </w:r>
            <w:r>
              <w:rPr>
                <w:b/>
                <w:spacing w:val="-10"/>
                <w:sz w:val="16"/>
              </w:rPr>
              <w:t>S</w:t>
            </w:r>
          </w:p>
        </w:tc>
      </w:tr>
      <w:tr w:rsidR="00CA02A1" w14:paraId="2C7A52B1" w14:textId="77777777">
        <w:trPr>
          <w:trHeight w:val="467"/>
        </w:trPr>
        <w:tc>
          <w:tcPr>
            <w:tcW w:w="300" w:type="dxa"/>
          </w:tcPr>
          <w:p w14:paraId="102E9788" w14:textId="77777777" w:rsidR="00CA02A1" w:rsidRDefault="00CA02A1">
            <w:pPr>
              <w:pStyle w:val="TableParagraph"/>
              <w:rPr>
                <w:sz w:val="20"/>
              </w:rPr>
            </w:pPr>
          </w:p>
        </w:tc>
        <w:tc>
          <w:tcPr>
            <w:tcW w:w="590" w:type="dxa"/>
            <w:tcBorders>
              <w:top w:val="double" w:sz="4" w:space="0" w:color="000000"/>
            </w:tcBorders>
          </w:tcPr>
          <w:p w14:paraId="6677EE9B" w14:textId="77777777" w:rsidR="00CA02A1" w:rsidRDefault="00B17361">
            <w:pPr>
              <w:pStyle w:val="TableParagraph"/>
              <w:spacing w:before="138"/>
              <w:ind w:left="160" w:right="152"/>
              <w:jc w:val="center"/>
              <w:rPr>
                <w:b/>
                <w:sz w:val="16"/>
              </w:rPr>
            </w:pPr>
            <w:r>
              <w:rPr>
                <w:b/>
                <w:spacing w:val="-5"/>
                <w:sz w:val="16"/>
              </w:rPr>
              <w:t>9.6</w:t>
            </w:r>
          </w:p>
        </w:tc>
        <w:tc>
          <w:tcPr>
            <w:tcW w:w="2463" w:type="dxa"/>
            <w:tcBorders>
              <w:top w:val="double" w:sz="4" w:space="0" w:color="000000"/>
            </w:tcBorders>
          </w:tcPr>
          <w:p w14:paraId="2209A4F9" w14:textId="77777777" w:rsidR="00CA02A1" w:rsidRDefault="00B17361">
            <w:pPr>
              <w:pStyle w:val="TableParagraph"/>
              <w:spacing w:before="47"/>
              <w:ind w:left="69"/>
              <w:rPr>
                <w:b/>
                <w:sz w:val="16"/>
              </w:rPr>
            </w:pPr>
            <w:r>
              <w:rPr>
                <w:b/>
                <w:sz w:val="16"/>
              </w:rPr>
              <w:t>Transferencias</w:t>
            </w:r>
            <w:r>
              <w:rPr>
                <w:b/>
                <w:spacing w:val="80"/>
                <w:sz w:val="16"/>
              </w:rPr>
              <w:t xml:space="preserve"> </w:t>
            </w:r>
            <w:r>
              <w:rPr>
                <w:b/>
                <w:sz w:val="16"/>
              </w:rPr>
              <w:t>a</w:t>
            </w:r>
            <w:r>
              <w:rPr>
                <w:b/>
                <w:spacing w:val="80"/>
                <w:sz w:val="16"/>
              </w:rPr>
              <w:t xml:space="preserve"> </w:t>
            </w:r>
            <w:r>
              <w:rPr>
                <w:b/>
                <w:sz w:val="16"/>
              </w:rPr>
              <w:t>Fideicomisos,</w:t>
            </w:r>
            <w:r>
              <w:rPr>
                <w:b/>
                <w:spacing w:val="40"/>
                <w:sz w:val="16"/>
              </w:rPr>
              <w:t xml:space="preserve"> </w:t>
            </w:r>
            <w:r>
              <w:rPr>
                <w:b/>
                <w:sz w:val="16"/>
              </w:rPr>
              <w:t>Mandatos</w:t>
            </w:r>
            <w:r>
              <w:rPr>
                <w:b/>
                <w:spacing w:val="-8"/>
                <w:sz w:val="16"/>
              </w:rPr>
              <w:t xml:space="preserve"> </w:t>
            </w:r>
            <w:r>
              <w:rPr>
                <w:b/>
                <w:sz w:val="16"/>
              </w:rPr>
              <w:t>y</w:t>
            </w:r>
            <w:r>
              <w:rPr>
                <w:b/>
                <w:spacing w:val="-4"/>
                <w:sz w:val="16"/>
              </w:rPr>
              <w:t xml:space="preserve"> </w:t>
            </w:r>
            <w:r>
              <w:rPr>
                <w:b/>
                <w:sz w:val="16"/>
              </w:rPr>
              <w:t>Análogos</w:t>
            </w:r>
            <w:r>
              <w:rPr>
                <w:b/>
                <w:spacing w:val="-5"/>
                <w:sz w:val="16"/>
              </w:rPr>
              <w:t xml:space="preserve"> </w:t>
            </w:r>
            <w:r>
              <w:rPr>
                <w:b/>
                <w:spacing w:val="-2"/>
                <w:sz w:val="16"/>
              </w:rPr>
              <w:t>(Derogado)</w:t>
            </w:r>
          </w:p>
        </w:tc>
        <w:tc>
          <w:tcPr>
            <w:tcW w:w="1550" w:type="dxa"/>
            <w:tcBorders>
              <w:top w:val="double" w:sz="4" w:space="0" w:color="000000"/>
            </w:tcBorders>
          </w:tcPr>
          <w:p w14:paraId="670AB72D" w14:textId="77777777" w:rsidR="00CA02A1" w:rsidRDefault="00CA02A1">
            <w:pPr>
              <w:pStyle w:val="TableParagraph"/>
              <w:rPr>
                <w:sz w:val="20"/>
              </w:rPr>
            </w:pPr>
          </w:p>
        </w:tc>
        <w:tc>
          <w:tcPr>
            <w:tcW w:w="1553" w:type="dxa"/>
            <w:tcBorders>
              <w:top w:val="double" w:sz="4" w:space="0" w:color="000000"/>
            </w:tcBorders>
          </w:tcPr>
          <w:p w14:paraId="21222792" w14:textId="77777777" w:rsidR="00CA02A1" w:rsidRDefault="00CA02A1">
            <w:pPr>
              <w:pStyle w:val="TableParagraph"/>
              <w:rPr>
                <w:sz w:val="20"/>
              </w:rPr>
            </w:pPr>
          </w:p>
        </w:tc>
        <w:tc>
          <w:tcPr>
            <w:tcW w:w="1652" w:type="dxa"/>
            <w:tcBorders>
              <w:top w:val="double" w:sz="4" w:space="0" w:color="000000"/>
            </w:tcBorders>
          </w:tcPr>
          <w:p w14:paraId="3654C6EF" w14:textId="77777777" w:rsidR="00CA02A1" w:rsidRDefault="00CA02A1">
            <w:pPr>
              <w:pStyle w:val="TableParagraph"/>
              <w:rPr>
                <w:sz w:val="20"/>
              </w:rPr>
            </w:pPr>
          </w:p>
        </w:tc>
        <w:tc>
          <w:tcPr>
            <w:tcW w:w="1649" w:type="dxa"/>
            <w:tcBorders>
              <w:top w:val="double" w:sz="4" w:space="0" w:color="000000"/>
            </w:tcBorders>
          </w:tcPr>
          <w:p w14:paraId="6D608FD2" w14:textId="77777777" w:rsidR="00CA02A1" w:rsidRDefault="00CA02A1">
            <w:pPr>
              <w:pStyle w:val="TableParagraph"/>
              <w:rPr>
                <w:sz w:val="20"/>
              </w:rPr>
            </w:pPr>
          </w:p>
        </w:tc>
      </w:tr>
      <w:tr w:rsidR="00CA02A1" w14:paraId="6C49BE24" w14:textId="77777777">
        <w:trPr>
          <w:trHeight w:val="538"/>
        </w:trPr>
        <w:tc>
          <w:tcPr>
            <w:tcW w:w="300" w:type="dxa"/>
          </w:tcPr>
          <w:p w14:paraId="6BC31D40" w14:textId="77777777" w:rsidR="00CA02A1" w:rsidRDefault="00CA02A1">
            <w:pPr>
              <w:pStyle w:val="TableParagraph"/>
              <w:rPr>
                <w:sz w:val="20"/>
              </w:rPr>
            </w:pPr>
          </w:p>
        </w:tc>
        <w:tc>
          <w:tcPr>
            <w:tcW w:w="590" w:type="dxa"/>
            <w:tcBorders>
              <w:bottom w:val="double" w:sz="4" w:space="0" w:color="000000"/>
            </w:tcBorders>
          </w:tcPr>
          <w:p w14:paraId="37460EFF" w14:textId="77777777" w:rsidR="00CA02A1" w:rsidRDefault="00CA02A1">
            <w:pPr>
              <w:pStyle w:val="TableParagraph"/>
              <w:spacing w:before="9"/>
              <w:rPr>
                <w:sz w:val="15"/>
              </w:rPr>
            </w:pPr>
          </w:p>
          <w:p w14:paraId="15BA1219" w14:textId="77777777" w:rsidR="00CA02A1" w:rsidRDefault="00B17361">
            <w:pPr>
              <w:pStyle w:val="TableParagraph"/>
              <w:ind w:left="160" w:right="152"/>
              <w:jc w:val="center"/>
              <w:rPr>
                <w:b/>
                <w:sz w:val="16"/>
              </w:rPr>
            </w:pPr>
            <w:r>
              <w:rPr>
                <w:b/>
                <w:spacing w:val="-5"/>
                <w:sz w:val="16"/>
              </w:rPr>
              <w:t>9.7</w:t>
            </w:r>
          </w:p>
        </w:tc>
        <w:tc>
          <w:tcPr>
            <w:tcW w:w="2463" w:type="dxa"/>
            <w:tcBorders>
              <w:bottom w:val="double" w:sz="4" w:space="0" w:color="000000"/>
            </w:tcBorders>
          </w:tcPr>
          <w:p w14:paraId="1E550B2C" w14:textId="77777777" w:rsidR="00CA02A1" w:rsidRDefault="00B17361">
            <w:pPr>
              <w:pStyle w:val="TableParagraph"/>
              <w:tabs>
                <w:tab w:val="left" w:pos="1424"/>
                <w:tab w:val="left" w:pos="1957"/>
              </w:tabs>
              <w:spacing w:line="181" w:lineRule="exact"/>
              <w:ind w:left="69"/>
              <w:rPr>
                <w:b/>
                <w:sz w:val="16"/>
              </w:rPr>
            </w:pPr>
            <w:r>
              <w:rPr>
                <w:b/>
                <w:spacing w:val="-2"/>
                <w:sz w:val="16"/>
              </w:rPr>
              <w:t>Transferencias</w:t>
            </w:r>
            <w:r>
              <w:rPr>
                <w:b/>
                <w:sz w:val="16"/>
              </w:rPr>
              <w:tab/>
            </w:r>
            <w:r>
              <w:rPr>
                <w:b/>
                <w:spacing w:val="-5"/>
                <w:sz w:val="16"/>
              </w:rPr>
              <w:t>del</w:t>
            </w:r>
            <w:r>
              <w:rPr>
                <w:b/>
                <w:sz w:val="16"/>
              </w:rPr>
              <w:tab/>
            </w:r>
            <w:r>
              <w:rPr>
                <w:b/>
                <w:spacing w:val="-4"/>
                <w:sz w:val="16"/>
              </w:rPr>
              <w:t>Fondo</w:t>
            </w:r>
          </w:p>
          <w:p w14:paraId="3F9A5267" w14:textId="77777777" w:rsidR="00CA02A1" w:rsidRDefault="00B17361">
            <w:pPr>
              <w:pStyle w:val="TableParagraph"/>
              <w:spacing w:line="182" w:lineRule="exact"/>
              <w:ind w:left="69"/>
              <w:rPr>
                <w:b/>
                <w:sz w:val="16"/>
              </w:rPr>
            </w:pPr>
            <w:r>
              <w:rPr>
                <w:b/>
                <w:sz w:val="16"/>
              </w:rPr>
              <w:t>Mexicano</w:t>
            </w:r>
            <w:r>
              <w:rPr>
                <w:b/>
                <w:spacing w:val="40"/>
                <w:sz w:val="16"/>
              </w:rPr>
              <w:t xml:space="preserve"> </w:t>
            </w:r>
            <w:r>
              <w:rPr>
                <w:b/>
                <w:sz w:val="16"/>
              </w:rPr>
              <w:t>del</w:t>
            </w:r>
            <w:r>
              <w:rPr>
                <w:b/>
                <w:spacing w:val="40"/>
                <w:sz w:val="16"/>
              </w:rPr>
              <w:t xml:space="preserve"> </w:t>
            </w:r>
            <w:r>
              <w:rPr>
                <w:b/>
                <w:sz w:val="16"/>
              </w:rPr>
              <w:t>Petróleo</w:t>
            </w:r>
            <w:r>
              <w:rPr>
                <w:b/>
                <w:spacing w:val="40"/>
                <w:sz w:val="16"/>
              </w:rPr>
              <w:t xml:space="preserve"> </w:t>
            </w:r>
            <w:r>
              <w:rPr>
                <w:b/>
                <w:sz w:val="16"/>
              </w:rPr>
              <w:t>para</w:t>
            </w:r>
            <w:r>
              <w:rPr>
                <w:b/>
                <w:spacing w:val="40"/>
                <w:sz w:val="16"/>
              </w:rPr>
              <w:t xml:space="preserve"> </w:t>
            </w:r>
            <w:r>
              <w:rPr>
                <w:b/>
                <w:sz w:val="16"/>
              </w:rPr>
              <w:t>la</w:t>
            </w:r>
            <w:r>
              <w:rPr>
                <w:b/>
                <w:spacing w:val="40"/>
                <w:sz w:val="16"/>
              </w:rPr>
              <w:t xml:space="preserve"> </w:t>
            </w:r>
            <w:r>
              <w:rPr>
                <w:b/>
                <w:sz w:val="16"/>
              </w:rPr>
              <w:t>Estabilización y el Desarrollo</w:t>
            </w:r>
          </w:p>
        </w:tc>
        <w:tc>
          <w:tcPr>
            <w:tcW w:w="1550" w:type="dxa"/>
            <w:tcBorders>
              <w:bottom w:val="double" w:sz="4" w:space="0" w:color="000000"/>
            </w:tcBorders>
          </w:tcPr>
          <w:p w14:paraId="1E5814D5" w14:textId="77777777" w:rsidR="00CA02A1" w:rsidRDefault="00CA02A1">
            <w:pPr>
              <w:pStyle w:val="TableParagraph"/>
              <w:rPr>
                <w:sz w:val="20"/>
              </w:rPr>
            </w:pPr>
          </w:p>
        </w:tc>
        <w:tc>
          <w:tcPr>
            <w:tcW w:w="1553" w:type="dxa"/>
            <w:tcBorders>
              <w:bottom w:val="double" w:sz="4" w:space="0" w:color="000000"/>
            </w:tcBorders>
          </w:tcPr>
          <w:p w14:paraId="3423F9EF" w14:textId="77777777" w:rsidR="00CA02A1" w:rsidRDefault="00CA02A1">
            <w:pPr>
              <w:pStyle w:val="TableParagraph"/>
              <w:rPr>
                <w:sz w:val="20"/>
              </w:rPr>
            </w:pPr>
          </w:p>
        </w:tc>
        <w:tc>
          <w:tcPr>
            <w:tcW w:w="1652" w:type="dxa"/>
            <w:tcBorders>
              <w:bottom w:val="double" w:sz="4" w:space="0" w:color="000000"/>
            </w:tcBorders>
          </w:tcPr>
          <w:p w14:paraId="63381565" w14:textId="77777777" w:rsidR="00CA02A1" w:rsidRDefault="00CA02A1">
            <w:pPr>
              <w:pStyle w:val="TableParagraph"/>
              <w:spacing w:before="9"/>
              <w:rPr>
                <w:sz w:val="15"/>
              </w:rPr>
            </w:pPr>
          </w:p>
          <w:p w14:paraId="7999C025" w14:textId="77777777" w:rsidR="00CA02A1" w:rsidRDefault="00B17361">
            <w:pPr>
              <w:pStyle w:val="TableParagraph"/>
              <w:ind w:right="56"/>
              <w:jc w:val="right"/>
              <w:rPr>
                <w:b/>
                <w:sz w:val="16"/>
              </w:rPr>
            </w:pPr>
            <w:r>
              <w:rPr>
                <w:b/>
                <w:spacing w:val="-4"/>
                <w:sz w:val="16"/>
              </w:rPr>
              <w:t>0.00</w:t>
            </w:r>
          </w:p>
        </w:tc>
        <w:tc>
          <w:tcPr>
            <w:tcW w:w="1649" w:type="dxa"/>
            <w:tcBorders>
              <w:bottom w:val="double" w:sz="4" w:space="0" w:color="000000"/>
            </w:tcBorders>
          </w:tcPr>
          <w:p w14:paraId="1A6D4055" w14:textId="77777777" w:rsidR="00CA02A1" w:rsidRDefault="00CA02A1">
            <w:pPr>
              <w:pStyle w:val="TableParagraph"/>
              <w:rPr>
                <w:sz w:val="20"/>
              </w:rPr>
            </w:pPr>
          </w:p>
        </w:tc>
      </w:tr>
      <w:tr w:rsidR="00CA02A1" w14:paraId="41321D33" w14:textId="77777777">
        <w:trPr>
          <w:trHeight w:val="444"/>
        </w:trPr>
        <w:tc>
          <w:tcPr>
            <w:tcW w:w="300" w:type="dxa"/>
          </w:tcPr>
          <w:p w14:paraId="64104CEF" w14:textId="77777777" w:rsidR="00CA02A1" w:rsidRDefault="00B17361">
            <w:pPr>
              <w:pStyle w:val="TableParagraph"/>
              <w:spacing w:before="125"/>
              <w:ind w:left="6"/>
              <w:jc w:val="center"/>
              <w:rPr>
                <w:b/>
                <w:sz w:val="16"/>
              </w:rPr>
            </w:pPr>
            <w:r>
              <w:rPr>
                <w:b/>
                <w:sz w:val="16"/>
              </w:rPr>
              <w:t>0</w:t>
            </w:r>
          </w:p>
        </w:tc>
        <w:tc>
          <w:tcPr>
            <w:tcW w:w="590" w:type="dxa"/>
            <w:tcBorders>
              <w:top w:val="double" w:sz="4" w:space="0" w:color="000000"/>
              <w:bottom w:val="single" w:sz="8" w:space="0" w:color="000000"/>
            </w:tcBorders>
          </w:tcPr>
          <w:p w14:paraId="60644F5A" w14:textId="77777777" w:rsidR="00CA02A1" w:rsidRDefault="00CA02A1">
            <w:pPr>
              <w:pStyle w:val="TableParagraph"/>
              <w:rPr>
                <w:sz w:val="20"/>
              </w:rPr>
            </w:pPr>
          </w:p>
        </w:tc>
        <w:tc>
          <w:tcPr>
            <w:tcW w:w="2463" w:type="dxa"/>
            <w:tcBorders>
              <w:top w:val="double" w:sz="4" w:space="0" w:color="000000"/>
              <w:bottom w:val="single" w:sz="8" w:space="0" w:color="000000"/>
            </w:tcBorders>
          </w:tcPr>
          <w:p w14:paraId="03452A6F" w14:textId="77777777" w:rsidR="00CA02A1" w:rsidRDefault="00B17361">
            <w:pPr>
              <w:pStyle w:val="TableParagraph"/>
              <w:tabs>
                <w:tab w:val="left" w:pos="1096"/>
                <w:tab w:val="left" w:pos="2233"/>
              </w:tabs>
              <w:spacing w:before="34"/>
              <w:ind w:left="69" w:right="57"/>
              <w:rPr>
                <w:b/>
                <w:sz w:val="16"/>
              </w:rPr>
            </w:pPr>
            <w:r>
              <w:rPr>
                <w:b/>
                <w:spacing w:val="-2"/>
                <w:sz w:val="16"/>
              </w:rPr>
              <w:t>Ingresos</w:t>
            </w:r>
            <w:r>
              <w:rPr>
                <w:b/>
                <w:sz w:val="16"/>
              </w:rPr>
              <w:tab/>
            </w:r>
            <w:r>
              <w:rPr>
                <w:b/>
                <w:spacing w:val="-2"/>
                <w:sz w:val="16"/>
              </w:rPr>
              <w:t>Derivados</w:t>
            </w:r>
            <w:r>
              <w:rPr>
                <w:b/>
                <w:sz w:val="16"/>
              </w:rPr>
              <w:tab/>
            </w:r>
            <w:r>
              <w:rPr>
                <w:b/>
                <w:spacing w:val="-6"/>
                <w:sz w:val="16"/>
              </w:rPr>
              <w:t>de</w:t>
            </w:r>
            <w:r>
              <w:rPr>
                <w:b/>
                <w:spacing w:val="40"/>
                <w:sz w:val="16"/>
              </w:rPr>
              <w:t xml:space="preserve"> </w:t>
            </w:r>
            <w:r>
              <w:rPr>
                <w:b/>
                <w:spacing w:val="-2"/>
                <w:sz w:val="16"/>
              </w:rPr>
              <w:t>Financiamientos</w:t>
            </w:r>
          </w:p>
        </w:tc>
        <w:tc>
          <w:tcPr>
            <w:tcW w:w="1550" w:type="dxa"/>
            <w:tcBorders>
              <w:top w:val="double" w:sz="4" w:space="0" w:color="000000"/>
              <w:bottom w:val="single" w:sz="8" w:space="0" w:color="000000"/>
            </w:tcBorders>
          </w:tcPr>
          <w:p w14:paraId="0F7985AC" w14:textId="77777777" w:rsidR="00CA02A1" w:rsidRDefault="00CA02A1">
            <w:pPr>
              <w:pStyle w:val="TableParagraph"/>
              <w:rPr>
                <w:sz w:val="20"/>
              </w:rPr>
            </w:pPr>
          </w:p>
        </w:tc>
        <w:tc>
          <w:tcPr>
            <w:tcW w:w="1553" w:type="dxa"/>
            <w:tcBorders>
              <w:top w:val="double" w:sz="4" w:space="0" w:color="000000"/>
              <w:bottom w:val="single" w:sz="8" w:space="0" w:color="000000"/>
            </w:tcBorders>
          </w:tcPr>
          <w:p w14:paraId="4409C472" w14:textId="77777777" w:rsidR="00CA02A1" w:rsidRDefault="00CA02A1">
            <w:pPr>
              <w:pStyle w:val="TableParagraph"/>
              <w:rPr>
                <w:sz w:val="20"/>
              </w:rPr>
            </w:pPr>
          </w:p>
        </w:tc>
        <w:tc>
          <w:tcPr>
            <w:tcW w:w="1652" w:type="dxa"/>
            <w:tcBorders>
              <w:top w:val="double" w:sz="4" w:space="0" w:color="000000"/>
              <w:bottom w:val="single" w:sz="8" w:space="0" w:color="000000"/>
            </w:tcBorders>
          </w:tcPr>
          <w:p w14:paraId="45C2134B" w14:textId="77777777" w:rsidR="00CA02A1" w:rsidRDefault="00CA02A1">
            <w:pPr>
              <w:pStyle w:val="TableParagraph"/>
              <w:rPr>
                <w:sz w:val="20"/>
              </w:rPr>
            </w:pPr>
          </w:p>
        </w:tc>
        <w:tc>
          <w:tcPr>
            <w:tcW w:w="1649" w:type="dxa"/>
            <w:tcBorders>
              <w:top w:val="double" w:sz="4" w:space="0" w:color="000000"/>
              <w:bottom w:val="single" w:sz="8" w:space="0" w:color="000000"/>
            </w:tcBorders>
          </w:tcPr>
          <w:p w14:paraId="416B01D5" w14:textId="77777777" w:rsidR="00CA02A1" w:rsidRDefault="00B17361">
            <w:pPr>
              <w:pStyle w:val="TableParagraph"/>
              <w:spacing w:before="125"/>
              <w:ind w:right="56"/>
              <w:jc w:val="right"/>
              <w:rPr>
                <w:b/>
                <w:sz w:val="16"/>
              </w:rPr>
            </w:pPr>
            <w:r>
              <w:rPr>
                <w:b/>
                <w:spacing w:val="-4"/>
                <w:sz w:val="16"/>
              </w:rPr>
              <w:t>0.00</w:t>
            </w:r>
          </w:p>
        </w:tc>
      </w:tr>
      <w:tr w:rsidR="00CA02A1" w14:paraId="76DFCF3A" w14:textId="77777777">
        <w:trPr>
          <w:trHeight w:val="285"/>
        </w:trPr>
        <w:tc>
          <w:tcPr>
            <w:tcW w:w="300" w:type="dxa"/>
          </w:tcPr>
          <w:p w14:paraId="3A96F8AE" w14:textId="77777777" w:rsidR="00CA02A1" w:rsidRDefault="00CA02A1">
            <w:pPr>
              <w:pStyle w:val="TableParagraph"/>
              <w:rPr>
                <w:sz w:val="20"/>
              </w:rPr>
            </w:pPr>
          </w:p>
        </w:tc>
        <w:tc>
          <w:tcPr>
            <w:tcW w:w="590" w:type="dxa"/>
            <w:tcBorders>
              <w:top w:val="single" w:sz="8" w:space="0" w:color="000000"/>
              <w:bottom w:val="double" w:sz="4" w:space="0" w:color="000000"/>
            </w:tcBorders>
          </w:tcPr>
          <w:p w14:paraId="4CCF0C2B" w14:textId="77777777" w:rsidR="00CA02A1" w:rsidRDefault="00B17361">
            <w:pPr>
              <w:pStyle w:val="TableParagraph"/>
              <w:spacing w:before="56"/>
              <w:ind w:left="160" w:right="152"/>
              <w:jc w:val="center"/>
              <w:rPr>
                <w:b/>
                <w:sz w:val="16"/>
              </w:rPr>
            </w:pPr>
            <w:r>
              <w:rPr>
                <w:b/>
                <w:spacing w:val="-5"/>
                <w:sz w:val="16"/>
              </w:rPr>
              <w:t>0.1</w:t>
            </w:r>
          </w:p>
        </w:tc>
        <w:tc>
          <w:tcPr>
            <w:tcW w:w="2463" w:type="dxa"/>
            <w:tcBorders>
              <w:top w:val="single" w:sz="8" w:space="0" w:color="000000"/>
              <w:bottom w:val="double" w:sz="4" w:space="0" w:color="000000"/>
            </w:tcBorders>
          </w:tcPr>
          <w:p w14:paraId="3E12A91C" w14:textId="77777777" w:rsidR="00CA02A1" w:rsidRDefault="00B17361">
            <w:pPr>
              <w:pStyle w:val="TableParagraph"/>
              <w:spacing w:before="56"/>
              <w:ind w:left="69"/>
              <w:rPr>
                <w:b/>
                <w:sz w:val="16"/>
              </w:rPr>
            </w:pPr>
            <w:r>
              <w:rPr>
                <w:b/>
                <w:sz w:val="16"/>
              </w:rPr>
              <w:t>Endeudamiento</w:t>
            </w:r>
            <w:r>
              <w:rPr>
                <w:b/>
                <w:spacing w:val="-10"/>
                <w:sz w:val="16"/>
              </w:rPr>
              <w:t xml:space="preserve"> </w:t>
            </w:r>
            <w:r>
              <w:rPr>
                <w:b/>
                <w:spacing w:val="-2"/>
                <w:sz w:val="16"/>
              </w:rPr>
              <w:t>Interno</w:t>
            </w:r>
          </w:p>
        </w:tc>
        <w:tc>
          <w:tcPr>
            <w:tcW w:w="1550" w:type="dxa"/>
            <w:tcBorders>
              <w:top w:val="single" w:sz="8" w:space="0" w:color="000000"/>
              <w:bottom w:val="double" w:sz="4" w:space="0" w:color="000000"/>
            </w:tcBorders>
          </w:tcPr>
          <w:p w14:paraId="6CEE68B1" w14:textId="77777777" w:rsidR="00CA02A1" w:rsidRDefault="00CA02A1">
            <w:pPr>
              <w:pStyle w:val="TableParagraph"/>
              <w:rPr>
                <w:sz w:val="20"/>
              </w:rPr>
            </w:pPr>
          </w:p>
        </w:tc>
        <w:tc>
          <w:tcPr>
            <w:tcW w:w="1553" w:type="dxa"/>
            <w:tcBorders>
              <w:top w:val="single" w:sz="8" w:space="0" w:color="000000"/>
              <w:bottom w:val="double" w:sz="4" w:space="0" w:color="000000"/>
            </w:tcBorders>
          </w:tcPr>
          <w:p w14:paraId="1133401F" w14:textId="77777777" w:rsidR="00CA02A1" w:rsidRDefault="00CA02A1">
            <w:pPr>
              <w:pStyle w:val="TableParagraph"/>
              <w:rPr>
                <w:sz w:val="20"/>
              </w:rPr>
            </w:pPr>
          </w:p>
        </w:tc>
        <w:tc>
          <w:tcPr>
            <w:tcW w:w="1652" w:type="dxa"/>
            <w:tcBorders>
              <w:top w:val="single" w:sz="8" w:space="0" w:color="000000"/>
              <w:bottom w:val="double" w:sz="4" w:space="0" w:color="000000"/>
            </w:tcBorders>
          </w:tcPr>
          <w:p w14:paraId="762F9570" w14:textId="77777777" w:rsidR="00CA02A1" w:rsidRDefault="00B17361">
            <w:pPr>
              <w:pStyle w:val="TableParagraph"/>
              <w:spacing w:before="56"/>
              <w:ind w:right="56"/>
              <w:jc w:val="right"/>
              <w:rPr>
                <w:b/>
                <w:sz w:val="16"/>
              </w:rPr>
            </w:pPr>
            <w:r>
              <w:rPr>
                <w:b/>
                <w:spacing w:val="-4"/>
                <w:sz w:val="16"/>
              </w:rPr>
              <w:t>0.00</w:t>
            </w:r>
          </w:p>
        </w:tc>
        <w:tc>
          <w:tcPr>
            <w:tcW w:w="1649" w:type="dxa"/>
            <w:tcBorders>
              <w:top w:val="single" w:sz="8" w:space="0" w:color="000000"/>
              <w:bottom w:val="double" w:sz="4" w:space="0" w:color="000000"/>
            </w:tcBorders>
          </w:tcPr>
          <w:p w14:paraId="1A84E206" w14:textId="77777777" w:rsidR="00CA02A1" w:rsidRDefault="00CA02A1">
            <w:pPr>
              <w:pStyle w:val="TableParagraph"/>
              <w:rPr>
                <w:sz w:val="20"/>
              </w:rPr>
            </w:pPr>
          </w:p>
        </w:tc>
      </w:tr>
      <w:tr w:rsidR="00CA02A1" w14:paraId="2C4E9D59" w14:textId="77777777">
        <w:trPr>
          <w:trHeight w:val="282"/>
        </w:trPr>
        <w:tc>
          <w:tcPr>
            <w:tcW w:w="300" w:type="dxa"/>
          </w:tcPr>
          <w:p w14:paraId="031DD61D" w14:textId="77777777" w:rsidR="00CA02A1" w:rsidRDefault="00CA02A1">
            <w:pPr>
              <w:pStyle w:val="TableParagraph"/>
              <w:rPr>
                <w:sz w:val="20"/>
              </w:rPr>
            </w:pPr>
          </w:p>
        </w:tc>
        <w:tc>
          <w:tcPr>
            <w:tcW w:w="590" w:type="dxa"/>
            <w:tcBorders>
              <w:top w:val="double" w:sz="4" w:space="0" w:color="000000"/>
              <w:bottom w:val="double" w:sz="4" w:space="0" w:color="000000"/>
            </w:tcBorders>
          </w:tcPr>
          <w:p w14:paraId="2AABDBB2" w14:textId="77777777" w:rsidR="00CA02A1" w:rsidRDefault="00B17361">
            <w:pPr>
              <w:pStyle w:val="TableParagraph"/>
              <w:spacing w:before="53"/>
              <w:ind w:left="160" w:right="152"/>
              <w:jc w:val="center"/>
              <w:rPr>
                <w:b/>
                <w:sz w:val="16"/>
              </w:rPr>
            </w:pPr>
            <w:r>
              <w:rPr>
                <w:b/>
                <w:spacing w:val="-5"/>
                <w:sz w:val="16"/>
              </w:rPr>
              <w:t>0.2</w:t>
            </w:r>
          </w:p>
        </w:tc>
        <w:tc>
          <w:tcPr>
            <w:tcW w:w="2463" w:type="dxa"/>
            <w:tcBorders>
              <w:top w:val="double" w:sz="4" w:space="0" w:color="000000"/>
              <w:bottom w:val="double" w:sz="4" w:space="0" w:color="000000"/>
            </w:tcBorders>
          </w:tcPr>
          <w:p w14:paraId="1E18083F" w14:textId="77777777" w:rsidR="00CA02A1" w:rsidRDefault="00B17361">
            <w:pPr>
              <w:pStyle w:val="TableParagraph"/>
              <w:spacing w:before="53"/>
              <w:ind w:left="69"/>
              <w:rPr>
                <w:b/>
                <w:sz w:val="16"/>
              </w:rPr>
            </w:pPr>
            <w:r>
              <w:rPr>
                <w:b/>
                <w:spacing w:val="-2"/>
                <w:sz w:val="16"/>
              </w:rPr>
              <w:t>Endeudamiento</w:t>
            </w:r>
            <w:r>
              <w:rPr>
                <w:b/>
                <w:spacing w:val="14"/>
                <w:sz w:val="16"/>
              </w:rPr>
              <w:t xml:space="preserve"> </w:t>
            </w:r>
            <w:r>
              <w:rPr>
                <w:b/>
                <w:spacing w:val="-2"/>
                <w:sz w:val="16"/>
              </w:rPr>
              <w:t>Externo</w:t>
            </w:r>
          </w:p>
        </w:tc>
        <w:tc>
          <w:tcPr>
            <w:tcW w:w="1550" w:type="dxa"/>
            <w:tcBorders>
              <w:top w:val="double" w:sz="4" w:space="0" w:color="000000"/>
              <w:bottom w:val="double" w:sz="4" w:space="0" w:color="000000"/>
            </w:tcBorders>
          </w:tcPr>
          <w:p w14:paraId="1B01156E" w14:textId="77777777" w:rsidR="00CA02A1" w:rsidRDefault="00CA02A1">
            <w:pPr>
              <w:pStyle w:val="TableParagraph"/>
              <w:rPr>
                <w:sz w:val="20"/>
              </w:rPr>
            </w:pPr>
          </w:p>
        </w:tc>
        <w:tc>
          <w:tcPr>
            <w:tcW w:w="1553" w:type="dxa"/>
            <w:tcBorders>
              <w:top w:val="double" w:sz="4" w:space="0" w:color="000000"/>
              <w:bottom w:val="double" w:sz="4" w:space="0" w:color="000000"/>
            </w:tcBorders>
          </w:tcPr>
          <w:p w14:paraId="139FEDD0" w14:textId="77777777" w:rsidR="00CA02A1" w:rsidRDefault="00CA02A1">
            <w:pPr>
              <w:pStyle w:val="TableParagraph"/>
              <w:rPr>
                <w:sz w:val="20"/>
              </w:rPr>
            </w:pPr>
          </w:p>
        </w:tc>
        <w:tc>
          <w:tcPr>
            <w:tcW w:w="1652" w:type="dxa"/>
            <w:tcBorders>
              <w:top w:val="double" w:sz="4" w:space="0" w:color="000000"/>
              <w:bottom w:val="double" w:sz="4" w:space="0" w:color="000000"/>
            </w:tcBorders>
          </w:tcPr>
          <w:p w14:paraId="7972F7A9" w14:textId="77777777" w:rsidR="00CA02A1" w:rsidRDefault="00B17361">
            <w:pPr>
              <w:pStyle w:val="TableParagraph"/>
              <w:spacing w:before="53"/>
              <w:ind w:right="56"/>
              <w:jc w:val="right"/>
              <w:rPr>
                <w:b/>
                <w:sz w:val="16"/>
              </w:rPr>
            </w:pPr>
            <w:r>
              <w:rPr>
                <w:b/>
                <w:spacing w:val="-4"/>
                <w:sz w:val="16"/>
              </w:rPr>
              <w:t>0.00</w:t>
            </w:r>
          </w:p>
        </w:tc>
        <w:tc>
          <w:tcPr>
            <w:tcW w:w="1649" w:type="dxa"/>
            <w:tcBorders>
              <w:top w:val="double" w:sz="4" w:space="0" w:color="000000"/>
              <w:bottom w:val="double" w:sz="4" w:space="0" w:color="000000"/>
            </w:tcBorders>
          </w:tcPr>
          <w:p w14:paraId="4A9409F3" w14:textId="77777777" w:rsidR="00CA02A1" w:rsidRDefault="00CA02A1">
            <w:pPr>
              <w:pStyle w:val="TableParagraph"/>
              <w:rPr>
                <w:sz w:val="20"/>
              </w:rPr>
            </w:pPr>
          </w:p>
        </w:tc>
      </w:tr>
      <w:tr w:rsidR="00CA02A1" w14:paraId="11D4FDE9" w14:textId="77777777">
        <w:trPr>
          <w:trHeight w:val="281"/>
        </w:trPr>
        <w:tc>
          <w:tcPr>
            <w:tcW w:w="300" w:type="dxa"/>
            <w:tcBorders>
              <w:bottom w:val="double" w:sz="4" w:space="0" w:color="000000"/>
            </w:tcBorders>
          </w:tcPr>
          <w:p w14:paraId="5EF732A7" w14:textId="77777777" w:rsidR="00CA02A1" w:rsidRDefault="00CA02A1">
            <w:pPr>
              <w:pStyle w:val="TableParagraph"/>
              <w:rPr>
                <w:sz w:val="20"/>
              </w:rPr>
            </w:pPr>
          </w:p>
        </w:tc>
        <w:tc>
          <w:tcPr>
            <w:tcW w:w="590" w:type="dxa"/>
            <w:tcBorders>
              <w:top w:val="double" w:sz="4" w:space="0" w:color="000000"/>
              <w:bottom w:val="double" w:sz="4" w:space="0" w:color="000000"/>
            </w:tcBorders>
          </w:tcPr>
          <w:p w14:paraId="4C5F09E8" w14:textId="77777777" w:rsidR="00CA02A1" w:rsidRDefault="00B17361">
            <w:pPr>
              <w:pStyle w:val="TableParagraph"/>
              <w:spacing w:before="53"/>
              <w:ind w:left="160" w:right="152"/>
              <w:jc w:val="center"/>
              <w:rPr>
                <w:b/>
                <w:sz w:val="16"/>
              </w:rPr>
            </w:pPr>
            <w:r>
              <w:rPr>
                <w:b/>
                <w:spacing w:val="-5"/>
                <w:sz w:val="16"/>
              </w:rPr>
              <w:t>0.3</w:t>
            </w:r>
          </w:p>
        </w:tc>
        <w:tc>
          <w:tcPr>
            <w:tcW w:w="2463" w:type="dxa"/>
            <w:tcBorders>
              <w:top w:val="double" w:sz="4" w:space="0" w:color="000000"/>
              <w:bottom w:val="double" w:sz="4" w:space="0" w:color="000000"/>
            </w:tcBorders>
          </w:tcPr>
          <w:p w14:paraId="750BEFEE" w14:textId="77777777" w:rsidR="00CA02A1" w:rsidRDefault="00B17361">
            <w:pPr>
              <w:pStyle w:val="TableParagraph"/>
              <w:spacing w:before="53"/>
              <w:ind w:left="69"/>
              <w:rPr>
                <w:b/>
                <w:sz w:val="16"/>
              </w:rPr>
            </w:pPr>
            <w:r>
              <w:rPr>
                <w:b/>
                <w:spacing w:val="-2"/>
                <w:sz w:val="16"/>
              </w:rPr>
              <w:t>Financiamiento</w:t>
            </w:r>
            <w:r>
              <w:rPr>
                <w:b/>
                <w:spacing w:val="15"/>
                <w:sz w:val="16"/>
              </w:rPr>
              <w:t xml:space="preserve"> </w:t>
            </w:r>
            <w:r>
              <w:rPr>
                <w:b/>
                <w:spacing w:val="-2"/>
                <w:sz w:val="16"/>
              </w:rPr>
              <w:t>Interno</w:t>
            </w:r>
          </w:p>
        </w:tc>
        <w:tc>
          <w:tcPr>
            <w:tcW w:w="1550" w:type="dxa"/>
            <w:tcBorders>
              <w:top w:val="double" w:sz="4" w:space="0" w:color="000000"/>
              <w:bottom w:val="double" w:sz="4" w:space="0" w:color="000000"/>
            </w:tcBorders>
          </w:tcPr>
          <w:p w14:paraId="660077D1" w14:textId="77777777" w:rsidR="00CA02A1" w:rsidRDefault="00CA02A1">
            <w:pPr>
              <w:pStyle w:val="TableParagraph"/>
              <w:rPr>
                <w:sz w:val="20"/>
              </w:rPr>
            </w:pPr>
          </w:p>
        </w:tc>
        <w:tc>
          <w:tcPr>
            <w:tcW w:w="1553" w:type="dxa"/>
            <w:tcBorders>
              <w:top w:val="double" w:sz="4" w:space="0" w:color="000000"/>
              <w:bottom w:val="double" w:sz="4" w:space="0" w:color="000000"/>
            </w:tcBorders>
          </w:tcPr>
          <w:p w14:paraId="3B017E98" w14:textId="77777777" w:rsidR="00CA02A1" w:rsidRDefault="00CA02A1">
            <w:pPr>
              <w:pStyle w:val="TableParagraph"/>
              <w:rPr>
                <w:sz w:val="20"/>
              </w:rPr>
            </w:pPr>
          </w:p>
        </w:tc>
        <w:tc>
          <w:tcPr>
            <w:tcW w:w="1652" w:type="dxa"/>
            <w:tcBorders>
              <w:top w:val="double" w:sz="4" w:space="0" w:color="000000"/>
              <w:bottom w:val="double" w:sz="4" w:space="0" w:color="000000"/>
            </w:tcBorders>
          </w:tcPr>
          <w:p w14:paraId="436255C0" w14:textId="77777777" w:rsidR="00CA02A1" w:rsidRDefault="00B17361">
            <w:pPr>
              <w:pStyle w:val="TableParagraph"/>
              <w:spacing w:before="53"/>
              <w:ind w:right="56"/>
              <w:jc w:val="right"/>
              <w:rPr>
                <w:b/>
                <w:sz w:val="16"/>
              </w:rPr>
            </w:pPr>
            <w:r>
              <w:rPr>
                <w:b/>
                <w:spacing w:val="-4"/>
                <w:sz w:val="16"/>
              </w:rPr>
              <w:t>0.00</w:t>
            </w:r>
          </w:p>
        </w:tc>
        <w:tc>
          <w:tcPr>
            <w:tcW w:w="1649" w:type="dxa"/>
            <w:tcBorders>
              <w:top w:val="double" w:sz="4" w:space="0" w:color="000000"/>
              <w:bottom w:val="double" w:sz="4" w:space="0" w:color="000000"/>
            </w:tcBorders>
          </w:tcPr>
          <w:p w14:paraId="2E8079FF" w14:textId="77777777" w:rsidR="00CA02A1" w:rsidRDefault="00CA02A1">
            <w:pPr>
              <w:pStyle w:val="TableParagraph"/>
              <w:rPr>
                <w:sz w:val="20"/>
              </w:rPr>
            </w:pPr>
          </w:p>
        </w:tc>
      </w:tr>
      <w:tr w:rsidR="00CA02A1" w14:paraId="7F45E18E" w14:textId="77777777">
        <w:trPr>
          <w:trHeight w:val="295"/>
        </w:trPr>
        <w:tc>
          <w:tcPr>
            <w:tcW w:w="3353" w:type="dxa"/>
            <w:gridSpan w:val="3"/>
            <w:tcBorders>
              <w:top w:val="double" w:sz="4" w:space="0" w:color="000000"/>
            </w:tcBorders>
          </w:tcPr>
          <w:p w14:paraId="331D980E" w14:textId="77777777" w:rsidR="00CA02A1" w:rsidRDefault="00B17361">
            <w:pPr>
              <w:pStyle w:val="TableParagraph"/>
              <w:spacing w:before="110" w:line="165" w:lineRule="exact"/>
              <w:ind w:left="935"/>
              <w:rPr>
                <w:b/>
                <w:sz w:val="16"/>
              </w:rPr>
            </w:pPr>
            <w:proofErr w:type="gramStart"/>
            <w:r>
              <w:rPr>
                <w:b/>
                <w:sz w:val="16"/>
              </w:rPr>
              <w:t>Total</w:t>
            </w:r>
            <w:proofErr w:type="gramEnd"/>
            <w:r>
              <w:rPr>
                <w:b/>
                <w:spacing w:val="-5"/>
                <w:sz w:val="16"/>
              </w:rPr>
              <w:t xml:space="preserve"> </w:t>
            </w:r>
            <w:r>
              <w:rPr>
                <w:b/>
                <w:sz w:val="16"/>
              </w:rPr>
              <w:t>Ley</w:t>
            </w:r>
            <w:r>
              <w:rPr>
                <w:b/>
                <w:spacing w:val="-2"/>
                <w:sz w:val="16"/>
              </w:rPr>
              <w:t xml:space="preserve"> </w:t>
            </w:r>
            <w:r>
              <w:rPr>
                <w:b/>
                <w:sz w:val="16"/>
              </w:rPr>
              <w:t>de</w:t>
            </w:r>
            <w:r>
              <w:rPr>
                <w:b/>
                <w:spacing w:val="-2"/>
                <w:sz w:val="16"/>
              </w:rPr>
              <w:t xml:space="preserve"> Ingresos</w:t>
            </w:r>
          </w:p>
        </w:tc>
        <w:tc>
          <w:tcPr>
            <w:tcW w:w="1550" w:type="dxa"/>
            <w:tcBorders>
              <w:top w:val="double" w:sz="4" w:space="0" w:color="000000"/>
            </w:tcBorders>
          </w:tcPr>
          <w:p w14:paraId="115F24B6" w14:textId="77777777" w:rsidR="00CA02A1" w:rsidRDefault="00CA02A1">
            <w:pPr>
              <w:pStyle w:val="TableParagraph"/>
              <w:rPr>
                <w:sz w:val="20"/>
              </w:rPr>
            </w:pPr>
          </w:p>
        </w:tc>
        <w:tc>
          <w:tcPr>
            <w:tcW w:w="1553" w:type="dxa"/>
            <w:tcBorders>
              <w:top w:val="double" w:sz="4" w:space="0" w:color="000000"/>
            </w:tcBorders>
          </w:tcPr>
          <w:p w14:paraId="0A100282" w14:textId="77777777" w:rsidR="00CA02A1" w:rsidRDefault="00CA02A1">
            <w:pPr>
              <w:pStyle w:val="TableParagraph"/>
              <w:rPr>
                <w:sz w:val="20"/>
              </w:rPr>
            </w:pPr>
          </w:p>
        </w:tc>
        <w:tc>
          <w:tcPr>
            <w:tcW w:w="1652" w:type="dxa"/>
            <w:tcBorders>
              <w:top w:val="double" w:sz="4" w:space="0" w:color="000000"/>
            </w:tcBorders>
          </w:tcPr>
          <w:p w14:paraId="233CE508" w14:textId="77777777" w:rsidR="00CA02A1" w:rsidRDefault="00CA02A1">
            <w:pPr>
              <w:pStyle w:val="TableParagraph"/>
              <w:rPr>
                <w:sz w:val="20"/>
              </w:rPr>
            </w:pPr>
          </w:p>
        </w:tc>
        <w:tc>
          <w:tcPr>
            <w:tcW w:w="1649" w:type="dxa"/>
            <w:tcBorders>
              <w:top w:val="double" w:sz="4" w:space="0" w:color="000000"/>
            </w:tcBorders>
          </w:tcPr>
          <w:p w14:paraId="722B3966" w14:textId="77777777" w:rsidR="00CA02A1" w:rsidRDefault="00B17361">
            <w:pPr>
              <w:pStyle w:val="TableParagraph"/>
              <w:spacing w:before="50"/>
              <w:ind w:right="56"/>
              <w:jc w:val="right"/>
              <w:rPr>
                <w:b/>
                <w:sz w:val="16"/>
              </w:rPr>
            </w:pPr>
            <w:r>
              <w:rPr>
                <w:b/>
                <w:spacing w:val="-2"/>
                <w:sz w:val="16"/>
              </w:rPr>
              <w:t>25,571,563,376.00</w:t>
            </w:r>
          </w:p>
        </w:tc>
      </w:tr>
    </w:tbl>
    <w:p w14:paraId="36EB0D2E" w14:textId="77777777" w:rsidR="00CA02A1" w:rsidRDefault="00CA02A1">
      <w:pPr>
        <w:pStyle w:val="Textoindependiente"/>
        <w:spacing w:before="4"/>
        <w:rPr>
          <w:sz w:val="15"/>
        </w:rPr>
      </w:pPr>
    </w:p>
    <w:p w14:paraId="72657CA4" w14:textId="77777777" w:rsidR="00CA02A1" w:rsidRDefault="00B17361">
      <w:pPr>
        <w:pStyle w:val="Textoindependiente"/>
        <w:spacing w:before="91"/>
        <w:ind w:left="118" w:right="227"/>
        <w:jc w:val="both"/>
      </w:pPr>
      <w:r>
        <w:t>Los</w:t>
      </w:r>
      <w:r>
        <w:rPr>
          <w:spacing w:val="-2"/>
        </w:rPr>
        <w:t xml:space="preserve"> </w:t>
      </w:r>
      <w:r>
        <w:t>ingresos</w:t>
      </w:r>
      <w:r>
        <w:rPr>
          <w:spacing w:val="-2"/>
        </w:rPr>
        <w:t xml:space="preserve"> </w:t>
      </w:r>
      <w:r>
        <w:t>adicionales</w:t>
      </w:r>
      <w:r>
        <w:rPr>
          <w:spacing w:val="-2"/>
        </w:rPr>
        <w:t xml:space="preserve"> </w:t>
      </w:r>
      <w:r>
        <w:t>que</w:t>
      </w:r>
      <w:r>
        <w:rPr>
          <w:spacing w:val="-2"/>
        </w:rPr>
        <w:t xml:space="preserve"> </w:t>
      </w:r>
      <w:r>
        <w:t>perciba</w:t>
      </w:r>
      <w:r>
        <w:rPr>
          <w:spacing w:val="-2"/>
        </w:rPr>
        <w:t xml:space="preserve"> </w:t>
      </w:r>
      <w:r>
        <w:t>el</w:t>
      </w:r>
      <w:r>
        <w:rPr>
          <w:spacing w:val="-1"/>
        </w:rPr>
        <w:t xml:space="preserve"> </w:t>
      </w:r>
      <w:r>
        <w:t>Estado</w:t>
      </w:r>
      <w:r>
        <w:rPr>
          <w:spacing w:val="-2"/>
        </w:rPr>
        <w:t xml:space="preserve"> </w:t>
      </w:r>
      <w:r>
        <w:t>en</w:t>
      </w:r>
      <w:r>
        <w:rPr>
          <w:spacing w:val="-2"/>
        </w:rPr>
        <w:t xml:space="preserve"> </w:t>
      </w:r>
      <w:r>
        <w:t>el</w:t>
      </w:r>
      <w:r>
        <w:rPr>
          <w:spacing w:val="-1"/>
        </w:rPr>
        <w:t xml:space="preserve"> </w:t>
      </w:r>
      <w:r>
        <w:t>ejercicio</w:t>
      </w:r>
      <w:r>
        <w:rPr>
          <w:spacing w:val="-2"/>
        </w:rPr>
        <w:t xml:space="preserve"> </w:t>
      </w:r>
      <w:r>
        <w:t>fiscal</w:t>
      </w:r>
      <w:r>
        <w:rPr>
          <w:spacing w:val="-1"/>
        </w:rPr>
        <w:t xml:space="preserve"> </w:t>
      </w:r>
      <w:r>
        <w:t>2023,</w:t>
      </w:r>
      <w:r>
        <w:rPr>
          <w:spacing w:val="-2"/>
        </w:rPr>
        <w:t xml:space="preserve"> </w:t>
      </w:r>
      <w:r>
        <w:t>por</w:t>
      </w:r>
      <w:r>
        <w:rPr>
          <w:spacing w:val="-2"/>
        </w:rPr>
        <w:t xml:space="preserve"> </w:t>
      </w:r>
      <w:r>
        <w:t>concepto</w:t>
      </w:r>
      <w:r>
        <w:rPr>
          <w:spacing w:val="-2"/>
        </w:rPr>
        <w:t xml:space="preserve"> </w:t>
      </w:r>
      <w:r>
        <w:t>de</w:t>
      </w:r>
      <w:r>
        <w:rPr>
          <w:spacing w:val="-2"/>
        </w:rPr>
        <w:t xml:space="preserve"> </w:t>
      </w:r>
      <w:r>
        <w:t>mayor</w:t>
      </w:r>
      <w:r>
        <w:rPr>
          <w:spacing w:val="-2"/>
        </w:rPr>
        <w:t xml:space="preserve"> </w:t>
      </w:r>
      <w:r>
        <w:t>recaudación proveniente de fuentes locales, participaciones e incentivos económicos, fondos de aportaciones federales, ingresos por convenios suscritos con el Gobierno Federal e ingresos extraordinarios, se incorporarán de manera automática a esta Ley.</w:t>
      </w:r>
    </w:p>
    <w:p w14:paraId="3A6BA51A" w14:textId="77777777" w:rsidR="00CA02A1" w:rsidRDefault="00CA02A1">
      <w:pPr>
        <w:pStyle w:val="Textoindependiente"/>
        <w:spacing w:before="8"/>
      </w:pPr>
    </w:p>
    <w:p w14:paraId="4EA9A44C" w14:textId="77777777" w:rsidR="00CA02A1" w:rsidRDefault="00B17361">
      <w:pPr>
        <w:pStyle w:val="Textoindependiente"/>
        <w:ind w:left="118" w:right="238"/>
        <w:jc w:val="both"/>
      </w:pPr>
      <w:r>
        <w:rPr>
          <w:b/>
        </w:rPr>
        <w:t xml:space="preserve">ARTÍCULO 3. </w:t>
      </w:r>
      <w:r>
        <w:t>De conformidad con lo establecido en los artículos 14 de la Ley de Disciplina Financiera de las Entidades Federativas y los Municipios, y 299 del Código Financiero para el Estado de Tlaxcala y sus Municipios, los ingresos excedentes derivados d</w:t>
      </w:r>
      <w:r>
        <w:t>e ingresos de libre disposición que perciba el Estado y los Poderes respectivamente, deberán ser destinados a los conceptos siguientes:</w:t>
      </w:r>
    </w:p>
    <w:p w14:paraId="5D10C6E2" w14:textId="77777777" w:rsidR="00CA02A1" w:rsidRDefault="00CA02A1">
      <w:pPr>
        <w:pStyle w:val="Textoindependiente"/>
        <w:spacing w:before="5"/>
      </w:pPr>
    </w:p>
    <w:p w14:paraId="67AAACAF" w14:textId="77777777" w:rsidR="00CA02A1" w:rsidRDefault="00B17361">
      <w:pPr>
        <w:pStyle w:val="Prrafodelista"/>
        <w:numPr>
          <w:ilvl w:val="0"/>
          <w:numId w:val="4"/>
        </w:numPr>
        <w:tabs>
          <w:tab w:val="left" w:pos="827"/>
        </w:tabs>
        <w:ind w:right="585" w:hanging="437"/>
        <w:jc w:val="both"/>
      </w:pPr>
      <w:r>
        <w:t>Para la amortización anticipada de la Deuda Pública, el pago de adeudos de ejercicios fiscales anteriores, pasivos circ</w:t>
      </w:r>
      <w:r>
        <w:t>ulantes y otras obligaciones, en cuyos contratos se haya pactado el pago anticipado sin incurrir en penalidades y representen una disminución del saldo registrado en la cuenta pública del cierre del ejercicio inmediato anterior, así como el pago de sentenc</w:t>
      </w:r>
      <w:r>
        <w:t>ias definitivas emitidas por la</w:t>
      </w:r>
      <w:r>
        <w:rPr>
          <w:spacing w:val="-1"/>
        </w:rPr>
        <w:t xml:space="preserve"> </w:t>
      </w:r>
      <w:r>
        <w:t>autoridad competente,</w:t>
      </w:r>
      <w:r>
        <w:rPr>
          <w:spacing w:val="-1"/>
        </w:rPr>
        <w:t xml:space="preserve"> </w:t>
      </w:r>
      <w:r>
        <w:t>la</w:t>
      </w:r>
      <w:r>
        <w:rPr>
          <w:spacing w:val="-1"/>
        </w:rPr>
        <w:t xml:space="preserve"> </w:t>
      </w:r>
      <w:r>
        <w:t>aportación al Fondo</w:t>
      </w:r>
      <w:r>
        <w:rPr>
          <w:spacing w:val="-2"/>
        </w:rPr>
        <w:t xml:space="preserve"> </w:t>
      </w:r>
      <w:r>
        <w:t>para Desastres Naturales y de Pensiones, conforme a lo siguiente:</w:t>
      </w:r>
    </w:p>
    <w:p w14:paraId="19AF9496" w14:textId="77777777" w:rsidR="00CA02A1" w:rsidRDefault="00CA02A1">
      <w:pPr>
        <w:pStyle w:val="Textoindependiente"/>
        <w:spacing w:before="3"/>
      </w:pPr>
    </w:p>
    <w:p w14:paraId="7FE3FE41" w14:textId="77777777" w:rsidR="00CA02A1" w:rsidRDefault="00B17361">
      <w:pPr>
        <w:pStyle w:val="Prrafodelista"/>
        <w:numPr>
          <w:ilvl w:val="1"/>
          <w:numId w:val="4"/>
        </w:numPr>
        <w:tabs>
          <w:tab w:val="left" w:pos="1252"/>
        </w:tabs>
        <w:ind w:right="587"/>
      </w:pPr>
      <w:r>
        <w:t>Cuando</w:t>
      </w:r>
      <w:r>
        <w:rPr>
          <w:spacing w:val="40"/>
        </w:rPr>
        <w:t xml:space="preserve"> </w:t>
      </w:r>
      <w:r>
        <w:t>la</w:t>
      </w:r>
      <w:r>
        <w:rPr>
          <w:spacing w:val="40"/>
        </w:rPr>
        <w:t xml:space="preserve"> </w:t>
      </w:r>
      <w:r>
        <w:t>Entidad</w:t>
      </w:r>
      <w:r>
        <w:rPr>
          <w:spacing w:val="40"/>
        </w:rPr>
        <w:t xml:space="preserve"> </w:t>
      </w:r>
      <w:r>
        <w:t>se</w:t>
      </w:r>
      <w:r>
        <w:rPr>
          <w:spacing w:val="40"/>
        </w:rPr>
        <w:t xml:space="preserve"> </w:t>
      </w:r>
      <w:r>
        <w:t>clasifique</w:t>
      </w:r>
      <w:r>
        <w:rPr>
          <w:spacing w:val="40"/>
        </w:rPr>
        <w:t xml:space="preserve"> </w:t>
      </w:r>
      <w:r>
        <w:t>en</w:t>
      </w:r>
      <w:r>
        <w:rPr>
          <w:spacing w:val="40"/>
        </w:rPr>
        <w:t xml:space="preserve"> </w:t>
      </w:r>
      <w:r>
        <w:t>un</w:t>
      </w:r>
      <w:r>
        <w:rPr>
          <w:spacing w:val="40"/>
        </w:rPr>
        <w:t xml:space="preserve"> </w:t>
      </w:r>
      <w:r>
        <w:t>nivel</w:t>
      </w:r>
      <w:r>
        <w:rPr>
          <w:spacing w:val="40"/>
        </w:rPr>
        <w:t xml:space="preserve"> </w:t>
      </w:r>
      <w:r>
        <w:t>de</w:t>
      </w:r>
      <w:r>
        <w:rPr>
          <w:spacing w:val="40"/>
        </w:rPr>
        <w:t xml:space="preserve"> </w:t>
      </w:r>
      <w:r>
        <w:t>endeudamiento</w:t>
      </w:r>
      <w:r>
        <w:rPr>
          <w:spacing w:val="40"/>
        </w:rPr>
        <w:t xml:space="preserve"> </w:t>
      </w:r>
      <w:r>
        <w:t>elevado,</w:t>
      </w:r>
      <w:r>
        <w:rPr>
          <w:spacing w:val="40"/>
        </w:rPr>
        <w:t xml:space="preserve"> </w:t>
      </w:r>
      <w:r>
        <w:t>de</w:t>
      </w:r>
      <w:r>
        <w:rPr>
          <w:spacing w:val="40"/>
        </w:rPr>
        <w:t xml:space="preserve"> </w:t>
      </w:r>
      <w:r>
        <w:t>acuerdo</w:t>
      </w:r>
      <w:r>
        <w:rPr>
          <w:spacing w:val="40"/>
        </w:rPr>
        <w:t xml:space="preserve"> </w:t>
      </w:r>
      <w:r>
        <w:t>al Sistema de Alertas, cuando m</w:t>
      </w:r>
      <w:r>
        <w:t>enos el 50 por ciento.</w:t>
      </w:r>
    </w:p>
    <w:p w14:paraId="689DF38E" w14:textId="77777777" w:rsidR="00CA02A1" w:rsidRDefault="00CA02A1">
      <w:pPr>
        <w:pStyle w:val="Textoindependiente"/>
        <w:spacing w:before="4"/>
      </w:pPr>
    </w:p>
    <w:p w14:paraId="0E9576D1" w14:textId="77777777" w:rsidR="00CA02A1" w:rsidRDefault="00B17361">
      <w:pPr>
        <w:pStyle w:val="Prrafodelista"/>
        <w:numPr>
          <w:ilvl w:val="1"/>
          <w:numId w:val="4"/>
        </w:numPr>
        <w:tabs>
          <w:tab w:val="left" w:pos="1252"/>
        </w:tabs>
        <w:ind w:right="581"/>
      </w:pPr>
      <w:r>
        <w:t>Cuando la Entidad se clasifique en un nivel de endeudamiento en observación, de acuerdo al Sistema de Alertas, cuando menos el 30 por ciento.</w:t>
      </w:r>
    </w:p>
    <w:p w14:paraId="16FBD671" w14:textId="77777777" w:rsidR="00CA02A1" w:rsidRDefault="00CA02A1">
      <w:pPr>
        <w:pStyle w:val="Textoindependiente"/>
        <w:spacing w:before="4"/>
      </w:pPr>
    </w:p>
    <w:p w14:paraId="565E6E76" w14:textId="77777777" w:rsidR="00CA02A1" w:rsidRDefault="00B17361">
      <w:pPr>
        <w:pStyle w:val="Prrafodelista"/>
        <w:numPr>
          <w:ilvl w:val="0"/>
          <w:numId w:val="4"/>
        </w:numPr>
        <w:tabs>
          <w:tab w:val="left" w:pos="827"/>
        </w:tabs>
        <w:ind w:left="826"/>
      </w:pPr>
      <w:r>
        <w:t>En</w:t>
      </w:r>
      <w:r>
        <w:rPr>
          <w:spacing w:val="-2"/>
        </w:rPr>
        <w:t xml:space="preserve"> </w:t>
      </w:r>
      <w:r>
        <w:t>su</w:t>
      </w:r>
      <w:r>
        <w:rPr>
          <w:spacing w:val="-3"/>
        </w:rPr>
        <w:t xml:space="preserve"> </w:t>
      </w:r>
      <w:r>
        <w:t>caso,</w:t>
      </w:r>
      <w:r>
        <w:rPr>
          <w:spacing w:val="-2"/>
        </w:rPr>
        <w:t xml:space="preserve"> </w:t>
      </w:r>
      <w:r>
        <w:t>el</w:t>
      </w:r>
      <w:r>
        <w:rPr>
          <w:spacing w:val="-1"/>
        </w:rPr>
        <w:t xml:space="preserve"> </w:t>
      </w:r>
      <w:r>
        <w:t>remanente</w:t>
      </w:r>
      <w:r>
        <w:rPr>
          <w:spacing w:val="-3"/>
        </w:rPr>
        <w:t xml:space="preserve"> </w:t>
      </w:r>
      <w:r>
        <w:rPr>
          <w:spacing w:val="-2"/>
        </w:rPr>
        <w:t>para:</w:t>
      </w:r>
    </w:p>
    <w:p w14:paraId="7FC094A8" w14:textId="77777777" w:rsidR="00CA02A1" w:rsidRDefault="00CA02A1">
      <w:pPr>
        <w:pStyle w:val="Textoindependiente"/>
        <w:spacing w:before="3"/>
      </w:pPr>
    </w:p>
    <w:p w14:paraId="1A13F189" w14:textId="77777777" w:rsidR="00CA02A1" w:rsidRDefault="00B17361">
      <w:pPr>
        <w:pStyle w:val="Prrafodelista"/>
        <w:numPr>
          <w:ilvl w:val="1"/>
          <w:numId w:val="4"/>
        </w:numPr>
        <w:tabs>
          <w:tab w:val="left" w:pos="1252"/>
        </w:tabs>
        <w:ind w:right="588"/>
      </w:pPr>
      <w:r>
        <w:t>El Fondo de Inversión pública productiva; para tal efecto</w:t>
      </w:r>
      <w:r>
        <w:t>, los recursos correspondientes se deberán ejercer a más tardar en el ejercicio inmediato siguiente.</w:t>
      </w:r>
    </w:p>
    <w:p w14:paraId="0A25DC08" w14:textId="77777777" w:rsidR="00CA02A1" w:rsidRDefault="00CA02A1">
      <w:pPr>
        <w:pStyle w:val="Textoindependiente"/>
        <w:spacing w:before="4"/>
      </w:pPr>
    </w:p>
    <w:p w14:paraId="6976C86A" w14:textId="77777777" w:rsidR="00CA02A1" w:rsidRDefault="00B17361">
      <w:pPr>
        <w:pStyle w:val="Prrafodelista"/>
        <w:numPr>
          <w:ilvl w:val="1"/>
          <w:numId w:val="4"/>
        </w:numPr>
        <w:tabs>
          <w:tab w:val="left" w:pos="1252"/>
        </w:tabs>
        <w:ind w:right="586"/>
      </w:pPr>
      <w:r>
        <w:t>El</w:t>
      </w:r>
      <w:r>
        <w:rPr>
          <w:spacing w:val="80"/>
        </w:rPr>
        <w:t xml:space="preserve"> </w:t>
      </w:r>
      <w:r>
        <w:t>Fondo</w:t>
      </w:r>
      <w:r>
        <w:rPr>
          <w:spacing w:val="80"/>
        </w:rPr>
        <w:t xml:space="preserve"> </w:t>
      </w:r>
      <w:r>
        <w:t>para</w:t>
      </w:r>
      <w:r>
        <w:rPr>
          <w:spacing w:val="80"/>
        </w:rPr>
        <w:t xml:space="preserve"> </w:t>
      </w:r>
      <w:r>
        <w:t>compensar</w:t>
      </w:r>
      <w:r>
        <w:rPr>
          <w:spacing w:val="80"/>
        </w:rPr>
        <w:t xml:space="preserve"> </w:t>
      </w:r>
      <w:r>
        <w:t>la</w:t>
      </w:r>
      <w:r>
        <w:rPr>
          <w:spacing w:val="80"/>
        </w:rPr>
        <w:t xml:space="preserve"> </w:t>
      </w:r>
      <w:r>
        <w:t>caída</w:t>
      </w:r>
      <w:r>
        <w:rPr>
          <w:spacing w:val="80"/>
        </w:rPr>
        <w:t xml:space="preserve"> </w:t>
      </w:r>
      <w:r>
        <w:t>de</w:t>
      </w:r>
      <w:r>
        <w:rPr>
          <w:spacing w:val="80"/>
        </w:rPr>
        <w:t xml:space="preserve"> </w:t>
      </w:r>
      <w:r>
        <w:t>ingresos</w:t>
      </w:r>
      <w:r>
        <w:rPr>
          <w:spacing w:val="80"/>
        </w:rPr>
        <w:t xml:space="preserve"> </w:t>
      </w:r>
      <w:r>
        <w:t>de</w:t>
      </w:r>
      <w:r>
        <w:rPr>
          <w:spacing w:val="80"/>
        </w:rPr>
        <w:t xml:space="preserve"> </w:t>
      </w:r>
      <w:r>
        <w:t>libre</w:t>
      </w:r>
      <w:r>
        <w:rPr>
          <w:spacing w:val="80"/>
        </w:rPr>
        <w:t xml:space="preserve"> </w:t>
      </w:r>
      <w:r>
        <w:t>disposición</w:t>
      </w:r>
      <w:r>
        <w:rPr>
          <w:spacing w:val="80"/>
        </w:rPr>
        <w:t xml:space="preserve"> </w:t>
      </w:r>
      <w:r>
        <w:t>de</w:t>
      </w:r>
      <w:r>
        <w:rPr>
          <w:spacing w:val="80"/>
        </w:rPr>
        <w:t xml:space="preserve"> </w:t>
      </w:r>
      <w:r>
        <w:t>ejercicios</w:t>
      </w:r>
      <w:r>
        <w:rPr>
          <w:spacing w:val="40"/>
        </w:rPr>
        <w:t xml:space="preserve"> </w:t>
      </w:r>
      <w:r>
        <w:rPr>
          <w:spacing w:val="-2"/>
        </w:rPr>
        <w:t>subsecuentes.</w:t>
      </w:r>
    </w:p>
    <w:p w14:paraId="0CF37C7A" w14:textId="77777777" w:rsidR="00CA02A1" w:rsidRDefault="00CA02A1">
      <w:pPr>
        <w:pStyle w:val="Textoindependiente"/>
        <w:spacing w:before="5"/>
      </w:pPr>
    </w:p>
    <w:p w14:paraId="73FB125C" w14:textId="77777777" w:rsidR="00CA02A1" w:rsidRDefault="00B17361">
      <w:pPr>
        <w:pStyle w:val="Textoindependiente"/>
        <w:ind w:left="118" w:right="232"/>
        <w:jc w:val="both"/>
      </w:pPr>
      <w:r>
        <w:t>Los Ingresos excedentes derivados de Ingresos de libre disposición podrán destinarse a los rubros mencionados en el presente artículo, sin limitación alguna, siempre y cuando la Entidad Federativa se clasifique en un nivel de endeudamiento sostenible de ac</w:t>
      </w:r>
      <w:r>
        <w:t>uerdo al Sistema de Alertas.</w:t>
      </w:r>
    </w:p>
    <w:p w14:paraId="01FC3C8D" w14:textId="77777777" w:rsidR="00CA02A1" w:rsidRDefault="00CA02A1">
      <w:pPr>
        <w:pStyle w:val="Textoindependiente"/>
        <w:spacing w:before="3"/>
      </w:pPr>
    </w:p>
    <w:p w14:paraId="44AB9AB4" w14:textId="77777777" w:rsidR="00CA02A1" w:rsidRDefault="00B17361">
      <w:pPr>
        <w:pStyle w:val="Textoindependiente"/>
        <w:spacing w:before="1"/>
        <w:ind w:left="118" w:right="234"/>
        <w:jc w:val="both"/>
      </w:pPr>
      <w:r>
        <w:t>Cuando la Entidad Federativa se clasifique</w:t>
      </w:r>
      <w:r>
        <w:rPr>
          <w:spacing w:val="-2"/>
        </w:rPr>
        <w:t xml:space="preserve"> </w:t>
      </w:r>
      <w:r>
        <w:t>en un nivel</w:t>
      </w:r>
      <w:r>
        <w:rPr>
          <w:spacing w:val="-1"/>
        </w:rPr>
        <w:t xml:space="preserve"> </w:t>
      </w:r>
      <w:r>
        <w:t>de endeudamiento sostenible de acuerdo al Sistema de Alertas, podrá utilizar hasta</w:t>
      </w:r>
      <w:r>
        <w:rPr>
          <w:spacing w:val="-1"/>
        </w:rPr>
        <w:t xml:space="preserve"> </w:t>
      </w:r>
      <w:r>
        <w:t>un 5 por ciento de los recursos a los que se refiere el presente artículo para cubrir Gasto corriente.</w:t>
      </w:r>
    </w:p>
    <w:p w14:paraId="065ACF0D" w14:textId="77777777" w:rsidR="00CA02A1" w:rsidRDefault="00CA02A1">
      <w:pPr>
        <w:jc w:val="both"/>
        <w:sectPr w:rsidR="00CA02A1" w:rsidSect="00B67E9F">
          <w:pgSz w:w="12240" w:h="15840"/>
          <w:pgMar w:top="1321" w:right="902" w:bottom="278" w:left="1298" w:header="714" w:footer="0" w:gutter="0"/>
          <w:cols w:space="720"/>
        </w:sectPr>
      </w:pPr>
    </w:p>
    <w:p w14:paraId="64C5E02A" w14:textId="77777777" w:rsidR="00CA02A1" w:rsidRDefault="00B17361">
      <w:pPr>
        <w:pStyle w:val="Textoindependiente"/>
        <w:spacing w:before="81"/>
        <w:ind w:left="118" w:right="236"/>
        <w:jc w:val="both"/>
      </w:pPr>
      <w:r>
        <w:lastRenderedPageBreak/>
        <w:t>Tratándose de Ingresos de libre disposición que se encuentren destinados a un fin específico en términos de las disposiciones legales, no r</w:t>
      </w:r>
      <w:r>
        <w:t>esultarán aplicables las disposiciones establecidas en el presente artículo.</w:t>
      </w:r>
    </w:p>
    <w:p w14:paraId="16359F2D" w14:textId="77777777" w:rsidR="00CA02A1" w:rsidRDefault="00CA02A1">
      <w:pPr>
        <w:pStyle w:val="Textoindependiente"/>
        <w:rPr>
          <w:sz w:val="23"/>
        </w:rPr>
      </w:pPr>
    </w:p>
    <w:p w14:paraId="222834C0" w14:textId="77777777" w:rsidR="00CA02A1" w:rsidRDefault="00B17361">
      <w:pPr>
        <w:pStyle w:val="Textoindependiente"/>
        <w:ind w:left="118" w:right="228"/>
        <w:jc w:val="both"/>
      </w:pPr>
      <w:r>
        <w:rPr>
          <w:b/>
        </w:rPr>
        <w:t xml:space="preserve">ARTÍCULO 4. </w:t>
      </w:r>
      <w:r>
        <w:t>Los ingresos provenientes de participaciones e incentivos económicos, convenios, fondos de aportaciones</w:t>
      </w:r>
      <w:r>
        <w:rPr>
          <w:spacing w:val="-2"/>
        </w:rPr>
        <w:t xml:space="preserve"> </w:t>
      </w:r>
      <w:r>
        <w:t>federales,</w:t>
      </w:r>
      <w:r>
        <w:rPr>
          <w:spacing w:val="-3"/>
        </w:rPr>
        <w:t xml:space="preserve"> </w:t>
      </w:r>
      <w:r>
        <w:t>así</w:t>
      </w:r>
      <w:r>
        <w:rPr>
          <w:spacing w:val="-1"/>
        </w:rPr>
        <w:t xml:space="preserve"> </w:t>
      </w:r>
      <w:r>
        <w:t>como de otras</w:t>
      </w:r>
      <w:r>
        <w:rPr>
          <w:spacing w:val="-2"/>
        </w:rPr>
        <w:t xml:space="preserve"> </w:t>
      </w:r>
      <w:r>
        <w:t>transferencias federales que</w:t>
      </w:r>
      <w:r>
        <w:rPr>
          <w:spacing w:val="-2"/>
        </w:rPr>
        <w:t xml:space="preserve"> </w:t>
      </w:r>
      <w:r>
        <w:t>le</w:t>
      </w:r>
      <w:r>
        <w:rPr>
          <w:spacing w:val="-2"/>
        </w:rPr>
        <w:t xml:space="preserve"> </w:t>
      </w:r>
      <w:r>
        <w:t>c</w:t>
      </w:r>
      <w:r>
        <w:t>orrespondan al Estado, se percibirán de conformidad con los ordenamientos legales que los establezcan y los convenios que en su caso se</w:t>
      </w:r>
      <w:r>
        <w:rPr>
          <w:spacing w:val="80"/>
        </w:rPr>
        <w:t xml:space="preserve"> </w:t>
      </w:r>
      <w:r>
        <w:rPr>
          <w:spacing w:val="-2"/>
        </w:rPr>
        <w:t>celebren.</w:t>
      </w:r>
    </w:p>
    <w:p w14:paraId="7B7C7473" w14:textId="77777777" w:rsidR="00CA02A1" w:rsidRDefault="00CA02A1">
      <w:pPr>
        <w:pStyle w:val="Textoindependiente"/>
        <w:spacing w:before="1"/>
        <w:rPr>
          <w:sz w:val="23"/>
        </w:rPr>
      </w:pPr>
    </w:p>
    <w:p w14:paraId="708C63A6" w14:textId="77777777" w:rsidR="00CA02A1" w:rsidRDefault="00B17361">
      <w:pPr>
        <w:pStyle w:val="Textoindependiente"/>
        <w:ind w:left="118" w:right="229"/>
        <w:jc w:val="both"/>
      </w:pPr>
      <w:r>
        <w:rPr>
          <w:b/>
        </w:rPr>
        <w:t xml:space="preserve">ARTÍCULO 5. </w:t>
      </w:r>
      <w:r>
        <w:t>Las contribuciones establecidas en esta Ley podrán modificarse e incorporarse de manera automátic</w:t>
      </w:r>
      <w:r>
        <w:t>a,</w:t>
      </w:r>
      <w:r>
        <w:rPr>
          <w:spacing w:val="-1"/>
        </w:rPr>
        <w:t xml:space="preserve"> </w:t>
      </w:r>
      <w:r>
        <w:t>cuando el Ejecutivo del Estado</w:t>
      </w:r>
      <w:r>
        <w:rPr>
          <w:spacing w:val="-1"/>
        </w:rPr>
        <w:t xml:space="preserve"> </w:t>
      </w:r>
      <w:r>
        <w:t>así lo convenga con el Gobierno Federal, en el marco</w:t>
      </w:r>
      <w:r>
        <w:rPr>
          <w:spacing w:val="-1"/>
        </w:rPr>
        <w:t xml:space="preserve"> </w:t>
      </w:r>
      <w:r>
        <w:t>del Sistema Nacional de Coordinación Fiscal o derivado del otorgamiento de facultades que las disposiciones legales federales establezcan, con el propósito de que el Est</w:t>
      </w:r>
      <w:r>
        <w:t>ado obtenga mayores participaciones, aportaciones u</w:t>
      </w:r>
      <w:r>
        <w:rPr>
          <w:spacing w:val="40"/>
        </w:rPr>
        <w:t xml:space="preserve"> </w:t>
      </w:r>
      <w:r>
        <w:t>otros ingresos de origen federal.</w:t>
      </w:r>
    </w:p>
    <w:p w14:paraId="54D7CB84" w14:textId="77777777" w:rsidR="00CA02A1" w:rsidRDefault="00CA02A1">
      <w:pPr>
        <w:pStyle w:val="Textoindependiente"/>
        <w:spacing w:before="2"/>
        <w:rPr>
          <w:sz w:val="23"/>
        </w:rPr>
      </w:pPr>
    </w:p>
    <w:p w14:paraId="75A77CAA" w14:textId="77777777" w:rsidR="00CA02A1" w:rsidRDefault="00B17361">
      <w:pPr>
        <w:pStyle w:val="Textoindependiente"/>
        <w:ind w:left="118" w:right="232"/>
        <w:jc w:val="both"/>
      </w:pPr>
      <w:r>
        <w:rPr>
          <w:b/>
        </w:rPr>
        <w:t xml:space="preserve">ARTÍCULO 6. </w:t>
      </w:r>
      <w:r>
        <w:t>Todos</w:t>
      </w:r>
      <w:r>
        <w:rPr>
          <w:spacing w:val="-2"/>
        </w:rPr>
        <w:t xml:space="preserve"> </w:t>
      </w:r>
      <w:r>
        <w:t>los</w:t>
      </w:r>
      <w:r>
        <w:rPr>
          <w:spacing w:val="-2"/>
        </w:rPr>
        <w:t xml:space="preserve"> </w:t>
      </w:r>
      <w:r>
        <w:t>ingresos que tenga derecho</w:t>
      </w:r>
      <w:r>
        <w:rPr>
          <w:spacing w:val="-2"/>
        </w:rPr>
        <w:t xml:space="preserve"> </w:t>
      </w:r>
      <w:r>
        <w:t>a percibir</w:t>
      </w:r>
      <w:r>
        <w:rPr>
          <w:spacing w:val="-2"/>
        </w:rPr>
        <w:t xml:space="preserve"> </w:t>
      </w:r>
      <w:r>
        <w:t>el Estado, aun cuando se les denomine como cuotas o donativos en favor de las Dependencias, Órganos Desconcen</w:t>
      </w:r>
      <w:r>
        <w:t>trados y Entidades del Gobierno del Estado, serán recaudados y administrados por la Secretaría de Finanzas, quien en el ámbito de su</w:t>
      </w:r>
      <w:r>
        <w:rPr>
          <w:spacing w:val="80"/>
        </w:rPr>
        <w:t xml:space="preserve"> </w:t>
      </w:r>
      <w:r>
        <w:t>competencia destinará los mismos a los fines previstos en el Presupuesto de Egresos del Estado de Tlaxcala para el Ejercici</w:t>
      </w:r>
      <w:r>
        <w:t>o Fiscal 2023, a los convenios suscritos por estos y a la normatividad aplicable, hasta por el monto mensual autorizado por la Secretaría de Finanzas.</w:t>
      </w:r>
    </w:p>
    <w:p w14:paraId="35666D4F" w14:textId="77777777" w:rsidR="00CA02A1" w:rsidRDefault="00CA02A1">
      <w:pPr>
        <w:pStyle w:val="Textoindependiente"/>
        <w:spacing w:before="10"/>
      </w:pPr>
    </w:p>
    <w:p w14:paraId="357C4ABD" w14:textId="77777777" w:rsidR="00CA02A1" w:rsidRDefault="00B17361">
      <w:pPr>
        <w:pStyle w:val="Textoindependiente"/>
        <w:ind w:left="118" w:right="237"/>
        <w:jc w:val="both"/>
      </w:pPr>
      <w:r>
        <w:t>La aplicación de estos recursos deberá ser informada al Congreso del Estado, a través de la Cuenta Públi</w:t>
      </w:r>
      <w:r>
        <w:t>ca</w:t>
      </w:r>
      <w:r>
        <w:rPr>
          <w:spacing w:val="40"/>
        </w:rPr>
        <w:t xml:space="preserve"> </w:t>
      </w:r>
      <w:r>
        <w:t>del Ente Público correspondiente.</w:t>
      </w:r>
    </w:p>
    <w:p w14:paraId="7C4C02BB" w14:textId="77777777" w:rsidR="00CA02A1" w:rsidRDefault="00CA02A1">
      <w:pPr>
        <w:pStyle w:val="Textoindependiente"/>
        <w:spacing w:before="2"/>
        <w:rPr>
          <w:sz w:val="23"/>
        </w:rPr>
      </w:pPr>
    </w:p>
    <w:p w14:paraId="0B11CA7B" w14:textId="77777777" w:rsidR="00CA02A1" w:rsidRDefault="00B17361">
      <w:pPr>
        <w:pStyle w:val="Textoindependiente"/>
        <w:spacing w:before="1"/>
        <w:ind w:left="118" w:right="230"/>
        <w:jc w:val="both"/>
      </w:pPr>
      <w:r>
        <w:t>Asimismo, los catálogos de conceptos y costos de las cuotas o donativos que generen las Entidades del Gobierno del Estado, una vez aprobados por su órgano de gobierno en el ejercicio 2023, utilizando preferentemente co</w:t>
      </w:r>
      <w:r>
        <w:t>mo unidad de cuenta, índice, base, medida o referencia, la Unidad de Medida y Actualización (UMA) deberán publicarse en el Periódico Oficial del Gobierno del Estado, a más tardar el último día hábil del mes de enero de 2023. De igual manera deberán entrega</w:t>
      </w:r>
      <w:r>
        <w:t>r en el mismo plazo dichos catálogos de conceptos a la Dirección de Ingresos y Fiscalización para su inclusión en el Sistema Integral de Ingresos de la Secretaría de Finanzas.</w:t>
      </w:r>
    </w:p>
    <w:p w14:paraId="44917E9D" w14:textId="77777777" w:rsidR="00CA02A1" w:rsidRDefault="00CA02A1">
      <w:pPr>
        <w:pStyle w:val="Textoindependiente"/>
        <w:rPr>
          <w:sz w:val="23"/>
        </w:rPr>
      </w:pPr>
    </w:p>
    <w:p w14:paraId="1CB33424" w14:textId="77777777" w:rsidR="00CA02A1" w:rsidRDefault="00B17361">
      <w:pPr>
        <w:pStyle w:val="Textoindependiente"/>
        <w:ind w:left="118" w:right="229"/>
        <w:jc w:val="both"/>
      </w:pPr>
      <w:r>
        <w:t>Los ingresos percibidos, independientemente de la denominación que reciban, deberán concentrarse y registrarse en cuentas bancarias productivas y específicas de la Secretaría de Finanzas, en las que se depositarán los recursos estatales, así como los asign</w:t>
      </w:r>
      <w:r>
        <w:t>ados, transferidos y/o subsidiados por la Federación;</w:t>
      </w:r>
      <w:r>
        <w:rPr>
          <w:spacing w:val="40"/>
        </w:rPr>
        <w:t xml:space="preserve"> </w:t>
      </w:r>
      <w:r>
        <w:t>para tal efecto, ésta deberá de expedir el Comprobante Fiscal Digital por Internet (CFDI o Factura Electrónica) por los ingresos percibidos durante el ejercicio fiscal de 2023.</w:t>
      </w:r>
    </w:p>
    <w:p w14:paraId="21E3FA29" w14:textId="77777777" w:rsidR="00CA02A1" w:rsidRDefault="00CA02A1">
      <w:pPr>
        <w:pStyle w:val="Textoindependiente"/>
        <w:spacing w:before="11"/>
      </w:pPr>
    </w:p>
    <w:p w14:paraId="4200A965" w14:textId="77777777" w:rsidR="00CA02A1" w:rsidRDefault="00B17361">
      <w:pPr>
        <w:pStyle w:val="Textoindependiente"/>
        <w:ind w:left="118" w:right="235"/>
        <w:jc w:val="both"/>
      </w:pPr>
      <w:r>
        <w:t>Los recursos</w:t>
      </w:r>
      <w:r>
        <w:rPr>
          <w:spacing w:val="-1"/>
        </w:rPr>
        <w:t xml:space="preserve"> </w:t>
      </w:r>
      <w:r>
        <w:t>federales q</w:t>
      </w:r>
      <w:r>
        <w:t>ue</w:t>
      </w:r>
      <w:r>
        <w:rPr>
          <w:spacing w:val="-2"/>
        </w:rPr>
        <w:t xml:space="preserve"> </w:t>
      </w:r>
      <w:r>
        <w:t>tenga derecho a</w:t>
      </w:r>
      <w:r>
        <w:rPr>
          <w:spacing w:val="-2"/>
        </w:rPr>
        <w:t xml:space="preserve"> </w:t>
      </w:r>
      <w:r>
        <w:t>percibir</w:t>
      </w:r>
      <w:r>
        <w:rPr>
          <w:spacing w:val="-2"/>
        </w:rPr>
        <w:t xml:space="preserve"> </w:t>
      </w:r>
      <w:r>
        <w:t>el</w:t>
      </w:r>
      <w:r>
        <w:rPr>
          <w:spacing w:val="-3"/>
        </w:rPr>
        <w:t xml:space="preserve"> </w:t>
      </w:r>
      <w:r>
        <w:t>Estado, y</w:t>
      </w:r>
      <w:r>
        <w:rPr>
          <w:spacing w:val="-3"/>
        </w:rPr>
        <w:t xml:space="preserve"> </w:t>
      </w:r>
      <w:r>
        <w:t>que</w:t>
      </w:r>
      <w:r>
        <w:rPr>
          <w:spacing w:val="-2"/>
        </w:rPr>
        <w:t xml:space="preserve"> </w:t>
      </w:r>
      <w:r>
        <w:t>ingresen a</w:t>
      </w:r>
      <w:r>
        <w:rPr>
          <w:spacing w:val="-2"/>
        </w:rPr>
        <w:t xml:space="preserve"> </w:t>
      </w:r>
      <w:r>
        <w:t>la</w:t>
      </w:r>
      <w:r>
        <w:rPr>
          <w:spacing w:val="-2"/>
        </w:rPr>
        <w:t xml:space="preserve"> </w:t>
      </w:r>
      <w:r>
        <w:t>hacienda</w:t>
      </w:r>
      <w:r>
        <w:rPr>
          <w:spacing w:val="-2"/>
        </w:rPr>
        <w:t xml:space="preserve"> </w:t>
      </w:r>
      <w:r>
        <w:t>pública estatal, así como los rendimientos financieros que se deriven de éstos, se manejarán en cuentas bancarias productivas específicas y no podrán incorporarse recursos estatales a los mismos.</w:t>
      </w:r>
    </w:p>
    <w:p w14:paraId="2E6F71DE" w14:textId="77777777" w:rsidR="00CA02A1" w:rsidRDefault="00CA02A1">
      <w:pPr>
        <w:pStyle w:val="Textoindependiente"/>
        <w:spacing w:before="2"/>
        <w:rPr>
          <w:sz w:val="23"/>
        </w:rPr>
      </w:pPr>
    </w:p>
    <w:p w14:paraId="047013E4" w14:textId="77777777" w:rsidR="00CA02A1" w:rsidRDefault="00B17361">
      <w:pPr>
        <w:pStyle w:val="Textoindependiente"/>
        <w:ind w:left="118" w:right="229"/>
        <w:jc w:val="both"/>
      </w:pPr>
      <w:r>
        <w:rPr>
          <w:b/>
        </w:rPr>
        <w:t xml:space="preserve">ARTÍCULO 7. </w:t>
      </w:r>
      <w:r>
        <w:t>Los ingresos derivados de los contribuyentes qu</w:t>
      </w:r>
      <w:r>
        <w:t>e tributan conforme a lo establecido en los artículos 126 y 127 de la Ley del Impuesto sobre la Renta, relativos a las operaciones de enajenación de bienes inmuebles; del Impuesto Especial Sobre Producción y Servicios a la Venta Final de Gasolinas y</w:t>
      </w:r>
      <w:r>
        <w:rPr>
          <w:spacing w:val="40"/>
        </w:rPr>
        <w:t xml:space="preserve"> </w:t>
      </w:r>
      <w:r>
        <w:t>Diésel</w:t>
      </w:r>
      <w:r>
        <w:t>; de la Ley del Impuesto Sobre Automóviles Nuevos establecido en los artículos 4, 12 y 14; así como</w:t>
      </w:r>
      <w:r>
        <w:rPr>
          <w:spacing w:val="40"/>
        </w:rPr>
        <w:t xml:space="preserve"> </w:t>
      </w:r>
      <w:r>
        <w:t>de los actos de fiscalización por impuestos federales coordinados y de acciones en materia de comercio exterior, se determinarán, recaudarán y administrarán</w:t>
      </w:r>
      <w:r>
        <w:t xml:space="preserve"> de conformidad con lo establecido en el Convenio de Colaboración</w:t>
      </w:r>
      <w:r>
        <w:rPr>
          <w:spacing w:val="-2"/>
        </w:rPr>
        <w:t xml:space="preserve"> </w:t>
      </w:r>
      <w:r>
        <w:t>Administrativa</w:t>
      </w:r>
      <w:r>
        <w:rPr>
          <w:spacing w:val="-2"/>
        </w:rPr>
        <w:t xml:space="preserve"> </w:t>
      </w:r>
      <w:r>
        <w:t>en</w:t>
      </w:r>
      <w:r>
        <w:rPr>
          <w:spacing w:val="-2"/>
        </w:rPr>
        <w:t xml:space="preserve"> </w:t>
      </w:r>
      <w:r>
        <w:t>Materia</w:t>
      </w:r>
      <w:r>
        <w:rPr>
          <w:spacing w:val="-2"/>
        </w:rPr>
        <w:t xml:space="preserve"> </w:t>
      </w:r>
      <w:r>
        <w:t>Fiscal</w:t>
      </w:r>
      <w:r>
        <w:rPr>
          <w:spacing w:val="-1"/>
        </w:rPr>
        <w:t xml:space="preserve"> </w:t>
      </w:r>
      <w:r>
        <w:t>Federal</w:t>
      </w:r>
      <w:r>
        <w:rPr>
          <w:spacing w:val="-1"/>
        </w:rPr>
        <w:t xml:space="preserve"> </w:t>
      </w:r>
      <w:r>
        <w:t>y</w:t>
      </w:r>
      <w:r>
        <w:rPr>
          <w:spacing w:val="-5"/>
        </w:rPr>
        <w:t xml:space="preserve"> </w:t>
      </w:r>
      <w:r>
        <w:t>sus</w:t>
      </w:r>
      <w:r>
        <w:rPr>
          <w:spacing w:val="-1"/>
        </w:rPr>
        <w:t xml:space="preserve"> </w:t>
      </w:r>
      <w:r>
        <w:t>Anexos</w:t>
      </w:r>
      <w:r>
        <w:rPr>
          <w:spacing w:val="-2"/>
        </w:rPr>
        <w:t xml:space="preserve"> </w:t>
      </w:r>
      <w:r>
        <w:t>5,</w:t>
      </w:r>
      <w:r>
        <w:rPr>
          <w:spacing w:val="-2"/>
        </w:rPr>
        <w:t xml:space="preserve"> </w:t>
      </w:r>
      <w:r>
        <w:t>8</w:t>
      </w:r>
      <w:r>
        <w:rPr>
          <w:spacing w:val="-2"/>
        </w:rPr>
        <w:t xml:space="preserve"> </w:t>
      </w:r>
      <w:r>
        <w:t>y</w:t>
      </w:r>
      <w:r>
        <w:rPr>
          <w:spacing w:val="-5"/>
        </w:rPr>
        <w:t xml:space="preserve"> </w:t>
      </w:r>
      <w:r>
        <w:t>13</w:t>
      </w:r>
      <w:r>
        <w:rPr>
          <w:spacing w:val="-2"/>
        </w:rPr>
        <w:t xml:space="preserve"> </w:t>
      </w:r>
      <w:r>
        <w:t>así</w:t>
      </w:r>
      <w:r>
        <w:rPr>
          <w:spacing w:val="-4"/>
        </w:rPr>
        <w:t xml:space="preserve"> </w:t>
      </w:r>
      <w:r>
        <w:t>como</w:t>
      </w:r>
      <w:r>
        <w:rPr>
          <w:spacing w:val="-2"/>
        </w:rPr>
        <w:t xml:space="preserve"> </w:t>
      </w:r>
      <w:r>
        <w:t>en</w:t>
      </w:r>
      <w:r>
        <w:rPr>
          <w:spacing w:val="-2"/>
        </w:rPr>
        <w:t xml:space="preserve"> </w:t>
      </w:r>
      <w:r>
        <w:t>los</w:t>
      </w:r>
      <w:r>
        <w:rPr>
          <w:spacing w:val="-2"/>
        </w:rPr>
        <w:t xml:space="preserve"> </w:t>
      </w:r>
      <w:r>
        <w:t>ordenamientos legales que emita con posterioridad la Secretaría de Hacienda y Crédito Público.</w:t>
      </w:r>
    </w:p>
    <w:p w14:paraId="5AB7B4D1" w14:textId="77777777" w:rsidR="00CA02A1" w:rsidRDefault="00CA02A1">
      <w:pPr>
        <w:jc w:val="both"/>
        <w:sectPr w:rsidR="00CA02A1" w:rsidSect="00B67E9F">
          <w:pgSz w:w="12240" w:h="15840"/>
          <w:pgMar w:top="1321" w:right="902" w:bottom="278" w:left="1298" w:header="714" w:footer="0" w:gutter="0"/>
          <w:cols w:space="720"/>
        </w:sectPr>
      </w:pPr>
    </w:p>
    <w:p w14:paraId="54A0AF75" w14:textId="77777777" w:rsidR="00CA02A1" w:rsidRDefault="00B17361">
      <w:pPr>
        <w:pStyle w:val="Textoindependiente"/>
        <w:spacing w:before="81"/>
        <w:ind w:left="118" w:right="232"/>
        <w:jc w:val="both"/>
      </w:pPr>
      <w:r>
        <w:rPr>
          <w:b/>
        </w:rPr>
        <w:lastRenderedPageBreak/>
        <w:t>A</w:t>
      </w:r>
      <w:r>
        <w:rPr>
          <w:b/>
        </w:rPr>
        <w:t xml:space="preserve">RTÍCULO 8. </w:t>
      </w:r>
      <w:r>
        <w:t>El pago extemporáneo de contribuciones dará lugar al cobro de recargos, a razón del 1.13</w:t>
      </w:r>
      <w:r>
        <w:rPr>
          <w:spacing w:val="80"/>
        </w:rPr>
        <w:t xml:space="preserve"> </w:t>
      </w:r>
      <w:r>
        <w:t>por ciento mensual sobre el monto total de las mismas actualizadas, por cada mes o fracción que transcurra sin que se efectúe el pago.</w:t>
      </w:r>
    </w:p>
    <w:p w14:paraId="33780D2C" w14:textId="77777777" w:rsidR="00CA02A1" w:rsidRDefault="00B17361">
      <w:pPr>
        <w:pStyle w:val="Textoindependiente"/>
        <w:spacing w:before="209"/>
        <w:ind w:left="118" w:right="230"/>
        <w:jc w:val="both"/>
      </w:pPr>
      <w:r>
        <w:rPr>
          <w:b/>
        </w:rPr>
        <w:t xml:space="preserve">ARTÍCULO 9. </w:t>
      </w:r>
      <w:r>
        <w:t>Cuando se</w:t>
      </w:r>
      <w:r>
        <w:t xml:space="preserve"> concedan pagos en parcialidades o diferidos para el pago de créditos fiscales conforme a lo dispuesto en el Código Financiero para el Estado de Tlaxcala y sus Municipios, se causarán recargos sobre saldos insolutos a razón del 1.0 por ciento mensual.</w:t>
      </w:r>
    </w:p>
    <w:p w14:paraId="1F9E1984" w14:textId="77777777" w:rsidR="00CA02A1" w:rsidRDefault="00B17361">
      <w:pPr>
        <w:pStyle w:val="Textoindependiente"/>
        <w:spacing w:before="206"/>
        <w:ind w:left="118" w:right="230"/>
        <w:jc w:val="both"/>
      </w:pPr>
      <w:r>
        <w:rPr>
          <w:b/>
        </w:rPr>
        <w:t>ARTÍ</w:t>
      </w:r>
      <w:r>
        <w:rPr>
          <w:b/>
        </w:rPr>
        <w:t xml:space="preserve">CULO 10. </w:t>
      </w:r>
      <w:r>
        <w:t>El factor</w:t>
      </w:r>
      <w:r>
        <w:rPr>
          <w:spacing w:val="-2"/>
        </w:rPr>
        <w:t xml:space="preserve"> </w:t>
      </w:r>
      <w:r>
        <w:t>de actualización para las contribuciones estatales para</w:t>
      </w:r>
      <w:r>
        <w:rPr>
          <w:spacing w:val="-2"/>
        </w:rPr>
        <w:t xml:space="preserve"> </w:t>
      </w:r>
      <w:r>
        <w:t>el ejercicio</w:t>
      </w:r>
      <w:r>
        <w:rPr>
          <w:spacing w:val="-2"/>
        </w:rPr>
        <w:t xml:space="preserve"> </w:t>
      </w:r>
      <w:r>
        <w:t>fiscal 2023, será el que se determine de conformidad con lo establecido en el artículo 26-A del Código Financiero para el Estado de Tlaxcala y sus Municipios.</w:t>
      </w:r>
    </w:p>
    <w:p w14:paraId="0F45B034" w14:textId="77777777" w:rsidR="00CA02A1" w:rsidRDefault="00B17361">
      <w:pPr>
        <w:pStyle w:val="Textoindependiente"/>
        <w:spacing w:before="208"/>
        <w:ind w:left="118" w:right="232"/>
        <w:jc w:val="both"/>
      </w:pPr>
      <w:r>
        <w:rPr>
          <w:b/>
        </w:rPr>
        <w:t xml:space="preserve">ARTÍCULO </w:t>
      </w:r>
      <w:r>
        <w:rPr>
          <w:b/>
        </w:rPr>
        <w:t xml:space="preserve">11. </w:t>
      </w:r>
      <w:r>
        <w:t>La Secretaría de Finanzas, a</w:t>
      </w:r>
      <w:r>
        <w:rPr>
          <w:spacing w:val="-1"/>
        </w:rPr>
        <w:t xml:space="preserve"> </w:t>
      </w:r>
      <w:r>
        <w:t>través de sus oficinas recaudadoras, instituciones autorizadas</w:t>
      </w:r>
      <w:r>
        <w:rPr>
          <w:spacing w:val="-1"/>
        </w:rPr>
        <w:t xml:space="preserve"> </w:t>
      </w:r>
      <w:r>
        <w:t>y de medios electrónicos, recaudarán los ingresos generados por facultades delegadas a través del Convenio de Colaboración Administrativa en Materia Fiscal Fede</w:t>
      </w:r>
      <w:r>
        <w:t>ral y sus Anexos.</w:t>
      </w:r>
    </w:p>
    <w:p w14:paraId="7F8566CC" w14:textId="77777777" w:rsidR="00CA02A1" w:rsidRDefault="00B17361">
      <w:pPr>
        <w:pStyle w:val="Textoindependiente"/>
        <w:spacing w:before="209"/>
        <w:ind w:left="118" w:right="231"/>
        <w:jc w:val="both"/>
      </w:pPr>
      <w:r>
        <w:rPr>
          <w:b/>
        </w:rPr>
        <w:t xml:space="preserve">ARTÍCULO 12. </w:t>
      </w:r>
      <w:r>
        <w:t>Las multas impuestas como sanción económica, así como, lo correspondiente a la conmutación de las penas de prisión otorgadas por el Ejecutivo Estatal o por la autoridad judicial, se recaudarán a través de la Secretaría de Fin</w:t>
      </w:r>
      <w:r>
        <w:t>anzas, de acuerdo con las disposiciones</w:t>
      </w:r>
      <w:r>
        <w:rPr>
          <w:spacing w:val="-1"/>
        </w:rPr>
        <w:t xml:space="preserve"> </w:t>
      </w:r>
      <w:r>
        <w:t>y ordenamientos legales en la materia.</w:t>
      </w:r>
    </w:p>
    <w:p w14:paraId="3BC58AE2" w14:textId="77777777" w:rsidR="00CA02A1" w:rsidRDefault="00B17361">
      <w:pPr>
        <w:pStyle w:val="Textoindependiente"/>
        <w:spacing w:before="207"/>
        <w:ind w:left="118" w:right="229"/>
        <w:jc w:val="both"/>
      </w:pPr>
      <w:r>
        <w:t>Asimismo, las fianzas y garantías derivadas de la aplicación de las leyes por el Poder Judicial del Estado, serán depositadas ante dicha Secretaría de Finanzas. La inobservancia a esta disposición será motivo de responsabilidad penal y/o administrativa, po</w:t>
      </w:r>
      <w:r>
        <w:t>r los daños que pudiesen causarse a la Hacienda Pública Estatal.</w:t>
      </w:r>
    </w:p>
    <w:p w14:paraId="246DD3CC" w14:textId="77777777" w:rsidR="00CA02A1" w:rsidRDefault="00B17361">
      <w:pPr>
        <w:pStyle w:val="Textoindependiente"/>
        <w:spacing w:before="208"/>
        <w:ind w:left="118" w:right="231"/>
        <w:jc w:val="both"/>
      </w:pPr>
      <w:r>
        <w:rPr>
          <w:b/>
        </w:rPr>
        <w:t xml:space="preserve">ARTÍCULO 13. </w:t>
      </w:r>
      <w:r>
        <w:t>Los poderes del Estado, Municipios y los Organismos Públicos Descentralizados y Autónomos, son sujetos del Impuesto Sobre Nóminas, de conformidad con las disposiciones establecidas en</w:t>
      </w:r>
      <w:r>
        <w:rPr>
          <w:spacing w:val="40"/>
        </w:rPr>
        <w:t xml:space="preserve"> </w:t>
      </w:r>
      <w:r>
        <w:t>el Código Financiero para el Estado de Tlaxcala y sus Municipios.</w:t>
      </w:r>
    </w:p>
    <w:p w14:paraId="24630ED4" w14:textId="77777777" w:rsidR="00CA02A1" w:rsidRDefault="00B17361">
      <w:pPr>
        <w:pStyle w:val="Textoindependiente"/>
        <w:spacing w:before="209"/>
        <w:ind w:left="118" w:right="227"/>
        <w:jc w:val="both"/>
      </w:pPr>
      <w:r>
        <w:rPr>
          <w:b/>
        </w:rPr>
        <w:t>ARTÍCU</w:t>
      </w:r>
      <w:r>
        <w:rPr>
          <w:b/>
        </w:rPr>
        <w:t xml:space="preserve">LO 14. </w:t>
      </w:r>
      <w:r>
        <w:t>El Ejecutivo del Estado podrá celebrar convenios de colaboración administrativa con los Municipios, en materia del Impuesto Predial; derechos del Registro del Estado Civil de las Personas y expedición de Licencias o refrendo para el funcionamiento d</w:t>
      </w:r>
      <w:r>
        <w:t xml:space="preserve">e establecimientos o locales cuyos giros sean la enajenación de bebidas alcohólicas, o la prestación de servicios que incluyan el expendio de dichas bebidas; señalados de conformidad con el Código Financiero para el Estado de Tlaxcala y sus Municipios, el </w:t>
      </w:r>
      <w:r>
        <w:t>incumplimiento a los convenios celebrados será sancionado con multas que van desde 30 hasta 100 Unidades de Medida y Actualización por cada mes incumplido, así como de la cancelación de los convenios</w:t>
      </w:r>
      <w:r>
        <w:rPr>
          <w:spacing w:val="80"/>
        </w:rPr>
        <w:t xml:space="preserve"> </w:t>
      </w:r>
      <w:r>
        <w:rPr>
          <w:spacing w:val="-2"/>
        </w:rPr>
        <w:t>celebrados.</w:t>
      </w:r>
    </w:p>
    <w:p w14:paraId="073CAD11" w14:textId="77777777" w:rsidR="00CA02A1" w:rsidRDefault="00CA02A1">
      <w:pPr>
        <w:pStyle w:val="Textoindependiente"/>
        <w:spacing w:before="6"/>
        <w:rPr>
          <w:sz w:val="10"/>
        </w:rPr>
      </w:pPr>
    </w:p>
    <w:p w14:paraId="3DC814AE" w14:textId="77777777" w:rsidR="00CA02A1" w:rsidRDefault="00B17361">
      <w:pPr>
        <w:spacing w:before="92" w:line="252" w:lineRule="exact"/>
        <w:ind w:left="2375" w:right="2486"/>
        <w:jc w:val="center"/>
        <w:rPr>
          <w:b/>
        </w:rPr>
      </w:pPr>
      <w:r>
        <w:rPr>
          <w:b/>
        </w:rPr>
        <w:t>CAPÍTULO</w:t>
      </w:r>
      <w:r>
        <w:rPr>
          <w:b/>
          <w:spacing w:val="-8"/>
        </w:rPr>
        <w:t xml:space="preserve"> </w:t>
      </w:r>
      <w:r>
        <w:rPr>
          <w:b/>
          <w:spacing w:val="-5"/>
        </w:rPr>
        <w:t>II</w:t>
      </w:r>
    </w:p>
    <w:p w14:paraId="3FCE3732" w14:textId="77777777" w:rsidR="00CA02A1" w:rsidRDefault="00B17361">
      <w:pPr>
        <w:spacing w:line="252" w:lineRule="exact"/>
        <w:ind w:left="2375" w:right="2486"/>
        <w:jc w:val="center"/>
        <w:rPr>
          <w:b/>
        </w:rPr>
      </w:pPr>
      <w:r>
        <w:rPr>
          <w:b/>
        </w:rPr>
        <w:t>DE</w:t>
      </w:r>
      <w:r>
        <w:rPr>
          <w:b/>
          <w:spacing w:val="-6"/>
        </w:rPr>
        <w:t xml:space="preserve"> </w:t>
      </w:r>
      <w:r>
        <w:rPr>
          <w:b/>
        </w:rPr>
        <w:t>LOS</w:t>
      </w:r>
      <w:r>
        <w:rPr>
          <w:b/>
          <w:spacing w:val="-4"/>
        </w:rPr>
        <w:t xml:space="preserve"> </w:t>
      </w:r>
      <w:r>
        <w:rPr>
          <w:b/>
        </w:rPr>
        <w:t>BENEFICIOS</w:t>
      </w:r>
      <w:r>
        <w:rPr>
          <w:b/>
          <w:spacing w:val="-6"/>
        </w:rPr>
        <w:t xml:space="preserve"> </w:t>
      </w:r>
      <w:r>
        <w:rPr>
          <w:b/>
          <w:spacing w:val="-2"/>
        </w:rPr>
        <w:t>FISCALES</w:t>
      </w:r>
    </w:p>
    <w:p w14:paraId="652846CA" w14:textId="77777777" w:rsidR="00CA02A1" w:rsidRDefault="00B17361">
      <w:pPr>
        <w:spacing w:before="208"/>
        <w:ind w:left="2771" w:right="2838" w:firstLine="1620"/>
        <w:rPr>
          <w:b/>
        </w:rPr>
      </w:pPr>
      <w:r>
        <w:rPr>
          <w:b/>
        </w:rPr>
        <w:t>SECC</w:t>
      </w:r>
      <w:r>
        <w:rPr>
          <w:b/>
        </w:rPr>
        <w:t>IÓN I CERTIFICADOS</w:t>
      </w:r>
      <w:r>
        <w:rPr>
          <w:b/>
          <w:spacing w:val="-11"/>
        </w:rPr>
        <w:t xml:space="preserve"> </w:t>
      </w:r>
      <w:r>
        <w:rPr>
          <w:b/>
        </w:rPr>
        <w:t>DE</w:t>
      </w:r>
      <w:r>
        <w:rPr>
          <w:b/>
          <w:spacing w:val="-14"/>
        </w:rPr>
        <w:t xml:space="preserve"> </w:t>
      </w:r>
      <w:r>
        <w:rPr>
          <w:b/>
        </w:rPr>
        <w:t>PROMOCIÓN</w:t>
      </w:r>
      <w:r>
        <w:rPr>
          <w:b/>
          <w:spacing w:val="-14"/>
        </w:rPr>
        <w:t xml:space="preserve"> </w:t>
      </w:r>
      <w:r>
        <w:rPr>
          <w:b/>
        </w:rPr>
        <w:t>FISCAL</w:t>
      </w:r>
    </w:p>
    <w:p w14:paraId="5530941D" w14:textId="77777777" w:rsidR="00CA02A1" w:rsidRDefault="00CA02A1">
      <w:pPr>
        <w:pStyle w:val="Textoindependiente"/>
        <w:spacing w:before="9"/>
        <w:rPr>
          <w:b/>
          <w:sz w:val="21"/>
        </w:rPr>
      </w:pPr>
    </w:p>
    <w:p w14:paraId="43AF097B" w14:textId="77777777" w:rsidR="00CA02A1" w:rsidRDefault="00B17361">
      <w:pPr>
        <w:pStyle w:val="Textoindependiente"/>
        <w:ind w:left="118" w:right="230"/>
        <w:jc w:val="both"/>
      </w:pPr>
      <w:r>
        <w:rPr>
          <w:b/>
        </w:rPr>
        <w:t xml:space="preserve">ARTÍCULO 15. </w:t>
      </w:r>
      <w:r>
        <w:t>La presente Sección tiene como objeto otorgar exenciones e incentivos fiscales para coadyuvar en el desarrollo económico del Estado, mediante la expedición de Certificados de Promoción</w:t>
      </w:r>
      <w:r>
        <w:rPr>
          <w:spacing w:val="40"/>
        </w:rPr>
        <w:t xml:space="preserve"> </w:t>
      </w:r>
      <w:r>
        <w:t>Fiscal a los que s</w:t>
      </w:r>
      <w:r>
        <w:t>e refiere el artículo 33 de la Ley de Fomento Económico del Estado de Tlaxcala, a los contribuyentes del sector privado, sujetos del Impuesto Sobre Nóminas establecido en el Título Cuarto, Capítulo VII, del Código Financiero para el Estado de Tlaxcala y su</w:t>
      </w:r>
      <w:r>
        <w:t>s Municipios, que tengan su domicilio de manera permanente en el Estado y que cumplan en tiempo y forma con sus obligaciones fiscales.</w:t>
      </w:r>
    </w:p>
    <w:p w14:paraId="2D0B9192" w14:textId="77777777" w:rsidR="00CA02A1" w:rsidRDefault="00CA02A1">
      <w:pPr>
        <w:pStyle w:val="Textoindependiente"/>
      </w:pPr>
    </w:p>
    <w:p w14:paraId="2FDC585F" w14:textId="77777777" w:rsidR="00CA02A1" w:rsidRDefault="00B17361">
      <w:pPr>
        <w:pStyle w:val="Textoindependiente"/>
        <w:ind w:left="118" w:right="235"/>
        <w:jc w:val="both"/>
      </w:pPr>
      <w:r>
        <w:rPr>
          <w:b/>
        </w:rPr>
        <w:t xml:space="preserve">ARTÍCULO 16. </w:t>
      </w:r>
      <w:r>
        <w:t>Los contribuyentes a que se refiere el artículo 15 de esta Ley que realicen inversiones en la Entidad</w:t>
      </w:r>
      <w:r>
        <w:rPr>
          <w:spacing w:val="66"/>
        </w:rPr>
        <w:t xml:space="preserve"> </w:t>
      </w:r>
      <w:r>
        <w:t>que</w:t>
      </w:r>
      <w:r>
        <w:rPr>
          <w:spacing w:val="66"/>
        </w:rPr>
        <w:t xml:space="preserve"> </w:t>
      </w:r>
      <w:r>
        <w:t>g</w:t>
      </w:r>
      <w:r>
        <w:t>eneren</w:t>
      </w:r>
      <w:r>
        <w:rPr>
          <w:spacing w:val="64"/>
        </w:rPr>
        <w:t xml:space="preserve"> </w:t>
      </w:r>
      <w:r>
        <w:t>nuevos</w:t>
      </w:r>
      <w:r>
        <w:rPr>
          <w:spacing w:val="67"/>
        </w:rPr>
        <w:t xml:space="preserve"> </w:t>
      </w:r>
      <w:r>
        <w:t>empleos,</w:t>
      </w:r>
      <w:r>
        <w:rPr>
          <w:spacing w:val="66"/>
        </w:rPr>
        <w:t xml:space="preserve"> </w:t>
      </w:r>
      <w:r>
        <w:t>se</w:t>
      </w:r>
      <w:r>
        <w:rPr>
          <w:spacing w:val="64"/>
        </w:rPr>
        <w:t xml:space="preserve"> </w:t>
      </w:r>
      <w:r>
        <w:t>les</w:t>
      </w:r>
      <w:r>
        <w:rPr>
          <w:spacing w:val="64"/>
        </w:rPr>
        <w:t xml:space="preserve"> </w:t>
      </w:r>
      <w:r>
        <w:t>otorgará</w:t>
      </w:r>
      <w:r>
        <w:rPr>
          <w:spacing w:val="67"/>
        </w:rPr>
        <w:t xml:space="preserve"> </w:t>
      </w:r>
      <w:r>
        <w:t>una</w:t>
      </w:r>
      <w:r>
        <w:rPr>
          <w:spacing w:val="64"/>
        </w:rPr>
        <w:t xml:space="preserve"> </w:t>
      </w:r>
      <w:r>
        <w:t>exención</w:t>
      </w:r>
      <w:r>
        <w:rPr>
          <w:spacing w:val="64"/>
        </w:rPr>
        <w:t xml:space="preserve"> </w:t>
      </w:r>
      <w:r>
        <w:t>fiscal,</w:t>
      </w:r>
      <w:r>
        <w:rPr>
          <w:spacing w:val="64"/>
        </w:rPr>
        <w:t xml:space="preserve"> </w:t>
      </w:r>
      <w:r>
        <w:t>mediante</w:t>
      </w:r>
      <w:r>
        <w:rPr>
          <w:spacing w:val="64"/>
        </w:rPr>
        <w:t xml:space="preserve"> </w:t>
      </w:r>
      <w:r>
        <w:t>la</w:t>
      </w:r>
      <w:r>
        <w:rPr>
          <w:spacing w:val="67"/>
        </w:rPr>
        <w:t xml:space="preserve"> </w:t>
      </w:r>
      <w:r>
        <w:t>obtención</w:t>
      </w:r>
      <w:r>
        <w:rPr>
          <w:spacing w:val="64"/>
        </w:rPr>
        <w:t xml:space="preserve"> </w:t>
      </w:r>
      <w:r>
        <w:rPr>
          <w:spacing w:val="-5"/>
        </w:rPr>
        <w:t>de</w:t>
      </w:r>
    </w:p>
    <w:p w14:paraId="3336EF2F" w14:textId="77777777" w:rsidR="00CA02A1" w:rsidRDefault="00CA02A1">
      <w:pPr>
        <w:jc w:val="both"/>
        <w:sectPr w:rsidR="00CA02A1" w:rsidSect="00B67E9F">
          <w:pgSz w:w="12240" w:h="15840"/>
          <w:pgMar w:top="1321" w:right="902" w:bottom="278" w:left="1298" w:header="714" w:footer="0" w:gutter="0"/>
          <w:cols w:space="720"/>
        </w:sectPr>
      </w:pPr>
    </w:p>
    <w:p w14:paraId="5D829A2A" w14:textId="77777777" w:rsidR="00CA02A1" w:rsidRDefault="00B17361">
      <w:pPr>
        <w:pStyle w:val="Textoindependiente"/>
        <w:spacing w:before="81"/>
        <w:ind w:left="118" w:right="234"/>
        <w:jc w:val="both"/>
      </w:pPr>
      <w:r>
        <w:lastRenderedPageBreak/>
        <w:t>Certificados de Promoción Fiscal por el equivalente al Impuesto Sobre Nóminas que les corresponda pagar por la generación directa de nuevos empleos en la Entidad, conforme a las disposiciones establecidas en los artículos 17 y 18 de esta Ley.</w:t>
      </w:r>
    </w:p>
    <w:p w14:paraId="76613105" w14:textId="77777777" w:rsidR="00CA02A1" w:rsidRDefault="00CA02A1">
      <w:pPr>
        <w:pStyle w:val="Textoindependiente"/>
        <w:rPr>
          <w:sz w:val="19"/>
        </w:rPr>
      </w:pPr>
    </w:p>
    <w:p w14:paraId="09A27F03" w14:textId="77777777" w:rsidR="00CA02A1" w:rsidRDefault="00B17361">
      <w:pPr>
        <w:pStyle w:val="Textoindependiente"/>
        <w:ind w:left="118" w:right="226"/>
        <w:jc w:val="both"/>
      </w:pPr>
      <w:r>
        <w:rPr>
          <w:b/>
        </w:rPr>
        <w:t xml:space="preserve">ARTÍCULO 17. </w:t>
      </w:r>
      <w:r>
        <w:t xml:space="preserve">Los contribuyentes que generen o adicionen trabajadores a su plantilla laboral, durante el ejercicio fiscal 2023, tendrán derecho a una exención fiscal del 100 por ciento del Impuesto Sobre Nóminas derivado de las remuneraciones económicas de </w:t>
      </w:r>
      <w:r>
        <w:t xml:space="preserve">los empleos generados o adicionales, de conformidad con lo </w:t>
      </w:r>
      <w:r>
        <w:rPr>
          <w:spacing w:val="-2"/>
        </w:rPr>
        <w:t>siguiente:</w:t>
      </w:r>
    </w:p>
    <w:p w14:paraId="39EF42AC" w14:textId="77777777" w:rsidR="00CA02A1" w:rsidRDefault="00CA02A1">
      <w:pPr>
        <w:pStyle w:val="Textoindependiente"/>
        <w:rPr>
          <w:sz w:val="19"/>
        </w:rPr>
      </w:pPr>
    </w:p>
    <w:p w14:paraId="2ADD9D3F" w14:textId="77777777" w:rsidR="00CA02A1" w:rsidRDefault="00B17361">
      <w:pPr>
        <w:pStyle w:val="Prrafodelista"/>
        <w:numPr>
          <w:ilvl w:val="0"/>
          <w:numId w:val="3"/>
        </w:numPr>
        <w:tabs>
          <w:tab w:val="left" w:pos="827"/>
        </w:tabs>
        <w:spacing w:before="1"/>
        <w:ind w:right="281" w:hanging="579"/>
        <w:jc w:val="both"/>
      </w:pPr>
      <w:r>
        <w:t>A los contribuyentes que inicien actividades en la Entidad a partir del 1 de enero y hasta el 31 de diciembre de 2023, se les otorgará una exención fiscal del 100 por ciento del Impuest</w:t>
      </w:r>
      <w:r>
        <w:t>o Sobre Nóminas, causado por las remuneraciones económicas de los empleos que generen y conserven durante el ejercicio fiscal 2023, el cual deberán tramitar ante la Secretaría de Desarrollo Económico.</w:t>
      </w:r>
    </w:p>
    <w:p w14:paraId="12E64EC9" w14:textId="77777777" w:rsidR="00CA02A1" w:rsidRDefault="00CA02A1">
      <w:pPr>
        <w:pStyle w:val="Textoindependiente"/>
        <w:rPr>
          <w:sz w:val="19"/>
        </w:rPr>
      </w:pPr>
    </w:p>
    <w:p w14:paraId="286920C8" w14:textId="77777777" w:rsidR="00CA02A1" w:rsidRDefault="00B17361">
      <w:pPr>
        <w:pStyle w:val="Textoindependiente"/>
        <w:ind w:left="838" w:right="319"/>
      </w:pPr>
      <w:r>
        <w:t>Lo</w:t>
      </w:r>
      <w:r>
        <w:rPr>
          <w:spacing w:val="-2"/>
        </w:rPr>
        <w:t xml:space="preserve"> </w:t>
      </w:r>
      <w:r>
        <w:t>anterior,</w:t>
      </w:r>
      <w:r>
        <w:rPr>
          <w:spacing w:val="-5"/>
        </w:rPr>
        <w:t xml:space="preserve"> </w:t>
      </w:r>
      <w:r>
        <w:t>no</w:t>
      </w:r>
      <w:r>
        <w:rPr>
          <w:spacing w:val="-2"/>
        </w:rPr>
        <w:t xml:space="preserve"> </w:t>
      </w:r>
      <w:r>
        <w:t>los</w:t>
      </w:r>
      <w:r>
        <w:rPr>
          <w:spacing w:val="-2"/>
        </w:rPr>
        <w:t xml:space="preserve"> </w:t>
      </w:r>
      <w:r>
        <w:t>exime</w:t>
      </w:r>
      <w:r>
        <w:rPr>
          <w:spacing w:val="-2"/>
        </w:rPr>
        <w:t xml:space="preserve"> </w:t>
      </w:r>
      <w:r>
        <w:t>de</w:t>
      </w:r>
      <w:r>
        <w:rPr>
          <w:spacing w:val="-2"/>
        </w:rPr>
        <w:t xml:space="preserve"> </w:t>
      </w:r>
      <w:r>
        <w:t>las</w:t>
      </w:r>
      <w:r>
        <w:rPr>
          <w:spacing w:val="-2"/>
        </w:rPr>
        <w:t xml:space="preserve"> </w:t>
      </w:r>
      <w:r>
        <w:t>obligaciones</w:t>
      </w:r>
      <w:r>
        <w:rPr>
          <w:spacing w:val="-4"/>
        </w:rPr>
        <w:t xml:space="preserve"> </w:t>
      </w:r>
      <w:r>
        <w:t>establec</w:t>
      </w:r>
      <w:r>
        <w:t>idas</w:t>
      </w:r>
      <w:r>
        <w:rPr>
          <w:spacing w:val="-2"/>
        </w:rPr>
        <w:t xml:space="preserve"> </w:t>
      </w:r>
      <w:r>
        <w:t>en</w:t>
      </w:r>
      <w:r>
        <w:rPr>
          <w:spacing w:val="-4"/>
        </w:rPr>
        <w:t xml:space="preserve"> </w:t>
      </w:r>
      <w:r>
        <w:t>el</w:t>
      </w:r>
      <w:r>
        <w:rPr>
          <w:spacing w:val="-4"/>
        </w:rPr>
        <w:t xml:space="preserve"> </w:t>
      </w:r>
      <w:r>
        <w:t>artículo</w:t>
      </w:r>
      <w:r>
        <w:rPr>
          <w:spacing w:val="-5"/>
        </w:rPr>
        <w:t xml:space="preserve"> </w:t>
      </w:r>
      <w:r>
        <w:t>59</w:t>
      </w:r>
      <w:r>
        <w:rPr>
          <w:spacing w:val="-2"/>
        </w:rPr>
        <w:t xml:space="preserve"> </w:t>
      </w:r>
      <w:r>
        <w:t>del</w:t>
      </w:r>
      <w:r>
        <w:rPr>
          <w:spacing w:val="-1"/>
        </w:rPr>
        <w:t xml:space="preserve"> </w:t>
      </w:r>
      <w:r>
        <w:t>Código</w:t>
      </w:r>
      <w:r>
        <w:rPr>
          <w:spacing w:val="-2"/>
        </w:rPr>
        <w:t xml:space="preserve"> </w:t>
      </w:r>
      <w:r>
        <w:t>Financiero para el Estado de Tlaxcala y sus Municipios.</w:t>
      </w:r>
    </w:p>
    <w:p w14:paraId="641B4F21" w14:textId="77777777" w:rsidR="00CA02A1" w:rsidRDefault="00CA02A1">
      <w:pPr>
        <w:pStyle w:val="Textoindependiente"/>
        <w:spacing w:before="1"/>
        <w:rPr>
          <w:sz w:val="19"/>
        </w:rPr>
      </w:pPr>
    </w:p>
    <w:p w14:paraId="06B780DB" w14:textId="77777777" w:rsidR="00CA02A1" w:rsidRDefault="00B17361">
      <w:pPr>
        <w:pStyle w:val="Textoindependiente"/>
        <w:ind w:left="838" w:right="394"/>
      </w:pPr>
      <w:r>
        <w:t>Los</w:t>
      </w:r>
      <w:r>
        <w:rPr>
          <w:spacing w:val="-3"/>
        </w:rPr>
        <w:t xml:space="preserve"> </w:t>
      </w:r>
      <w:r>
        <w:t>contribuyentes</w:t>
      </w:r>
      <w:r>
        <w:rPr>
          <w:spacing w:val="-3"/>
        </w:rPr>
        <w:t xml:space="preserve"> </w:t>
      </w:r>
      <w:r>
        <w:t>podrán</w:t>
      </w:r>
      <w:r>
        <w:rPr>
          <w:spacing w:val="-5"/>
        </w:rPr>
        <w:t xml:space="preserve"> </w:t>
      </w:r>
      <w:r>
        <w:t>solicitar</w:t>
      </w:r>
      <w:r>
        <w:rPr>
          <w:spacing w:val="-3"/>
        </w:rPr>
        <w:t xml:space="preserve"> </w:t>
      </w:r>
      <w:r>
        <w:t>la</w:t>
      </w:r>
      <w:r>
        <w:rPr>
          <w:spacing w:val="-3"/>
        </w:rPr>
        <w:t xml:space="preserve"> </w:t>
      </w:r>
      <w:r>
        <w:t>exención</w:t>
      </w:r>
      <w:r>
        <w:rPr>
          <w:spacing w:val="-3"/>
        </w:rPr>
        <w:t xml:space="preserve"> </w:t>
      </w:r>
      <w:r>
        <w:t>fiscal,</w:t>
      </w:r>
      <w:r>
        <w:rPr>
          <w:spacing w:val="-8"/>
        </w:rPr>
        <w:t xml:space="preserve"> </w:t>
      </w:r>
      <w:r>
        <w:t>siempre</w:t>
      </w:r>
      <w:r>
        <w:rPr>
          <w:spacing w:val="-3"/>
        </w:rPr>
        <w:t xml:space="preserve"> </w:t>
      </w:r>
      <w:r>
        <w:t>que</w:t>
      </w:r>
      <w:r>
        <w:rPr>
          <w:spacing w:val="-3"/>
        </w:rPr>
        <w:t xml:space="preserve"> </w:t>
      </w:r>
      <w:r>
        <w:t>cumplan</w:t>
      </w:r>
      <w:r>
        <w:rPr>
          <w:spacing w:val="-3"/>
        </w:rPr>
        <w:t xml:space="preserve"> </w:t>
      </w:r>
      <w:r>
        <w:t>con</w:t>
      </w:r>
      <w:r>
        <w:rPr>
          <w:spacing w:val="-3"/>
        </w:rPr>
        <w:t xml:space="preserve"> </w:t>
      </w:r>
      <w:r>
        <w:t>los</w:t>
      </w:r>
      <w:r>
        <w:rPr>
          <w:spacing w:val="-3"/>
        </w:rPr>
        <w:t xml:space="preserve"> </w:t>
      </w:r>
      <w:r>
        <w:t xml:space="preserve">requisitos </w:t>
      </w:r>
      <w:r>
        <w:rPr>
          <w:spacing w:val="-2"/>
        </w:rPr>
        <w:t>siguientes:</w:t>
      </w:r>
    </w:p>
    <w:p w14:paraId="48D6F932" w14:textId="77777777" w:rsidR="00CA02A1" w:rsidRDefault="00CA02A1">
      <w:pPr>
        <w:pStyle w:val="Textoindependiente"/>
        <w:spacing w:before="1"/>
        <w:rPr>
          <w:sz w:val="19"/>
        </w:rPr>
      </w:pPr>
    </w:p>
    <w:p w14:paraId="7A22D05F" w14:textId="77777777" w:rsidR="00CA02A1" w:rsidRDefault="00B17361">
      <w:pPr>
        <w:pStyle w:val="Prrafodelista"/>
        <w:numPr>
          <w:ilvl w:val="1"/>
          <w:numId w:val="3"/>
        </w:numPr>
        <w:tabs>
          <w:tab w:val="left" w:pos="1251"/>
          <w:tab w:val="left" w:pos="1252"/>
        </w:tabs>
        <w:ind w:right="278"/>
      </w:pPr>
      <w:r>
        <w:t>Llenar</w:t>
      </w:r>
      <w:r>
        <w:rPr>
          <w:spacing w:val="80"/>
        </w:rPr>
        <w:t xml:space="preserve"> </w:t>
      </w:r>
      <w:r>
        <w:t>el</w:t>
      </w:r>
      <w:r>
        <w:rPr>
          <w:spacing w:val="80"/>
        </w:rPr>
        <w:t xml:space="preserve"> </w:t>
      </w:r>
      <w:r>
        <w:t>formato</w:t>
      </w:r>
      <w:r>
        <w:rPr>
          <w:spacing w:val="79"/>
        </w:rPr>
        <w:t xml:space="preserve"> </w:t>
      </w:r>
      <w:r>
        <w:t>de</w:t>
      </w:r>
      <w:r>
        <w:rPr>
          <w:spacing w:val="79"/>
        </w:rPr>
        <w:t xml:space="preserve"> </w:t>
      </w:r>
      <w:r>
        <w:t>solicitud</w:t>
      </w:r>
      <w:r>
        <w:rPr>
          <w:spacing w:val="79"/>
        </w:rPr>
        <w:t xml:space="preserve"> </w:t>
      </w:r>
      <w:r>
        <w:t>de</w:t>
      </w:r>
      <w:r>
        <w:rPr>
          <w:spacing w:val="79"/>
        </w:rPr>
        <w:t xml:space="preserve"> </w:t>
      </w:r>
      <w:r>
        <w:t>Certificado</w:t>
      </w:r>
      <w:r>
        <w:rPr>
          <w:spacing w:val="79"/>
        </w:rPr>
        <w:t xml:space="preserve"> </w:t>
      </w:r>
      <w:r>
        <w:t>de</w:t>
      </w:r>
      <w:r>
        <w:rPr>
          <w:spacing w:val="79"/>
        </w:rPr>
        <w:t xml:space="preserve"> </w:t>
      </w:r>
      <w:r>
        <w:t>Promoción</w:t>
      </w:r>
      <w:r>
        <w:rPr>
          <w:spacing w:val="79"/>
        </w:rPr>
        <w:t xml:space="preserve"> </w:t>
      </w:r>
      <w:r>
        <w:t>Fiscal</w:t>
      </w:r>
      <w:r>
        <w:rPr>
          <w:spacing w:val="80"/>
        </w:rPr>
        <w:t xml:space="preserve"> </w:t>
      </w:r>
      <w:r>
        <w:t>(CPF-S1),</w:t>
      </w:r>
      <w:r>
        <w:rPr>
          <w:spacing w:val="79"/>
        </w:rPr>
        <w:t xml:space="preserve"> </w:t>
      </w:r>
      <w:r>
        <w:t>que</w:t>
      </w:r>
      <w:r>
        <w:rPr>
          <w:spacing w:val="77"/>
        </w:rPr>
        <w:t xml:space="preserve"> </w:t>
      </w:r>
      <w:r>
        <w:t>será proporcionado</w:t>
      </w:r>
      <w:r>
        <w:rPr>
          <w:spacing w:val="-2"/>
        </w:rPr>
        <w:t xml:space="preserve"> </w:t>
      </w:r>
      <w:r>
        <w:t>por</w:t>
      </w:r>
      <w:r>
        <w:rPr>
          <w:spacing w:val="-2"/>
        </w:rPr>
        <w:t xml:space="preserve"> </w:t>
      </w:r>
      <w:r>
        <w:t>la Secretaría de Desarrollo Económico, y</w:t>
      </w:r>
      <w:r>
        <w:rPr>
          <w:spacing w:val="-2"/>
        </w:rPr>
        <w:t xml:space="preserve"> </w:t>
      </w:r>
      <w:r>
        <w:t>anexar la documentación siguiente:</w:t>
      </w:r>
    </w:p>
    <w:p w14:paraId="24A0CB38" w14:textId="77777777" w:rsidR="00CA02A1" w:rsidRDefault="00CA02A1">
      <w:pPr>
        <w:pStyle w:val="Textoindependiente"/>
        <w:rPr>
          <w:sz w:val="19"/>
        </w:rPr>
      </w:pPr>
    </w:p>
    <w:p w14:paraId="47A0DCD0" w14:textId="77777777" w:rsidR="00CA02A1" w:rsidRDefault="00B17361">
      <w:pPr>
        <w:pStyle w:val="Prrafodelista"/>
        <w:numPr>
          <w:ilvl w:val="2"/>
          <w:numId w:val="3"/>
        </w:numPr>
        <w:tabs>
          <w:tab w:val="left" w:pos="1535"/>
        </w:tabs>
        <w:ind w:right="284" w:hanging="286"/>
        <w:jc w:val="both"/>
      </w:pPr>
      <w:r>
        <w:t>La relación del personal que labore en su empresa, misma que deberá incluir el nombre completo, el número de seguridad social</w:t>
      </w:r>
      <w:r>
        <w:t>, las remuneraciones económicas pagadas por cada trabajador y el monto total de las remuneraciones a considerar para el cálculo del subsidio fiscal a que sea acreedor.</w:t>
      </w:r>
    </w:p>
    <w:p w14:paraId="0143FD9E" w14:textId="77777777" w:rsidR="00CA02A1" w:rsidRDefault="00CA02A1">
      <w:pPr>
        <w:pStyle w:val="Textoindependiente"/>
        <w:spacing w:before="1"/>
        <w:rPr>
          <w:sz w:val="19"/>
        </w:rPr>
      </w:pPr>
    </w:p>
    <w:p w14:paraId="28655903" w14:textId="77777777" w:rsidR="00CA02A1" w:rsidRDefault="00B17361">
      <w:pPr>
        <w:pStyle w:val="Prrafodelista"/>
        <w:numPr>
          <w:ilvl w:val="2"/>
          <w:numId w:val="3"/>
        </w:numPr>
        <w:tabs>
          <w:tab w:val="left" w:pos="1535"/>
        </w:tabs>
        <w:ind w:left="1534"/>
      </w:pPr>
      <w:r>
        <w:t>Copia</w:t>
      </w:r>
      <w:r>
        <w:rPr>
          <w:spacing w:val="-4"/>
        </w:rPr>
        <w:t xml:space="preserve"> </w:t>
      </w:r>
      <w:r>
        <w:t>simple</w:t>
      </w:r>
      <w:r>
        <w:rPr>
          <w:spacing w:val="-3"/>
        </w:rPr>
        <w:t xml:space="preserve"> </w:t>
      </w:r>
      <w:r>
        <w:t>del</w:t>
      </w:r>
      <w:r>
        <w:rPr>
          <w:spacing w:val="-2"/>
        </w:rPr>
        <w:t xml:space="preserve"> </w:t>
      </w:r>
      <w:r>
        <w:t>aviso</w:t>
      </w:r>
      <w:r>
        <w:rPr>
          <w:spacing w:val="-5"/>
        </w:rPr>
        <w:t xml:space="preserve"> </w:t>
      </w:r>
      <w:r>
        <w:t>de</w:t>
      </w:r>
      <w:r>
        <w:rPr>
          <w:spacing w:val="-4"/>
        </w:rPr>
        <w:t xml:space="preserve"> </w:t>
      </w:r>
      <w:r>
        <w:t>inscripción</w:t>
      </w:r>
      <w:r>
        <w:rPr>
          <w:spacing w:val="-6"/>
        </w:rPr>
        <w:t xml:space="preserve"> </w:t>
      </w:r>
      <w:r>
        <w:t>al</w:t>
      </w:r>
      <w:r>
        <w:rPr>
          <w:spacing w:val="-2"/>
        </w:rPr>
        <w:t xml:space="preserve"> </w:t>
      </w:r>
      <w:r>
        <w:t>Registro</w:t>
      </w:r>
      <w:r>
        <w:rPr>
          <w:spacing w:val="-6"/>
        </w:rPr>
        <w:t xml:space="preserve"> </w:t>
      </w:r>
      <w:r>
        <w:t>Estatal</w:t>
      </w:r>
      <w:r>
        <w:rPr>
          <w:spacing w:val="-2"/>
        </w:rPr>
        <w:t xml:space="preserve"> </w:t>
      </w:r>
      <w:r>
        <w:t>de</w:t>
      </w:r>
      <w:r>
        <w:rPr>
          <w:spacing w:val="-3"/>
        </w:rPr>
        <w:t xml:space="preserve"> </w:t>
      </w:r>
      <w:r>
        <w:t>Contribuyentes</w:t>
      </w:r>
      <w:r>
        <w:rPr>
          <w:spacing w:val="-5"/>
        </w:rPr>
        <w:t xml:space="preserve"> </w:t>
      </w:r>
      <w:r>
        <w:t>(SF-</w:t>
      </w:r>
      <w:r>
        <w:rPr>
          <w:spacing w:val="-5"/>
        </w:rPr>
        <w:t>1).</w:t>
      </w:r>
    </w:p>
    <w:p w14:paraId="53148DEC" w14:textId="77777777" w:rsidR="00CA02A1" w:rsidRDefault="00CA02A1">
      <w:pPr>
        <w:pStyle w:val="Textoindependiente"/>
        <w:spacing w:before="11"/>
        <w:rPr>
          <w:sz w:val="18"/>
        </w:rPr>
      </w:pPr>
    </w:p>
    <w:p w14:paraId="5695872A" w14:textId="77777777" w:rsidR="00CA02A1" w:rsidRDefault="00B17361">
      <w:pPr>
        <w:pStyle w:val="Prrafodelista"/>
        <w:numPr>
          <w:ilvl w:val="2"/>
          <w:numId w:val="3"/>
        </w:numPr>
        <w:tabs>
          <w:tab w:val="left" w:pos="1535"/>
        </w:tabs>
        <w:ind w:right="280" w:hanging="286"/>
        <w:jc w:val="both"/>
      </w:pPr>
      <w:r>
        <w:t>Copia simple de los movimientos afiliatorios ante el Instituto Mexicano del Seguro Social de los trabajadores a que se refiere el numeral 1 de este inciso.</w:t>
      </w:r>
    </w:p>
    <w:p w14:paraId="416F321F" w14:textId="77777777" w:rsidR="00CA02A1" w:rsidRDefault="00CA02A1">
      <w:pPr>
        <w:pStyle w:val="Textoindependiente"/>
        <w:rPr>
          <w:sz w:val="19"/>
        </w:rPr>
      </w:pPr>
    </w:p>
    <w:p w14:paraId="61E29D43" w14:textId="77777777" w:rsidR="00CA02A1" w:rsidRDefault="00B17361">
      <w:pPr>
        <w:pStyle w:val="Prrafodelista"/>
        <w:numPr>
          <w:ilvl w:val="2"/>
          <w:numId w:val="3"/>
        </w:numPr>
        <w:tabs>
          <w:tab w:val="left" w:pos="1535"/>
        </w:tabs>
        <w:ind w:left="1534"/>
      </w:pPr>
      <w:r>
        <w:t>Copia</w:t>
      </w:r>
      <w:r>
        <w:rPr>
          <w:spacing w:val="-5"/>
        </w:rPr>
        <w:t xml:space="preserve"> </w:t>
      </w:r>
      <w:r>
        <w:t>simple</w:t>
      </w:r>
      <w:r>
        <w:rPr>
          <w:spacing w:val="-2"/>
        </w:rPr>
        <w:t xml:space="preserve"> </w:t>
      </w:r>
      <w:r>
        <w:t>del</w:t>
      </w:r>
      <w:r>
        <w:rPr>
          <w:spacing w:val="-1"/>
        </w:rPr>
        <w:t xml:space="preserve"> </w:t>
      </w:r>
      <w:r>
        <w:t>aviso</w:t>
      </w:r>
      <w:r>
        <w:rPr>
          <w:spacing w:val="-4"/>
        </w:rPr>
        <w:t xml:space="preserve"> </w:t>
      </w:r>
      <w:r>
        <w:t>de</w:t>
      </w:r>
      <w:r>
        <w:rPr>
          <w:spacing w:val="-3"/>
        </w:rPr>
        <w:t xml:space="preserve"> </w:t>
      </w:r>
      <w:r>
        <w:t>baja</w:t>
      </w:r>
      <w:r>
        <w:rPr>
          <w:spacing w:val="-4"/>
        </w:rPr>
        <w:t xml:space="preserve"> </w:t>
      </w:r>
      <w:r>
        <w:t>ante</w:t>
      </w:r>
      <w:r>
        <w:rPr>
          <w:spacing w:val="-2"/>
        </w:rPr>
        <w:t xml:space="preserve"> </w:t>
      </w:r>
      <w:r>
        <w:t>el</w:t>
      </w:r>
      <w:r>
        <w:rPr>
          <w:spacing w:val="-4"/>
        </w:rPr>
        <w:t xml:space="preserve"> </w:t>
      </w:r>
      <w:r>
        <w:t>Instituto</w:t>
      </w:r>
      <w:r>
        <w:rPr>
          <w:spacing w:val="-5"/>
        </w:rPr>
        <w:t xml:space="preserve"> </w:t>
      </w:r>
      <w:r>
        <w:t>Mexicano</w:t>
      </w:r>
      <w:r>
        <w:rPr>
          <w:spacing w:val="-3"/>
        </w:rPr>
        <w:t xml:space="preserve"> </w:t>
      </w:r>
      <w:r>
        <w:t>del</w:t>
      </w:r>
      <w:r>
        <w:rPr>
          <w:spacing w:val="-4"/>
        </w:rPr>
        <w:t xml:space="preserve"> </w:t>
      </w:r>
      <w:r>
        <w:t>Seguro</w:t>
      </w:r>
      <w:r>
        <w:rPr>
          <w:spacing w:val="-2"/>
        </w:rPr>
        <w:t xml:space="preserve"> </w:t>
      </w:r>
      <w:r>
        <w:t>Social,</w:t>
      </w:r>
      <w:r>
        <w:rPr>
          <w:spacing w:val="-2"/>
        </w:rPr>
        <w:t xml:space="preserve"> </w:t>
      </w:r>
      <w:r>
        <w:t>en</w:t>
      </w:r>
      <w:r>
        <w:rPr>
          <w:spacing w:val="-4"/>
        </w:rPr>
        <w:t xml:space="preserve"> </w:t>
      </w:r>
      <w:r>
        <w:t>su</w:t>
      </w:r>
      <w:r>
        <w:rPr>
          <w:spacing w:val="-4"/>
        </w:rPr>
        <w:t xml:space="preserve"> </w:t>
      </w:r>
      <w:r>
        <w:rPr>
          <w:spacing w:val="-2"/>
        </w:rPr>
        <w:t>caso.</w:t>
      </w:r>
    </w:p>
    <w:p w14:paraId="4DB7F08D" w14:textId="77777777" w:rsidR="00CA02A1" w:rsidRDefault="00CA02A1">
      <w:pPr>
        <w:pStyle w:val="Textoindependiente"/>
        <w:spacing w:before="1"/>
        <w:rPr>
          <w:sz w:val="19"/>
        </w:rPr>
      </w:pPr>
    </w:p>
    <w:p w14:paraId="24942991" w14:textId="77777777" w:rsidR="00CA02A1" w:rsidRDefault="00B17361">
      <w:pPr>
        <w:pStyle w:val="Textoindependiente"/>
        <w:ind w:left="838" w:right="279"/>
        <w:jc w:val="both"/>
      </w:pPr>
      <w:r>
        <w:t>Estos requisitos se deberán presentar cada vez que el contribuyente solicite el Certificado de Promoción Fiscal, excepto el contenido en el numeral 2 de este inciso, el cual se presentará sólo en</w:t>
      </w:r>
      <w:r>
        <w:rPr>
          <w:spacing w:val="80"/>
        </w:rPr>
        <w:t xml:space="preserve"> </w:t>
      </w:r>
      <w:r>
        <w:t>la primera ocasión que solicite el Certificado. En el caso d</w:t>
      </w:r>
      <w:r>
        <w:t>el requisito contenido en el numeral 3 de este inciso, se presentará en el primer mes que solicite el Certificado y tratándose de los meses posteriores, sólo cuando genere empleos adicionales a los inicialmente manifestados.</w:t>
      </w:r>
    </w:p>
    <w:p w14:paraId="630B5912" w14:textId="77777777" w:rsidR="00CA02A1" w:rsidRDefault="00CA02A1">
      <w:pPr>
        <w:pStyle w:val="Textoindependiente"/>
        <w:rPr>
          <w:sz w:val="19"/>
        </w:rPr>
      </w:pPr>
    </w:p>
    <w:p w14:paraId="4564E6A0" w14:textId="77777777" w:rsidR="00CA02A1" w:rsidRDefault="00B17361">
      <w:pPr>
        <w:pStyle w:val="Prrafodelista"/>
        <w:numPr>
          <w:ilvl w:val="0"/>
          <w:numId w:val="3"/>
        </w:numPr>
        <w:tabs>
          <w:tab w:val="left" w:pos="827"/>
        </w:tabs>
        <w:ind w:right="277" w:hanging="579"/>
        <w:jc w:val="both"/>
      </w:pPr>
      <w:r>
        <w:t>A los contribuyentes que hayan</w:t>
      </w:r>
      <w:r>
        <w:t xml:space="preserve"> iniciado actividades antes del 1 de enero de 2023, se les otorga una exención fiscal del 100 por ciento del Impuesto Sobre Nóminas causado por las remuneraciones económicas de los empleos adicionales generados durante el ejercicio 2023.</w:t>
      </w:r>
    </w:p>
    <w:p w14:paraId="4AF04EDB" w14:textId="77777777" w:rsidR="00CA02A1" w:rsidRDefault="00CA02A1">
      <w:pPr>
        <w:pStyle w:val="Textoindependiente"/>
        <w:rPr>
          <w:sz w:val="19"/>
        </w:rPr>
      </w:pPr>
    </w:p>
    <w:p w14:paraId="000E1362" w14:textId="77777777" w:rsidR="00CA02A1" w:rsidRDefault="00B17361">
      <w:pPr>
        <w:pStyle w:val="Textoindependiente"/>
        <w:ind w:left="838" w:right="278"/>
        <w:jc w:val="both"/>
      </w:pPr>
      <w:r>
        <w:t>Para determinar l</w:t>
      </w:r>
      <w:r>
        <w:t>os empleos adicionales, los contribuyentes a que se refiere el párrafo anterior, compararán el número de trabajadores manifestados en</w:t>
      </w:r>
      <w:r>
        <w:rPr>
          <w:spacing w:val="-2"/>
        </w:rPr>
        <w:t xml:space="preserve"> </w:t>
      </w:r>
      <w:r>
        <w:t xml:space="preserve">la declaración del mes de diciembre de 2022, contra el número de trabajadores que se declaren en el mes de enero de 2023. </w:t>
      </w:r>
      <w:r>
        <w:t>Para cada uno de los meses subsecuentes, tomará el número de trabajadores registrados en el mes inmediato anterior contra el número de trabajadores registrados en el mes que declare, hasta el mes de diciembre de 2023, la diferencia que resulte será el núme</w:t>
      </w:r>
      <w:r>
        <w:t xml:space="preserve">ro de trabajadores por los que se concederá la exención </w:t>
      </w:r>
      <w:r>
        <w:rPr>
          <w:spacing w:val="-2"/>
        </w:rPr>
        <w:t>fiscal.</w:t>
      </w:r>
    </w:p>
    <w:p w14:paraId="370A58B0" w14:textId="77777777" w:rsidR="00CA02A1" w:rsidRDefault="00CA02A1">
      <w:pPr>
        <w:jc w:val="both"/>
        <w:sectPr w:rsidR="00CA02A1" w:rsidSect="00B67E9F">
          <w:pgSz w:w="12240" w:h="15840"/>
          <w:pgMar w:top="1321" w:right="902" w:bottom="278" w:left="1298" w:header="714" w:footer="0" w:gutter="0"/>
          <w:cols w:space="720"/>
        </w:sectPr>
      </w:pPr>
    </w:p>
    <w:p w14:paraId="22F939B9" w14:textId="77777777" w:rsidR="00CA02A1" w:rsidRDefault="00B17361">
      <w:pPr>
        <w:pStyle w:val="Textoindependiente"/>
        <w:spacing w:before="81"/>
        <w:ind w:left="838" w:right="394"/>
      </w:pPr>
      <w:r>
        <w:lastRenderedPageBreak/>
        <w:t>Los</w:t>
      </w:r>
      <w:r>
        <w:rPr>
          <w:spacing w:val="-3"/>
        </w:rPr>
        <w:t xml:space="preserve"> </w:t>
      </w:r>
      <w:r>
        <w:t>contribuyentes</w:t>
      </w:r>
      <w:r>
        <w:rPr>
          <w:spacing w:val="-3"/>
        </w:rPr>
        <w:t xml:space="preserve"> </w:t>
      </w:r>
      <w:r>
        <w:t>podrán</w:t>
      </w:r>
      <w:r>
        <w:rPr>
          <w:spacing w:val="-5"/>
        </w:rPr>
        <w:t xml:space="preserve"> </w:t>
      </w:r>
      <w:r>
        <w:t>aplicar</w:t>
      </w:r>
      <w:r>
        <w:rPr>
          <w:spacing w:val="-3"/>
        </w:rPr>
        <w:t xml:space="preserve"> </w:t>
      </w:r>
      <w:r>
        <w:t>la</w:t>
      </w:r>
      <w:r>
        <w:rPr>
          <w:spacing w:val="-3"/>
        </w:rPr>
        <w:t xml:space="preserve"> </w:t>
      </w:r>
      <w:r>
        <w:t>exención</w:t>
      </w:r>
      <w:r>
        <w:rPr>
          <w:spacing w:val="-3"/>
        </w:rPr>
        <w:t xml:space="preserve"> </w:t>
      </w:r>
      <w:r>
        <w:t>fiscal,</w:t>
      </w:r>
      <w:r>
        <w:rPr>
          <w:spacing w:val="-6"/>
        </w:rPr>
        <w:t xml:space="preserve"> </w:t>
      </w:r>
      <w:r>
        <w:t>siempre</w:t>
      </w:r>
      <w:r>
        <w:rPr>
          <w:spacing w:val="-3"/>
        </w:rPr>
        <w:t xml:space="preserve"> </w:t>
      </w:r>
      <w:r>
        <w:t>que</w:t>
      </w:r>
      <w:r>
        <w:rPr>
          <w:spacing w:val="-3"/>
        </w:rPr>
        <w:t xml:space="preserve"> </w:t>
      </w:r>
      <w:r>
        <w:t>cumplan</w:t>
      </w:r>
      <w:r>
        <w:rPr>
          <w:spacing w:val="-3"/>
        </w:rPr>
        <w:t xml:space="preserve"> </w:t>
      </w:r>
      <w:r>
        <w:t>con</w:t>
      </w:r>
      <w:r>
        <w:rPr>
          <w:spacing w:val="-3"/>
        </w:rPr>
        <w:t xml:space="preserve"> </w:t>
      </w:r>
      <w:r>
        <w:t>los</w:t>
      </w:r>
      <w:r>
        <w:rPr>
          <w:spacing w:val="-5"/>
        </w:rPr>
        <w:t xml:space="preserve"> </w:t>
      </w:r>
      <w:r>
        <w:t xml:space="preserve">requisitos </w:t>
      </w:r>
      <w:r>
        <w:rPr>
          <w:spacing w:val="-2"/>
        </w:rPr>
        <w:t>siguientes:</w:t>
      </w:r>
    </w:p>
    <w:p w14:paraId="4E2830E5" w14:textId="77777777" w:rsidR="00CA02A1" w:rsidRDefault="00CA02A1">
      <w:pPr>
        <w:pStyle w:val="Textoindependiente"/>
        <w:spacing w:before="7"/>
      </w:pPr>
    </w:p>
    <w:p w14:paraId="76E88DFD" w14:textId="77777777" w:rsidR="00CA02A1" w:rsidRDefault="00B17361">
      <w:pPr>
        <w:pStyle w:val="Prrafodelista"/>
        <w:numPr>
          <w:ilvl w:val="1"/>
          <w:numId w:val="3"/>
        </w:numPr>
        <w:tabs>
          <w:tab w:val="left" w:pos="1252"/>
        </w:tabs>
        <w:ind w:right="278"/>
        <w:jc w:val="both"/>
      </w:pPr>
      <w:r>
        <w:t>Llenar el formato de solicitud de Certificado de Promoción Fiscal (CPF-S</w:t>
      </w:r>
      <w:r>
        <w:t>1), que será proporcionado</w:t>
      </w:r>
      <w:r>
        <w:rPr>
          <w:spacing w:val="-2"/>
        </w:rPr>
        <w:t xml:space="preserve"> </w:t>
      </w:r>
      <w:r>
        <w:t>por</w:t>
      </w:r>
      <w:r>
        <w:rPr>
          <w:spacing w:val="-2"/>
        </w:rPr>
        <w:t xml:space="preserve"> </w:t>
      </w:r>
      <w:r>
        <w:t>la Secretaría de Desarrollo Económico, y anexar la documentación siguiente:</w:t>
      </w:r>
    </w:p>
    <w:p w14:paraId="529C2A14" w14:textId="77777777" w:rsidR="00CA02A1" w:rsidRDefault="00CA02A1">
      <w:pPr>
        <w:pStyle w:val="Textoindependiente"/>
        <w:spacing w:before="9"/>
      </w:pPr>
    </w:p>
    <w:p w14:paraId="4C07352E" w14:textId="77777777" w:rsidR="00CA02A1" w:rsidRDefault="00B17361">
      <w:pPr>
        <w:pStyle w:val="Prrafodelista"/>
        <w:numPr>
          <w:ilvl w:val="2"/>
          <w:numId w:val="3"/>
        </w:numPr>
        <w:tabs>
          <w:tab w:val="left" w:pos="1679"/>
        </w:tabs>
        <w:ind w:left="1678" w:right="231" w:hanging="428"/>
        <w:jc w:val="both"/>
      </w:pPr>
      <w:r>
        <w:t>La relación del personal de nuevo ingreso que labore en su empresa, misma que deberá incluir el nombre completo, el número de seguridad social, las remuneraciones económicas pagadas por cada trabajador adicional y el monto total de las remuneraciones a con</w:t>
      </w:r>
      <w:r>
        <w:t>siderar para el cálculo de la exención fiscal a que sea acreedor.</w:t>
      </w:r>
    </w:p>
    <w:p w14:paraId="4B8FFF7A" w14:textId="77777777" w:rsidR="00CA02A1" w:rsidRDefault="00CA02A1">
      <w:pPr>
        <w:pStyle w:val="Textoindependiente"/>
        <w:spacing w:before="7"/>
      </w:pPr>
    </w:p>
    <w:p w14:paraId="6E48B605" w14:textId="77777777" w:rsidR="00CA02A1" w:rsidRDefault="00B17361">
      <w:pPr>
        <w:pStyle w:val="Prrafodelista"/>
        <w:numPr>
          <w:ilvl w:val="2"/>
          <w:numId w:val="3"/>
        </w:numPr>
        <w:tabs>
          <w:tab w:val="left" w:pos="1678"/>
          <w:tab w:val="left" w:pos="1679"/>
        </w:tabs>
        <w:ind w:left="1678" w:hanging="428"/>
      </w:pPr>
      <w:r>
        <w:t>Copia</w:t>
      </w:r>
      <w:r>
        <w:rPr>
          <w:spacing w:val="-4"/>
        </w:rPr>
        <w:t xml:space="preserve"> </w:t>
      </w:r>
      <w:r>
        <w:t>simple</w:t>
      </w:r>
      <w:r>
        <w:rPr>
          <w:spacing w:val="-3"/>
        </w:rPr>
        <w:t xml:space="preserve"> </w:t>
      </w:r>
      <w:r>
        <w:t>del</w:t>
      </w:r>
      <w:r>
        <w:rPr>
          <w:spacing w:val="-2"/>
        </w:rPr>
        <w:t xml:space="preserve"> </w:t>
      </w:r>
      <w:r>
        <w:t>aviso</w:t>
      </w:r>
      <w:r>
        <w:rPr>
          <w:spacing w:val="-5"/>
        </w:rPr>
        <w:t xml:space="preserve"> </w:t>
      </w:r>
      <w:r>
        <w:t>de</w:t>
      </w:r>
      <w:r>
        <w:rPr>
          <w:spacing w:val="-4"/>
        </w:rPr>
        <w:t xml:space="preserve"> </w:t>
      </w:r>
      <w:r>
        <w:t>inscripción</w:t>
      </w:r>
      <w:r>
        <w:rPr>
          <w:spacing w:val="-6"/>
        </w:rPr>
        <w:t xml:space="preserve"> </w:t>
      </w:r>
      <w:r>
        <w:t>al</w:t>
      </w:r>
      <w:r>
        <w:rPr>
          <w:spacing w:val="-2"/>
        </w:rPr>
        <w:t xml:space="preserve"> </w:t>
      </w:r>
      <w:r>
        <w:t>Registro</w:t>
      </w:r>
      <w:r>
        <w:rPr>
          <w:spacing w:val="-6"/>
        </w:rPr>
        <w:t xml:space="preserve"> </w:t>
      </w:r>
      <w:r>
        <w:t>Estatal</w:t>
      </w:r>
      <w:r>
        <w:rPr>
          <w:spacing w:val="-2"/>
        </w:rPr>
        <w:t xml:space="preserve"> </w:t>
      </w:r>
      <w:r>
        <w:t>de</w:t>
      </w:r>
      <w:r>
        <w:rPr>
          <w:spacing w:val="-3"/>
        </w:rPr>
        <w:t xml:space="preserve"> </w:t>
      </w:r>
      <w:r>
        <w:t>Contribuyentes</w:t>
      </w:r>
      <w:r>
        <w:rPr>
          <w:spacing w:val="-5"/>
        </w:rPr>
        <w:t xml:space="preserve"> </w:t>
      </w:r>
      <w:r>
        <w:t>(SF-</w:t>
      </w:r>
      <w:r>
        <w:rPr>
          <w:spacing w:val="-5"/>
        </w:rPr>
        <w:t>1).</w:t>
      </w:r>
    </w:p>
    <w:p w14:paraId="767BE1B0" w14:textId="77777777" w:rsidR="00CA02A1" w:rsidRDefault="00CA02A1">
      <w:pPr>
        <w:pStyle w:val="Textoindependiente"/>
        <w:spacing w:before="8"/>
      </w:pPr>
    </w:p>
    <w:p w14:paraId="098E1128" w14:textId="77777777" w:rsidR="00CA02A1" w:rsidRDefault="00B17361">
      <w:pPr>
        <w:pStyle w:val="Prrafodelista"/>
        <w:numPr>
          <w:ilvl w:val="2"/>
          <w:numId w:val="3"/>
        </w:numPr>
        <w:tabs>
          <w:tab w:val="left" w:pos="1679"/>
        </w:tabs>
        <w:ind w:left="1678" w:right="230" w:hanging="428"/>
        <w:jc w:val="both"/>
      </w:pPr>
      <w:r>
        <w:t xml:space="preserve">Copia simple de la declaración correspondiente al mes inmediato anterior al que solicita el </w:t>
      </w:r>
      <w:r>
        <w:rPr>
          <w:spacing w:val="-2"/>
        </w:rPr>
        <w:t>beneficio.</w:t>
      </w:r>
    </w:p>
    <w:p w14:paraId="2A34D485" w14:textId="77777777" w:rsidR="00CA02A1" w:rsidRDefault="00CA02A1">
      <w:pPr>
        <w:pStyle w:val="Textoindependiente"/>
        <w:spacing w:before="7"/>
      </w:pPr>
    </w:p>
    <w:p w14:paraId="47C9B381" w14:textId="77777777" w:rsidR="00CA02A1" w:rsidRDefault="00B17361">
      <w:pPr>
        <w:pStyle w:val="Prrafodelista"/>
        <w:numPr>
          <w:ilvl w:val="2"/>
          <w:numId w:val="3"/>
        </w:numPr>
        <w:tabs>
          <w:tab w:val="left" w:pos="1678"/>
          <w:tab w:val="left" w:pos="1679"/>
        </w:tabs>
        <w:ind w:left="1678" w:hanging="428"/>
      </w:pPr>
      <w:r>
        <w:t>Copia</w:t>
      </w:r>
      <w:r>
        <w:rPr>
          <w:spacing w:val="-4"/>
        </w:rPr>
        <w:t xml:space="preserve"> </w:t>
      </w:r>
      <w:r>
        <w:t>simple</w:t>
      </w:r>
      <w:r>
        <w:rPr>
          <w:spacing w:val="-3"/>
        </w:rPr>
        <w:t xml:space="preserve"> </w:t>
      </w:r>
      <w:r>
        <w:t>de</w:t>
      </w:r>
      <w:r>
        <w:rPr>
          <w:spacing w:val="-5"/>
        </w:rPr>
        <w:t xml:space="preserve"> </w:t>
      </w:r>
      <w:r>
        <w:t>la</w:t>
      </w:r>
      <w:r>
        <w:rPr>
          <w:spacing w:val="-3"/>
        </w:rPr>
        <w:t xml:space="preserve"> </w:t>
      </w:r>
      <w:r>
        <w:t>declaración</w:t>
      </w:r>
      <w:r>
        <w:rPr>
          <w:spacing w:val="-3"/>
        </w:rPr>
        <w:t xml:space="preserve"> </w:t>
      </w:r>
      <w:r>
        <w:t>correspondiente</w:t>
      </w:r>
      <w:r>
        <w:rPr>
          <w:spacing w:val="-6"/>
        </w:rPr>
        <w:t xml:space="preserve"> </w:t>
      </w:r>
      <w:r>
        <w:t>al</w:t>
      </w:r>
      <w:r>
        <w:rPr>
          <w:spacing w:val="-2"/>
        </w:rPr>
        <w:t xml:space="preserve"> </w:t>
      </w:r>
      <w:r>
        <w:t>mes</w:t>
      </w:r>
      <w:r>
        <w:rPr>
          <w:spacing w:val="-5"/>
        </w:rPr>
        <w:t xml:space="preserve"> </w:t>
      </w:r>
      <w:r>
        <w:t>de</w:t>
      </w:r>
      <w:r>
        <w:rPr>
          <w:spacing w:val="-3"/>
        </w:rPr>
        <w:t xml:space="preserve"> </w:t>
      </w:r>
      <w:r>
        <w:t>diciembre</w:t>
      </w:r>
      <w:r>
        <w:rPr>
          <w:spacing w:val="-3"/>
        </w:rPr>
        <w:t xml:space="preserve"> </w:t>
      </w:r>
      <w:r>
        <w:t>de</w:t>
      </w:r>
      <w:r>
        <w:rPr>
          <w:spacing w:val="-3"/>
        </w:rPr>
        <w:t xml:space="preserve"> </w:t>
      </w:r>
      <w:r>
        <w:rPr>
          <w:spacing w:val="-2"/>
        </w:rPr>
        <w:t>2022.</w:t>
      </w:r>
    </w:p>
    <w:p w14:paraId="1FF836C1" w14:textId="77777777" w:rsidR="00CA02A1" w:rsidRDefault="00CA02A1">
      <w:pPr>
        <w:pStyle w:val="Textoindependiente"/>
        <w:spacing w:before="8"/>
      </w:pPr>
    </w:p>
    <w:p w14:paraId="10594A41" w14:textId="77777777" w:rsidR="00CA02A1" w:rsidRDefault="00B17361">
      <w:pPr>
        <w:pStyle w:val="Prrafodelista"/>
        <w:numPr>
          <w:ilvl w:val="2"/>
          <w:numId w:val="3"/>
        </w:numPr>
        <w:tabs>
          <w:tab w:val="left" w:pos="1679"/>
        </w:tabs>
        <w:ind w:left="1678" w:right="235" w:hanging="428"/>
        <w:jc w:val="both"/>
      </w:pPr>
      <w:r>
        <w:t>Copia simple de los movimientos afiliatorios ante el Instituto Mexicano del</w:t>
      </w:r>
      <w:r>
        <w:t xml:space="preserve"> Seguro Social de los trabajadores a que se refiere el numeral 1 de este inciso.</w:t>
      </w:r>
    </w:p>
    <w:p w14:paraId="4C8265AC" w14:textId="77777777" w:rsidR="00CA02A1" w:rsidRDefault="00CA02A1">
      <w:pPr>
        <w:pStyle w:val="Textoindependiente"/>
        <w:spacing w:before="6"/>
      </w:pPr>
    </w:p>
    <w:p w14:paraId="41834AF4" w14:textId="77777777" w:rsidR="00CA02A1" w:rsidRDefault="00B17361">
      <w:pPr>
        <w:pStyle w:val="Prrafodelista"/>
        <w:numPr>
          <w:ilvl w:val="2"/>
          <w:numId w:val="3"/>
        </w:numPr>
        <w:tabs>
          <w:tab w:val="left" w:pos="1678"/>
          <w:tab w:val="left" w:pos="1679"/>
        </w:tabs>
        <w:spacing w:before="1"/>
        <w:ind w:left="1678" w:hanging="428"/>
      </w:pPr>
      <w:r>
        <w:t>Copia</w:t>
      </w:r>
      <w:r>
        <w:rPr>
          <w:spacing w:val="-5"/>
        </w:rPr>
        <w:t xml:space="preserve"> </w:t>
      </w:r>
      <w:r>
        <w:t>simple</w:t>
      </w:r>
      <w:r>
        <w:rPr>
          <w:spacing w:val="-2"/>
        </w:rPr>
        <w:t xml:space="preserve"> </w:t>
      </w:r>
      <w:r>
        <w:t>del</w:t>
      </w:r>
      <w:r>
        <w:rPr>
          <w:spacing w:val="-1"/>
        </w:rPr>
        <w:t xml:space="preserve"> </w:t>
      </w:r>
      <w:r>
        <w:t>aviso</w:t>
      </w:r>
      <w:r>
        <w:rPr>
          <w:spacing w:val="-4"/>
        </w:rPr>
        <w:t xml:space="preserve"> </w:t>
      </w:r>
      <w:r>
        <w:t>de</w:t>
      </w:r>
      <w:r>
        <w:rPr>
          <w:spacing w:val="-3"/>
        </w:rPr>
        <w:t xml:space="preserve"> </w:t>
      </w:r>
      <w:r>
        <w:t>baja</w:t>
      </w:r>
      <w:r>
        <w:rPr>
          <w:spacing w:val="-4"/>
        </w:rPr>
        <w:t xml:space="preserve"> </w:t>
      </w:r>
      <w:r>
        <w:t>ante</w:t>
      </w:r>
      <w:r>
        <w:rPr>
          <w:spacing w:val="-2"/>
        </w:rPr>
        <w:t xml:space="preserve"> </w:t>
      </w:r>
      <w:r>
        <w:t>el</w:t>
      </w:r>
      <w:r>
        <w:rPr>
          <w:spacing w:val="-4"/>
        </w:rPr>
        <w:t xml:space="preserve"> </w:t>
      </w:r>
      <w:r>
        <w:t>Instituto</w:t>
      </w:r>
      <w:r>
        <w:rPr>
          <w:spacing w:val="-5"/>
        </w:rPr>
        <w:t xml:space="preserve"> </w:t>
      </w:r>
      <w:r>
        <w:t>Mexicano</w:t>
      </w:r>
      <w:r>
        <w:rPr>
          <w:spacing w:val="-3"/>
        </w:rPr>
        <w:t xml:space="preserve"> </w:t>
      </w:r>
      <w:r>
        <w:t>del</w:t>
      </w:r>
      <w:r>
        <w:rPr>
          <w:spacing w:val="-4"/>
        </w:rPr>
        <w:t xml:space="preserve"> </w:t>
      </w:r>
      <w:r>
        <w:t>Seguro</w:t>
      </w:r>
      <w:r>
        <w:rPr>
          <w:spacing w:val="-2"/>
        </w:rPr>
        <w:t xml:space="preserve"> </w:t>
      </w:r>
      <w:r>
        <w:t>Social,</w:t>
      </w:r>
      <w:r>
        <w:rPr>
          <w:spacing w:val="-2"/>
        </w:rPr>
        <w:t xml:space="preserve"> </w:t>
      </w:r>
      <w:r>
        <w:t>en</w:t>
      </w:r>
      <w:r>
        <w:rPr>
          <w:spacing w:val="-4"/>
        </w:rPr>
        <w:t xml:space="preserve"> </w:t>
      </w:r>
      <w:r>
        <w:t>su</w:t>
      </w:r>
      <w:r>
        <w:rPr>
          <w:spacing w:val="-4"/>
        </w:rPr>
        <w:t xml:space="preserve"> </w:t>
      </w:r>
      <w:r>
        <w:rPr>
          <w:spacing w:val="-2"/>
        </w:rPr>
        <w:t>caso.</w:t>
      </w:r>
    </w:p>
    <w:p w14:paraId="64DF59D1" w14:textId="77777777" w:rsidR="00CA02A1" w:rsidRDefault="00CA02A1">
      <w:pPr>
        <w:pStyle w:val="Textoindependiente"/>
        <w:spacing w:before="7"/>
      </w:pPr>
    </w:p>
    <w:p w14:paraId="67858555" w14:textId="77777777" w:rsidR="00CA02A1" w:rsidRDefault="00B17361">
      <w:pPr>
        <w:pStyle w:val="Prrafodelista"/>
        <w:numPr>
          <w:ilvl w:val="1"/>
          <w:numId w:val="3"/>
        </w:numPr>
        <w:tabs>
          <w:tab w:val="left" w:pos="1252"/>
        </w:tabs>
        <w:ind w:right="282"/>
        <w:jc w:val="both"/>
      </w:pPr>
      <w:r>
        <w:t>No tener adeudos por concepto del Impuesto Sobre Nóminas, de ejercicios anteriores a</w:t>
      </w:r>
      <w:r>
        <w:t>l 1 de enero de 2023, para lo cual deberá presentar una carta de no adeudos, emitida por la Dirección de Ingresos y Fiscalización de la Secretaría de Finanzas, certificando que se encuentra al corriente en la presentación de sus declaraciones.</w:t>
      </w:r>
    </w:p>
    <w:p w14:paraId="085908FD" w14:textId="77777777" w:rsidR="00CA02A1" w:rsidRDefault="00CA02A1">
      <w:pPr>
        <w:pStyle w:val="Textoindependiente"/>
        <w:spacing w:before="10"/>
      </w:pPr>
    </w:p>
    <w:p w14:paraId="5ABA9618" w14:textId="77777777" w:rsidR="00CA02A1" w:rsidRDefault="00B17361">
      <w:pPr>
        <w:pStyle w:val="Textoindependiente"/>
        <w:ind w:left="838" w:right="319"/>
      </w:pPr>
      <w:r>
        <w:t>Estos requisitos se deberán presentar cada vez que el contribuyente solicite el Certificado de Promoción Fiscal, excepto el contenido en los numerales 2 y 4 del inciso a) y el contenido en el inciso</w:t>
      </w:r>
      <w:r>
        <w:rPr>
          <w:spacing w:val="-3"/>
        </w:rPr>
        <w:t xml:space="preserve"> </w:t>
      </w:r>
      <w:r>
        <w:t>b),</w:t>
      </w:r>
      <w:r>
        <w:rPr>
          <w:spacing w:val="-3"/>
        </w:rPr>
        <w:t xml:space="preserve"> </w:t>
      </w:r>
      <w:r>
        <w:t>los</w:t>
      </w:r>
      <w:r>
        <w:rPr>
          <w:spacing w:val="-3"/>
        </w:rPr>
        <w:t xml:space="preserve"> </w:t>
      </w:r>
      <w:r>
        <w:t>cuales</w:t>
      </w:r>
      <w:r>
        <w:rPr>
          <w:spacing w:val="-3"/>
        </w:rPr>
        <w:t xml:space="preserve"> </w:t>
      </w:r>
      <w:r>
        <w:t>se</w:t>
      </w:r>
      <w:r>
        <w:rPr>
          <w:spacing w:val="-3"/>
        </w:rPr>
        <w:t xml:space="preserve"> </w:t>
      </w:r>
      <w:r>
        <w:t>presentarán</w:t>
      </w:r>
      <w:r>
        <w:rPr>
          <w:spacing w:val="-5"/>
        </w:rPr>
        <w:t xml:space="preserve"> </w:t>
      </w:r>
      <w:r>
        <w:t>sólo</w:t>
      </w:r>
      <w:r>
        <w:rPr>
          <w:spacing w:val="-3"/>
        </w:rPr>
        <w:t xml:space="preserve"> </w:t>
      </w:r>
      <w:r>
        <w:t>en</w:t>
      </w:r>
      <w:r>
        <w:rPr>
          <w:spacing w:val="-5"/>
        </w:rPr>
        <w:t xml:space="preserve"> </w:t>
      </w:r>
      <w:r>
        <w:t>la</w:t>
      </w:r>
      <w:r>
        <w:rPr>
          <w:spacing w:val="-3"/>
        </w:rPr>
        <w:t xml:space="preserve"> </w:t>
      </w:r>
      <w:r>
        <w:t>primera</w:t>
      </w:r>
      <w:r>
        <w:rPr>
          <w:spacing w:val="-3"/>
        </w:rPr>
        <w:t xml:space="preserve"> </w:t>
      </w:r>
      <w:r>
        <w:t>ocasión</w:t>
      </w:r>
      <w:r>
        <w:rPr>
          <w:spacing w:val="-3"/>
        </w:rPr>
        <w:t xml:space="preserve"> </w:t>
      </w:r>
      <w:r>
        <w:t>que</w:t>
      </w:r>
      <w:r>
        <w:rPr>
          <w:spacing w:val="-3"/>
        </w:rPr>
        <w:t xml:space="preserve"> </w:t>
      </w:r>
      <w:r>
        <w:t>solicite</w:t>
      </w:r>
      <w:r>
        <w:rPr>
          <w:spacing w:val="-3"/>
        </w:rPr>
        <w:t xml:space="preserve"> </w:t>
      </w:r>
      <w:r>
        <w:t>el</w:t>
      </w:r>
      <w:r>
        <w:rPr>
          <w:spacing w:val="-2"/>
        </w:rPr>
        <w:t xml:space="preserve"> </w:t>
      </w:r>
      <w:r>
        <w:t>Certificado.</w:t>
      </w:r>
      <w:r>
        <w:rPr>
          <w:spacing w:val="-3"/>
        </w:rPr>
        <w:t xml:space="preserve"> </w:t>
      </w:r>
      <w:r>
        <w:t>En</w:t>
      </w:r>
      <w:r>
        <w:rPr>
          <w:spacing w:val="-3"/>
        </w:rPr>
        <w:t xml:space="preserve"> </w:t>
      </w:r>
      <w:r>
        <w:t>el</w:t>
      </w:r>
      <w:r>
        <w:rPr>
          <w:spacing w:val="-2"/>
        </w:rPr>
        <w:t xml:space="preserve"> </w:t>
      </w:r>
      <w:r>
        <w:t>caso del requisito contenido en el numeral 5 del inciso a), se presentará en el primer mes que solicite el Certificado y tratándose de los meses posteriores, sólo cuando genere empleos adicionales a los inicialmen</w:t>
      </w:r>
      <w:r>
        <w:t>te manifestados.</w:t>
      </w:r>
    </w:p>
    <w:p w14:paraId="431CFBCC" w14:textId="77777777" w:rsidR="00CA02A1" w:rsidRDefault="00CA02A1">
      <w:pPr>
        <w:pStyle w:val="Textoindependiente"/>
        <w:spacing w:before="7"/>
      </w:pPr>
    </w:p>
    <w:p w14:paraId="49F49C39" w14:textId="77777777" w:rsidR="00CA02A1" w:rsidRDefault="00B17361">
      <w:pPr>
        <w:pStyle w:val="Prrafodelista"/>
        <w:numPr>
          <w:ilvl w:val="0"/>
          <w:numId w:val="3"/>
        </w:numPr>
        <w:tabs>
          <w:tab w:val="left" w:pos="827"/>
        </w:tabs>
        <w:spacing w:before="1"/>
        <w:ind w:right="280" w:hanging="579"/>
        <w:jc w:val="both"/>
      </w:pPr>
      <w:r>
        <w:t>A los contribuyentes establecidos en la Entidad, que durante el ejercicio fiscal 2023 contraten a personas con alguna discapacidad se les otorga una exención fiscal del 100 por ciento del Impuesto Sobre Nóminas causado por las remuneracio</w:t>
      </w:r>
      <w:r>
        <w:t>nes económicas que perciban dichas personas.</w:t>
      </w:r>
    </w:p>
    <w:p w14:paraId="481A0BC0" w14:textId="77777777" w:rsidR="00CA02A1" w:rsidRDefault="00CA02A1">
      <w:pPr>
        <w:pStyle w:val="Textoindependiente"/>
        <w:spacing w:before="5"/>
      </w:pPr>
    </w:p>
    <w:p w14:paraId="2A41A4CF" w14:textId="77777777" w:rsidR="00CA02A1" w:rsidRDefault="00B17361">
      <w:pPr>
        <w:pStyle w:val="Textoindependiente"/>
        <w:ind w:left="838" w:right="319"/>
      </w:pPr>
      <w:r>
        <w:t>Los contribuyentes podrán aplicar la exención fiscal, siempre que cumplan con los requisitos señalados</w:t>
      </w:r>
      <w:r>
        <w:rPr>
          <w:spacing w:val="-2"/>
        </w:rPr>
        <w:t xml:space="preserve"> </w:t>
      </w:r>
      <w:r>
        <w:t>en</w:t>
      </w:r>
      <w:r>
        <w:rPr>
          <w:spacing w:val="-5"/>
        </w:rPr>
        <w:t xml:space="preserve"> </w:t>
      </w:r>
      <w:r>
        <w:t>la</w:t>
      </w:r>
      <w:r>
        <w:rPr>
          <w:spacing w:val="-4"/>
        </w:rPr>
        <w:t xml:space="preserve"> </w:t>
      </w:r>
      <w:r>
        <w:t>fracción</w:t>
      </w:r>
      <w:r>
        <w:rPr>
          <w:spacing w:val="-2"/>
        </w:rPr>
        <w:t xml:space="preserve"> </w:t>
      </w:r>
      <w:r>
        <w:t>anterior</w:t>
      </w:r>
      <w:r>
        <w:rPr>
          <w:spacing w:val="-2"/>
        </w:rPr>
        <w:t xml:space="preserve"> </w:t>
      </w:r>
      <w:r>
        <w:t>y</w:t>
      </w:r>
      <w:r>
        <w:rPr>
          <w:spacing w:val="-5"/>
        </w:rPr>
        <w:t xml:space="preserve"> </w:t>
      </w:r>
      <w:r>
        <w:t>además</w:t>
      </w:r>
      <w:r>
        <w:rPr>
          <w:spacing w:val="-2"/>
        </w:rPr>
        <w:t xml:space="preserve"> </w:t>
      </w:r>
      <w:r>
        <w:t>deberán</w:t>
      </w:r>
      <w:r>
        <w:rPr>
          <w:spacing w:val="-4"/>
        </w:rPr>
        <w:t xml:space="preserve"> </w:t>
      </w:r>
      <w:r>
        <w:t>anexar</w:t>
      </w:r>
      <w:r>
        <w:rPr>
          <w:spacing w:val="-1"/>
        </w:rPr>
        <w:t xml:space="preserve"> </w:t>
      </w:r>
      <w:r>
        <w:t>copia</w:t>
      </w:r>
      <w:r>
        <w:rPr>
          <w:spacing w:val="-2"/>
        </w:rPr>
        <w:t xml:space="preserve"> </w:t>
      </w:r>
      <w:r>
        <w:t>del</w:t>
      </w:r>
      <w:r>
        <w:rPr>
          <w:spacing w:val="-1"/>
        </w:rPr>
        <w:t xml:space="preserve"> </w:t>
      </w:r>
      <w:r>
        <w:t>documento</w:t>
      </w:r>
      <w:r>
        <w:rPr>
          <w:spacing w:val="-5"/>
        </w:rPr>
        <w:t xml:space="preserve"> </w:t>
      </w:r>
      <w:r>
        <w:t>que</w:t>
      </w:r>
      <w:r>
        <w:rPr>
          <w:spacing w:val="-2"/>
        </w:rPr>
        <w:t xml:space="preserve"> </w:t>
      </w:r>
      <w:r>
        <w:t>acredite</w:t>
      </w:r>
      <w:r>
        <w:rPr>
          <w:spacing w:val="-4"/>
        </w:rPr>
        <w:t xml:space="preserve"> </w:t>
      </w:r>
      <w:r>
        <w:t xml:space="preserve">la discapacidad, expedido </w:t>
      </w:r>
      <w:r>
        <w:t>por autoridad competente, por cada trabajador.</w:t>
      </w:r>
    </w:p>
    <w:p w14:paraId="335C6DCB" w14:textId="77777777" w:rsidR="00CA02A1" w:rsidRDefault="00CA02A1">
      <w:pPr>
        <w:pStyle w:val="Textoindependiente"/>
        <w:spacing w:before="9"/>
      </w:pPr>
    </w:p>
    <w:p w14:paraId="7BECE15B" w14:textId="77777777" w:rsidR="00CA02A1" w:rsidRDefault="00B17361">
      <w:pPr>
        <w:pStyle w:val="Prrafodelista"/>
        <w:numPr>
          <w:ilvl w:val="0"/>
          <w:numId w:val="3"/>
        </w:numPr>
        <w:tabs>
          <w:tab w:val="left" w:pos="827"/>
        </w:tabs>
        <w:ind w:right="282" w:hanging="579"/>
        <w:jc w:val="both"/>
      </w:pPr>
      <w:r>
        <w:t>A los contribuyentes establecidos en la Entidad, que durante el ejercicio fiscal 2023 contraten a personas con edad de 60 años en adelante, se les otorga una exención fiscal del 100 por ciento del Impuesto So</w:t>
      </w:r>
      <w:r>
        <w:t>bre Nóminas causado por las remuneraciones económicas pagadas a dichas personas.</w:t>
      </w:r>
    </w:p>
    <w:p w14:paraId="498E4D61" w14:textId="77777777" w:rsidR="00CA02A1" w:rsidRDefault="00CA02A1">
      <w:pPr>
        <w:pStyle w:val="Textoindependiente"/>
        <w:spacing w:before="8"/>
      </w:pPr>
    </w:p>
    <w:p w14:paraId="733B5CAD" w14:textId="77777777" w:rsidR="00CA02A1" w:rsidRDefault="00B17361">
      <w:pPr>
        <w:pStyle w:val="Textoindependiente"/>
        <w:ind w:left="838" w:right="394"/>
      </w:pPr>
      <w:r>
        <w:t>Los contribuyentes podrán aplicar la exención fiscal, siempre que cumplan con los requisitos señalados</w:t>
      </w:r>
      <w:r>
        <w:rPr>
          <w:spacing w:val="-2"/>
        </w:rPr>
        <w:t xml:space="preserve"> </w:t>
      </w:r>
      <w:r>
        <w:t>en</w:t>
      </w:r>
      <w:r>
        <w:rPr>
          <w:spacing w:val="-5"/>
        </w:rPr>
        <w:t xml:space="preserve"> </w:t>
      </w:r>
      <w:r>
        <w:t>la</w:t>
      </w:r>
      <w:r>
        <w:rPr>
          <w:spacing w:val="-4"/>
        </w:rPr>
        <w:t xml:space="preserve"> </w:t>
      </w:r>
      <w:r>
        <w:t>fracción</w:t>
      </w:r>
      <w:r>
        <w:rPr>
          <w:spacing w:val="-2"/>
        </w:rPr>
        <w:t xml:space="preserve"> </w:t>
      </w:r>
      <w:r>
        <w:t>II</w:t>
      </w:r>
      <w:r>
        <w:rPr>
          <w:spacing w:val="-4"/>
        </w:rPr>
        <w:t xml:space="preserve"> </w:t>
      </w:r>
      <w:r>
        <w:t>de</w:t>
      </w:r>
      <w:r>
        <w:rPr>
          <w:spacing w:val="-2"/>
        </w:rPr>
        <w:t xml:space="preserve"> </w:t>
      </w:r>
      <w:r>
        <w:t>este</w:t>
      </w:r>
      <w:r>
        <w:rPr>
          <w:spacing w:val="-2"/>
        </w:rPr>
        <w:t xml:space="preserve"> </w:t>
      </w:r>
      <w:r>
        <w:t>artículo</w:t>
      </w:r>
      <w:r>
        <w:rPr>
          <w:spacing w:val="-2"/>
        </w:rPr>
        <w:t xml:space="preserve"> </w:t>
      </w:r>
      <w:r>
        <w:t>y</w:t>
      </w:r>
      <w:r>
        <w:rPr>
          <w:spacing w:val="-5"/>
        </w:rPr>
        <w:t xml:space="preserve"> </w:t>
      </w:r>
      <w:r>
        <w:t>además</w:t>
      </w:r>
      <w:r>
        <w:rPr>
          <w:spacing w:val="-2"/>
        </w:rPr>
        <w:t xml:space="preserve"> </w:t>
      </w:r>
      <w:r>
        <w:t>anexen</w:t>
      </w:r>
      <w:r>
        <w:rPr>
          <w:spacing w:val="-5"/>
        </w:rPr>
        <w:t xml:space="preserve"> </w:t>
      </w:r>
      <w:r>
        <w:t>copia</w:t>
      </w:r>
      <w:r>
        <w:rPr>
          <w:spacing w:val="-2"/>
        </w:rPr>
        <w:t xml:space="preserve"> </w:t>
      </w:r>
      <w:r>
        <w:t>de</w:t>
      </w:r>
      <w:r>
        <w:rPr>
          <w:spacing w:val="-4"/>
        </w:rPr>
        <w:t xml:space="preserve"> </w:t>
      </w:r>
      <w:r>
        <w:t>la</w:t>
      </w:r>
      <w:r>
        <w:rPr>
          <w:spacing w:val="-4"/>
        </w:rPr>
        <w:t xml:space="preserve"> </w:t>
      </w:r>
      <w:r>
        <w:t>identifi</w:t>
      </w:r>
      <w:r>
        <w:t>cación</w:t>
      </w:r>
      <w:r>
        <w:rPr>
          <w:spacing w:val="-5"/>
        </w:rPr>
        <w:t xml:space="preserve"> </w:t>
      </w:r>
      <w:r>
        <w:t>expedida</w:t>
      </w:r>
      <w:r>
        <w:rPr>
          <w:spacing w:val="-4"/>
        </w:rPr>
        <w:t xml:space="preserve"> </w:t>
      </w:r>
      <w:r>
        <w:t>por el Instituto Nacional de las Personas Adultas Mayores.</w:t>
      </w:r>
    </w:p>
    <w:p w14:paraId="475F3BE7" w14:textId="77777777" w:rsidR="00CA02A1" w:rsidRDefault="00CA02A1">
      <w:pPr>
        <w:sectPr w:rsidR="00CA02A1" w:rsidSect="00B67E9F">
          <w:pgSz w:w="12240" w:h="15840"/>
          <w:pgMar w:top="1321" w:right="902" w:bottom="278" w:left="1298" w:header="714" w:footer="0" w:gutter="0"/>
          <w:cols w:space="720"/>
        </w:sectPr>
      </w:pPr>
    </w:p>
    <w:p w14:paraId="2B89EBDB" w14:textId="77777777" w:rsidR="00CA02A1" w:rsidRDefault="00B17361">
      <w:pPr>
        <w:pStyle w:val="Textoindependiente"/>
        <w:spacing w:before="81"/>
        <w:ind w:left="838" w:right="543"/>
        <w:jc w:val="both"/>
      </w:pPr>
      <w:r>
        <w:lastRenderedPageBreak/>
        <w:t>La</w:t>
      </w:r>
      <w:r>
        <w:rPr>
          <w:spacing w:val="-3"/>
        </w:rPr>
        <w:t xml:space="preserve"> </w:t>
      </w:r>
      <w:r>
        <w:t>solicitud</w:t>
      </w:r>
      <w:r>
        <w:rPr>
          <w:spacing w:val="-3"/>
        </w:rPr>
        <w:t xml:space="preserve"> </w:t>
      </w:r>
      <w:r>
        <w:t>del</w:t>
      </w:r>
      <w:r>
        <w:rPr>
          <w:spacing w:val="-2"/>
        </w:rPr>
        <w:t xml:space="preserve"> </w:t>
      </w:r>
      <w:r>
        <w:t>Certificado</w:t>
      </w:r>
      <w:r>
        <w:rPr>
          <w:spacing w:val="-5"/>
        </w:rPr>
        <w:t xml:space="preserve"> </w:t>
      </w:r>
      <w:r>
        <w:t>de</w:t>
      </w:r>
      <w:r>
        <w:rPr>
          <w:spacing w:val="-3"/>
        </w:rPr>
        <w:t xml:space="preserve"> </w:t>
      </w:r>
      <w:r>
        <w:t>Promoción</w:t>
      </w:r>
      <w:r>
        <w:rPr>
          <w:spacing w:val="-3"/>
        </w:rPr>
        <w:t xml:space="preserve"> </w:t>
      </w:r>
      <w:r>
        <w:t>Fiscal</w:t>
      </w:r>
      <w:r>
        <w:rPr>
          <w:spacing w:val="-2"/>
        </w:rPr>
        <w:t xml:space="preserve"> </w:t>
      </w:r>
      <w:r>
        <w:t>y</w:t>
      </w:r>
      <w:r>
        <w:rPr>
          <w:spacing w:val="-5"/>
        </w:rPr>
        <w:t xml:space="preserve"> </w:t>
      </w:r>
      <w:r>
        <w:t>la</w:t>
      </w:r>
      <w:r>
        <w:rPr>
          <w:spacing w:val="-3"/>
        </w:rPr>
        <w:t xml:space="preserve"> </w:t>
      </w:r>
      <w:r>
        <w:t>documentación</w:t>
      </w:r>
      <w:r>
        <w:rPr>
          <w:spacing w:val="-3"/>
        </w:rPr>
        <w:t xml:space="preserve"> </w:t>
      </w:r>
      <w:r>
        <w:t>que</w:t>
      </w:r>
      <w:r>
        <w:rPr>
          <w:spacing w:val="-3"/>
        </w:rPr>
        <w:t xml:space="preserve"> </w:t>
      </w:r>
      <w:r>
        <w:t>deban</w:t>
      </w:r>
      <w:r>
        <w:rPr>
          <w:spacing w:val="-3"/>
        </w:rPr>
        <w:t xml:space="preserve"> </w:t>
      </w:r>
      <w:r>
        <w:t>anexar,</w:t>
      </w:r>
      <w:r>
        <w:rPr>
          <w:spacing w:val="-5"/>
        </w:rPr>
        <w:t xml:space="preserve"> </w:t>
      </w:r>
      <w:r>
        <w:t>deberá</w:t>
      </w:r>
      <w:r>
        <w:rPr>
          <w:spacing w:val="-4"/>
        </w:rPr>
        <w:t xml:space="preserve"> </w:t>
      </w:r>
      <w:r>
        <w:t>ser presentada en la Secretaría</w:t>
      </w:r>
      <w:r>
        <w:rPr>
          <w:spacing w:val="-1"/>
        </w:rPr>
        <w:t xml:space="preserve"> </w:t>
      </w:r>
      <w:r>
        <w:t>de Desarrollo Económico, dentro de</w:t>
      </w:r>
      <w:r>
        <w:rPr>
          <w:spacing w:val="-1"/>
        </w:rPr>
        <w:t xml:space="preserve"> </w:t>
      </w:r>
      <w:r>
        <w:t>los</w:t>
      </w:r>
      <w:r>
        <w:rPr>
          <w:spacing w:val="-1"/>
        </w:rPr>
        <w:t xml:space="preserve"> </w:t>
      </w:r>
      <w:r>
        <w:t>cinco días</w:t>
      </w:r>
      <w:r>
        <w:rPr>
          <w:spacing w:val="-1"/>
        </w:rPr>
        <w:t xml:space="preserve"> </w:t>
      </w:r>
      <w:r>
        <w:t>hábiles siguientes</w:t>
      </w:r>
      <w:r>
        <w:rPr>
          <w:spacing w:val="-1"/>
        </w:rPr>
        <w:t xml:space="preserve"> </w:t>
      </w:r>
      <w:r>
        <w:t>a aquel en que concluya el mes por el cual solicita la exención fiscal.</w:t>
      </w:r>
    </w:p>
    <w:p w14:paraId="6529E95A" w14:textId="77777777" w:rsidR="00CA02A1" w:rsidRDefault="00B17361">
      <w:pPr>
        <w:pStyle w:val="Textoindependiente"/>
        <w:spacing w:before="209"/>
        <w:ind w:left="118" w:right="231"/>
        <w:jc w:val="both"/>
      </w:pPr>
      <w:r>
        <w:rPr>
          <w:b/>
        </w:rPr>
        <w:t xml:space="preserve">ARTÍCULO 18. </w:t>
      </w:r>
      <w:r>
        <w:t>Los contribuyentes que mantengan el número de trabajadores registrados al mes de diciembre de 2022 y q</w:t>
      </w:r>
      <w:r>
        <w:t>ue generen nuevos empleos, conforme a las reglas establecidas en el artículo anterior, se</w:t>
      </w:r>
      <w:r>
        <w:rPr>
          <w:spacing w:val="-2"/>
        </w:rPr>
        <w:t xml:space="preserve"> </w:t>
      </w:r>
      <w:r>
        <w:t>les</w:t>
      </w:r>
      <w:r>
        <w:rPr>
          <w:spacing w:val="-2"/>
        </w:rPr>
        <w:t xml:space="preserve"> </w:t>
      </w:r>
      <w:r>
        <w:t>otorga</w:t>
      </w:r>
      <w:r>
        <w:rPr>
          <w:spacing w:val="-2"/>
        </w:rPr>
        <w:t xml:space="preserve"> </w:t>
      </w:r>
      <w:r>
        <w:t>un</w:t>
      </w:r>
      <w:r>
        <w:rPr>
          <w:spacing w:val="-2"/>
        </w:rPr>
        <w:t xml:space="preserve"> </w:t>
      </w:r>
      <w:r>
        <w:t>incentivo</w:t>
      </w:r>
      <w:r>
        <w:rPr>
          <w:spacing w:val="-2"/>
        </w:rPr>
        <w:t xml:space="preserve"> </w:t>
      </w:r>
      <w:r>
        <w:t>fiscal</w:t>
      </w:r>
      <w:r>
        <w:rPr>
          <w:spacing w:val="-1"/>
        </w:rPr>
        <w:t xml:space="preserve"> </w:t>
      </w:r>
      <w:r>
        <w:t>del</w:t>
      </w:r>
      <w:r>
        <w:rPr>
          <w:spacing w:val="-1"/>
        </w:rPr>
        <w:t xml:space="preserve"> </w:t>
      </w:r>
      <w:r>
        <w:t>20</w:t>
      </w:r>
      <w:r>
        <w:rPr>
          <w:spacing w:val="-2"/>
        </w:rPr>
        <w:t xml:space="preserve"> </w:t>
      </w:r>
      <w:r>
        <w:t>por ciento</w:t>
      </w:r>
      <w:r>
        <w:rPr>
          <w:spacing w:val="-2"/>
        </w:rPr>
        <w:t xml:space="preserve"> </w:t>
      </w:r>
      <w:r>
        <w:t>del</w:t>
      </w:r>
      <w:r>
        <w:rPr>
          <w:spacing w:val="-1"/>
        </w:rPr>
        <w:t xml:space="preserve"> </w:t>
      </w:r>
      <w:r>
        <w:t>Impuesto</w:t>
      </w:r>
      <w:r>
        <w:rPr>
          <w:spacing w:val="-2"/>
        </w:rPr>
        <w:t xml:space="preserve"> </w:t>
      </w:r>
      <w:r>
        <w:t>Sobre</w:t>
      </w:r>
      <w:r>
        <w:rPr>
          <w:spacing w:val="-2"/>
        </w:rPr>
        <w:t xml:space="preserve"> </w:t>
      </w:r>
      <w:r>
        <w:t>Nóminas</w:t>
      </w:r>
      <w:r>
        <w:rPr>
          <w:spacing w:val="-2"/>
        </w:rPr>
        <w:t xml:space="preserve"> </w:t>
      </w:r>
      <w:r>
        <w:t>sobre</w:t>
      </w:r>
      <w:r>
        <w:rPr>
          <w:spacing w:val="-2"/>
        </w:rPr>
        <w:t xml:space="preserve"> </w:t>
      </w:r>
      <w:r>
        <w:t>la</w:t>
      </w:r>
      <w:r>
        <w:rPr>
          <w:spacing w:val="-2"/>
        </w:rPr>
        <w:t xml:space="preserve"> </w:t>
      </w:r>
      <w:r>
        <w:t>base</w:t>
      </w:r>
      <w:r>
        <w:rPr>
          <w:spacing w:val="-2"/>
        </w:rPr>
        <w:t xml:space="preserve"> </w:t>
      </w:r>
      <w:r>
        <w:t>gravable</w:t>
      </w:r>
      <w:r>
        <w:rPr>
          <w:spacing w:val="-2"/>
        </w:rPr>
        <w:t xml:space="preserve"> </w:t>
      </w:r>
      <w:r>
        <w:t>del</w:t>
      </w:r>
      <w:r>
        <w:rPr>
          <w:spacing w:val="-1"/>
        </w:rPr>
        <w:t xml:space="preserve"> </w:t>
      </w:r>
      <w:r>
        <w:t xml:space="preserve">mes al que corresponda el entero del impuesto por el número de </w:t>
      </w:r>
      <w:r>
        <w:t>trabajadores considerados al mes de diciembre de 2022. Para tal efecto deberán cumplir con los requisitos señalados en el artículo anterior.</w:t>
      </w:r>
    </w:p>
    <w:p w14:paraId="13EA15C3" w14:textId="77777777" w:rsidR="00CA02A1" w:rsidRDefault="00B17361">
      <w:pPr>
        <w:pStyle w:val="Textoindependiente"/>
        <w:spacing w:before="208"/>
        <w:ind w:left="118" w:right="234"/>
        <w:jc w:val="both"/>
      </w:pPr>
      <w:r>
        <w:rPr>
          <w:b/>
        </w:rPr>
        <w:t xml:space="preserve">ARTÍCULO 19. </w:t>
      </w:r>
      <w:r>
        <w:t xml:space="preserve">En caso de incumplimiento a cualquiera de los supuestos establecidos en los artículos 17 y 18 de esta </w:t>
      </w:r>
      <w:r>
        <w:t>Ley, que le sean aplicables, el contribuyente perderá el derecho a la exención y en su caso al incentivo fiscal.</w:t>
      </w:r>
    </w:p>
    <w:p w14:paraId="16519B2E" w14:textId="77777777" w:rsidR="00CA02A1" w:rsidRDefault="00B17361">
      <w:pPr>
        <w:pStyle w:val="Textoindependiente"/>
        <w:spacing w:before="211"/>
        <w:ind w:left="118" w:right="232"/>
        <w:jc w:val="both"/>
      </w:pPr>
      <w:r>
        <w:t xml:space="preserve">La Secretaría de Finanzas del Gobierno del Estado de Tlaxcala se reserva las facultades de comprobación previstas en el artículo 61 del Código Financiero para el Estado de Tlaxcala y sus Municipios, y en caso de que el contribuyente aplique una exención o </w:t>
      </w:r>
      <w:r>
        <w:t>un incentivo fiscal en forma indebida deberá pagar el total del Impuesto Sobre Nóminas a la tasa del 3 por ciento y los accesorios correspondientes, además de responder</w:t>
      </w:r>
      <w:r>
        <w:rPr>
          <w:spacing w:val="40"/>
        </w:rPr>
        <w:t xml:space="preserve"> </w:t>
      </w:r>
      <w:r>
        <w:t>por la responsabilidad que se derive por su conducta.</w:t>
      </w:r>
    </w:p>
    <w:p w14:paraId="53BAF62C" w14:textId="77777777" w:rsidR="00CA02A1" w:rsidRDefault="00B17361">
      <w:pPr>
        <w:pStyle w:val="Textoindependiente"/>
        <w:spacing w:before="209"/>
        <w:ind w:left="118" w:right="226"/>
        <w:jc w:val="both"/>
      </w:pPr>
      <w:r>
        <w:rPr>
          <w:b/>
        </w:rPr>
        <w:t xml:space="preserve">ARTÍCULO 20. </w:t>
      </w:r>
      <w:r>
        <w:t>La Secretaría de</w:t>
      </w:r>
      <w:r>
        <w:rPr>
          <w:spacing w:val="-2"/>
        </w:rPr>
        <w:t xml:space="preserve"> </w:t>
      </w:r>
      <w:r>
        <w:t>Fin</w:t>
      </w:r>
      <w:r>
        <w:t>anzas del Gobierno del Estado</w:t>
      </w:r>
      <w:r>
        <w:rPr>
          <w:spacing w:val="-2"/>
        </w:rPr>
        <w:t xml:space="preserve"> </w:t>
      </w:r>
      <w:r>
        <w:t>de</w:t>
      </w:r>
      <w:r>
        <w:rPr>
          <w:spacing w:val="-2"/>
        </w:rPr>
        <w:t xml:space="preserve"> </w:t>
      </w:r>
      <w:r>
        <w:t>Tlaxcala,</w:t>
      </w:r>
      <w:r>
        <w:rPr>
          <w:spacing w:val="-2"/>
        </w:rPr>
        <w:t xml:space="preserve"> </w:t>
      </w:r>
      <w:r>
        <w:t>previa</w:t>
      </w:r>
      <w:r>
        <w:rPr>
          <w:spacing w:val="-2"/>
        </w:rPr>
        <w:t xml:space="preserve"> </w:t>
      </w:r>
      <w:r>
        <w:t>revisión y</w:t>
      </w:r>
      <w:r>
        <w:rPr>
          <w:spacing w:val="-3"/>
        </w:rPr>
        <w:t xml:space="preserve"> </w:t>
      </w:r>
      <w:r>
        <w:t>validación de la información por parte de la Secretaría de Desarrollo Económico, expedirá Certificados de Promoción Fiscal, mismos que serán entregados a los beneficiarios por conducto de la Secretaría de Desarrollo Económico con la finalidad de promover y</w:t>
      </w:r>
      <w:r>
        <w:t xml:space="preserve"> apoyar las actividades empresariales en materia de generación de nuevos empleos, en un plazo máximo de 7 días hábiles posteriores a la presentación de la solicitud.</w:t>
      </w:r>
    </w:p>
    <w:p w14:paraId="4682D43E" w14:textId="77777777" w:rsidR="00CA02A1" w:rsidRDefault="00B17361">
      <w:pPr>
        <w:pStyle w:val="Textoindependiente"/>
        <w:spacing w:before="209"/>
        <w:ind w:left="118"/>
        <w:jc w:val="both"/>
      </w:pPr>
      <w:r>
        <w:t>La</w:t>
      </w:r>
      <w:r>
        <w:rPr>
          <w:spacing w:val="-6"/>
        </w:rPr>
        <w:t xml:space="preserve"> </w:t>
      </w:r>
      <w:r>
        <w:t>respuesta</w:t>
      </w:r>
      <w:r>
        <w:rPr>
          <w:spacing w:val="-5"/>
        </w:rPr>
        <w:t xml:space="preserve"> </w:t>
      </w:r>
      <w:r>
        <w:t>que</w:t>
      </w:r>
      <w:r>
        <w:rPr>
          <w:spacing w:val="-5"/>
        </w:rPr>
        <w:t xml:space="preserve"> </w:t>
      </w:r>
      <w:r>
        <w:t>recaiga</w:t>
      </w:r>
      <w:r>
        <w:rPr>
          <w:spacing w:val="-3"/>
        </w:rPr>
        <w:t xml:space="preserve"> </w:t>
      </w:r>
      <w:r>
        <w:t>a</w:t>
      </w:r>
      <w:r>
        <w:rPr>
          <w:spacing w:val="-5"/>
        </w:rPr>
        <w:t xml:space="preserve"> </w:t>
      </w:r>
      <w:r>
        <w:t>la</w:t>
      </w:r>
      <w:r>
        <w:rPr>
          <w:spacing w:val="-4"/>
        </w:rPr>
        <w:t xml:space="preserve"> </w:t>
      </w:r>
      <w:r>
        <w:t>solicitud del</w:t>
      </w:r>
      <w:r>
        <w:rPr>
          <w:spacing w:val="-2"/>
        </w:rPr>
        <w:t xml:space="preserve"> </w:t>
      </w:r>
      <w:r>
        <w:t>Certificado</w:t>
      </w:r>
      <w:r>
        <w:rPr>
          <w:spacing w:val="-6"/>
        </w:rPr>
        <w:t xml:space="preserve"> </w:t>
      </w:r>
      <w:r>
        <w:t>de</w:t>
      </w:r>
      <w:r>
        <w:rPr>
          <w:spacing w:val="-4"/>
        </w:rPr>
        <w:t xml:space="preserve"> </w:t>
      </w:r>
      <w:r>
        <w:t>Promoción</w:t>
      </w:r>
      <w:r>
        <w:rPr>
          <w:spacing w:val="-3"/>
        </w:rPr>
        <w:t xml:space="preserve"> </w:t>
      </w:r>
      <w:r>
        <w:t>Fiscal,</w:t>
      </w:r>
      <w:r>
        <w:rPr>
          <w:spacing w:val="-3"/>
        </w:rPr>
        <w:t xml:space="preserve"> </w:t>
      </w:r>
      <w:r>
        <w:t>no</w:t>
      </w:r>
      <w:r>
        <w:rPr>
          <w:spacing w:val="-3"/>
        </w:rPr>
        <w:t xml:space="preserve"> </w:t>
      </w:r>
      <w:r>
        <w:t>constituir</w:t>
      </w:r>
      <w:r>
        <w:t>á</w:t>
      </w:r>
      <w:r>
        <w:rPr>
          <w:spacing w:val="-5"/>
        </w:rPr>
        <w:t xml:space="preserve"> </w:t>
      </w:r>
      <w:r>
        <w:rPr>
          <w:spacing w:val="-2"/>
        </w:rPr>
        <w:t>instancia.</w:t>
      </w:r>
    </w:p>
    <w:p w14:paraId="24153BB2" w14:textId="77777777" w:rsidR="00CA02A1" w:rsidRDefault="00B17361">
      <w:pPr>
        <w:pStyle w:val="Textoindependiente"/>
        <w:spacing w:before="208"/>
        <w:ind w:left="118" w:right="238"/>
        <w:jc w:val="both"/>
      </w:pPr>
      <w:r>
        <w:rPr>
          <w:b/>
        </w:rPr>
        <w:t xml:space="preserve">ARTÍCULO 21. </w:t>
      </w:r>
      <w:r>
        <w:t>La Secretaría de Finanzas será la dependencia encargada de llevar a cabo los trámites administrativos necesarios para administrar y aplicar las exenciones e incentivos fiscales.</w:t>
      </w:r>
    </w:p>
    <w:p w14:paraId="5D9FE817" w14:textId="77777777" w:rsidR="00CA02A1" w:rsidRDefault="00B17361">
      <w:pPr>
        <w:pStyle w:val="Textoindependiente"/>
        <w:spacing w:before="210"/>
        <w:ind w:left="118"/>
        <w:jc w:val="both"/>
      </w:pPr>
      <w:r>
        <w:rPr>
          <w:b/>
        </w:rPr>
        <w:t>ARTÍCULO</w:t>
      </w:r>
      <w:r>
        <w:rPr>
          <w:b/>
          <w:spacing w:val="-5"/>
        </w:rPr>
        <w:t xml:space="preserve"> </w:t>
      </w:r>
      <w:r>
        <w:rPr>
          <w:b/>
        </w:rPr>
        <w:t>22.</w:t>
      </w:r>
      <w:r>
        <w:rPr>
          <w:b/>
          <w:spacing w:val="-4"/>
        </w:rPr>
        <w:t xml:space="preserve"> </w:t>
      </w:r>
      <w:r>
        <w:t>Los</w:t>
      </w:r>
      <w:r>
        <w:rPr>
          <w:spacing w:val="-4"/>
        </w:rPr>
        <w:t xml:space="preserve"> </w:t>
      </w:r>
      <w:r>
        <w:t>Certificados</w:t>
      </w:r>
      <w:r>
        <w:rPr>
          <w:spacing w:val="-5"/>
        </w:rPr>
        <w:t xml:space="preserve"> </w:t>
      </w:r>
      <w:r>
        <w:t>de</w:t>
      </w:r>
      <w:r>
        <w:rPr>
          <w:spacing w:val="-4"/>
        </w:rPr>
        <w:t xml:space="preserve"> </w:t>
      </w:r>
      <w:r>
        <w:t>Promoción</w:t>
      </w:r>
      <w:r>
        <w:rPr>
          <w:spacing w:val="-4"/>
        </w:rPr>
        <w:t xml:space="preserve"> </w:t>
      </w:r>
      <w:r>
        <w:t>Fiscal</w:t>
      </w:r>
      <w:r>
        <w:rPr>
          <w:spacing w:val="-3"/>
        </w:rPr>
        <w:t xml:space="preserve"> </w:t>
      </w:r>
      <w:r>
        <w:t>de</w:t>
      </w:r>
      <w:r>
        <w:t>berán</w:t>
      </w:r>
      <w:r>
        <w:rPr>
          <w:spacing w:val="-4"/>
        </w:rPr>
        <w:t xml:space="preserve"> </w:t>
      </w:r>
      <w:r>
        <w:t>contener</w:t>
      </w:r>
      <w:r>
        <w:rPr>
          <w:spacing w:val="-2"/>
        </w:rPr>
        <w:t xml:space="preserve"> </w:t>
      </w:r>
      <w:r>
        <w:t>como</w:t>
      </w:r>
      <w:r>
        <w:rPr>
          <w:spacing w:val="-2"/>
        </w:rPr>
        <w:t xml:space="preserve"> </w:t>
      </w:r>
      <w:r>
        <w:t>mínimo,</w:t>
      </w:r>
      <w:r>
        <w:rPr>
          <w:spacing w:val="-4"/>
        </w:rPr>
        <w:t xml:space="preserve"> </w:t>
      </w:r>
      <w:r>
        <w:t>los</w:t>
      </w:r>
      <w:r>
        <w:rPr>
          <w:spacing w:val="-4"/>
        </w:rPr>
        <w:t xml:space="preserve"> </w:t>
      </w:r>
      <w:r>
        <w:t>datos</w:t>
      </w:r>
      <w:r>
        <w:rPr>
          <w:spacing w:val="-5"/>
        </w:rPr>
        <w:t xml:space="preserve"> </w:t>
      </w:r>
      <w:r>
        <w:rPr>
          <w:spacing w:val="-2"/>
        </w:rPr>
        <w:t>siguientes:</w:t>
      </w:r>
    </w:p>
    <w:p w14:paraId="5A979EAF" w14:textId="77777777" w:rsidR="00CA02A1" w:rsidRDefault="00B17361">
      <w:pPr>
        <w:pStyle w:val="Prrafodelista"/>
        <w:numPr>
          <w:ilvl w:val="0"/>
          <w:numId w:val="2"/>
        </w:numPr>
        <w:tabs>
          <w:tab w:val="left" w:pos="826"/>
          <w:tab w:val="left" w:pos="827"/>
        </w:tabs>
        <w:spacing w:before="210"/>
        <w:ind w:right="590" w:hanging="579"/>
      </w:pPr>
      <w:r>
        <w:t>Nombre,</w:t>
      </w:r>
      <w:r>
        <w:rPr>
          <w:spacing w:val="80"/>
        </w:rPr>
        <w:t xml:space="preserve"> </w:t>
      </w:r>
      <w:r>
        <w:t>denominación</w:t>
      </w:r>
      <w:r>
        <w:rPr>
          <w:spacing w:val="80"/>
        </w:rPr>
        <w:t xml:space="preserve"> </w:t>
      </w:r>
      <w:r>
        <w:t>o</w:t>
      </w:r>
      <w:r>
        <w:rPr>
          <w:spacing w:val="80"/>
        </w:rPr>
        <w:t xml:space="preserve"> </w:t>
      </w:r>
      <w:r>
        <w:t>razón</w:t>
      </w:r>
      <w:r>
        <w:rPr>
          <w:spacing w:val="80"/>
        </w:rPr>
        <w:t xml:space="preserve"> </w:t>
      </w:r>
      <w:r>
        <w:t>social</w:t>
      </w:r>
      <w:r>
        <w:rPr>
          <w:spacing w:val="80"/>
        </w:rPr>
        <w:t xml:space="preserve"> </w:t>
      </w:r>
      <w:r>
        <w:t>del</w:t>
      </w:r>
      <w:r>
        <w:rPr>
          <w:spacing w:val="80"/>
        </w:rPr>
        <w:t xml:space="preserve"> </w:t>
      </w:r>
      <w:r>
        <w:t>beneficiario,</w:t>
      </w:r>
      <w:r>
        <w:rPr>
          <w:spacing w:val="80"/>
        </w:rPr>
        <w:t xml:space="preserve"> </w:t>
      </w:r>
      <w:r>
        <w:t>domicilio</w:t>
      </w:r>
      <w:r>
        <w:rPr>
          <w:spacing w:val="80"/>
        </w:rPr>
        <w:t xml:space="preserve"> </w:t>
      </w:r>
      <w:r>
        <w:t>y</w:t>
      </w:r>
      <w:r>
        <w:rPr>
          <w:spacing w:val="80"/>
        </w:rPr>
        <w:t xml:space="preserve"> </w:t>
      </w:r>
      <w:r>
        <w:t>Registro</w:t>
      </w:r>
      <w:r>
        <w:rPr>
          <w:spacing w:val="80"/>
        </w:rPr>
        <w:t xml:space="preserve"> </w:t>
      </w:r>
      <w:r>
        <w:t>Federal</w:t>
      </w:r>
      <w:r>
        <w:rPr>
          <w:spacing w:val="80"/>
        </w:rPr>
        <w:t xml:space="preserve"> </w:t>
      </w:r>
      <w:r>
        <w:t xml:space="preserve">de </w:t>
      </w:r>
      <w:r>
        <w:rPr>
          <w:spacing w:val="-2"/>
        </w:rPr>
        <w:t>Contribuyentes.</w:t>
      </w:r>
    </w:p>
    <w:p w14:paraId="05AF81BC" w14:textId="77777777" w:rsidR="00CA02A1" w:rsidRDefault="00B17361">
      <w:pPr>
        <w:pStyle w:val="Prrafodelista"/>
        <w:numPr>
          <w:ilvl w:val="0"/>
          <w:numId w:val="2"/>
        </w:numPr>
        <w:tabs>
          <w:tab w:val="left" w:pos="826"/>
          <w:tab w:val="left" w:pos="827"/>
        </w:tabs>
        <w:spacing w:before="209"/>
        <w:ind w:left="826"/>
      </w:pPr>
      <w:r>
        <w:t>Número</w:t>
      </w:r>
      <w:r>
        <w:rPr>
          <w:spacing w:val="-5"/>
        </w:rPr>
        <w:t xml:space="preserve"> </w:t>
      </w:r>
      <w:r>
        <w:t>de</w:t>
      </w:r>
      <w:r>
        <w:rPr>
          <w:spacing w:val="-2"/>
        </w:rPr>
        <w:t xml:space="preserve"> folio.</w:t>
      </w:r>
    </w:p>
    <w:p w14:paraId="3910BAD3" w14:textId="77777777" w:rsidR="00CA02A1" w:rsidRDefault="00B17361">
      <w:pPr>
        <w:pStyle w:val="Prrafodelista"/>
        <w:numPr>
          <w:ilvl w:val="0"/>
          <w:numId w:val="2"/>
        </w:numPr>
        <w:tabs>
          <w:tab w:val="left" w:pos="826"/>
          <w:tab w:val="left" w:pos="827"/>
        </w:tabs>
        <w:spacing w:before="208"/>
        <w:ind w:left="826"/>
      </w:pPr>
      <w:r>
        <w:t>Fecha</w:t>
      </w:r>
      <w:r>
        <w:rPr>
          <w:spacing w:val="-2"/>
        </w:rPr>
        <w:t xml:space="preserve"> </w:t>
      </w:r>
      <w:r>
        <w:t>de</w:t>
      </w:r>
      <w:r>
        <w:rPr>
          <w:spacing w:val="-1"/>
        </w:rPr>
        <w:t xml:space="preserve"> </w:t>
      </w:r>
      <w:r>
        <w:rPr>
          <w:spacing w:val="-2"/>
        </w:rPr>
        <w:t>expedición.</w:t>
      </w:r>
    </w:p>
    <w:p w14:paraId="51DC0CF7" w14:textId="77777777" w:rsidR="00CA02A1" w:rsidRDefault="00B17361">
      <w:pPr>
        <w:pStyle w:val="Prrafodelista"/>
        <w:numPr>
          <w:ilvl w:val="0"/>
          <w:numId w:val="2"/>
        </w:numPr>
        <w:tabs>
          <w:tab w:val="left" w:pos="826"/>
          <w:tab w:val="left" w:pos="827"/>
        </w:tabs>
        <w:spacing w:before="210"/>
        <w:ind w:left="826"/>
      </w:pPr>
      <w:r>
        <w:t>Monto</w:t>
      </w:r>
      <w:r>
        <w:rPr>
          <w:spacing w:val="-5"/>
        </w:rPr>
        <w:t xml:space="preserve"> </w:t>
      </w:r>
      <w:r>
        <w:t>del</w:t>
      </w:r>
      <w:r>
        <w:rPr>
          <w:spacing w:val="-1"/>
        </w:rPr>
        <w:t xml:space="preserve"> </w:t>
      </w:r>
      <w:r>
        <w:t>subsidio</w:t>
      </w:r>
      <w:r>
        <w:rPr>
          <w:spacing w:val="-2"/>
        </w:rPr>
        <w:t xml:space="preserve"> </w:t>
      </w:r>
      <w:r>
        <w:t>que</w:t>
      </w:r>
      <w:r>
        <w:rPr>
          <w:spacing w:val="-2"/>
        </w:rPr>
        <w:t xml:space="preserve"> </w:t>
      </w:r>
      <w:r>
        <w:t>se</w:t>
      </w:r>
      <w:r>
        <w:rPr>
          <w:spacing w:val="-6"/>
        </w:rPr>
        <w:t xml:space="preserve"> </w:t>
      </w:r>
      <w:r>
        <w:rPr>
          <w:spacing w:val="-2"/>
        </w:rPr>
        <w:t>otorga.</w:t>
      </w:r>
    </w:p>
    <w:p w14:paraId="01EA312E" w14:textId="77777777" w:rsidR="00CA02A1" w:rsidRDefault="00B17361">
      <w:pPr>
        <w:pStyle w:val="Prrafodelista"/>
        <w:numPr>
          <w:ilvl w:val="0"/>
          <w:numId w:val="2"/>
        </w:numPr>
        <w:tabs>
          <w:tab w:val="left" w:pos="826"/>
          <w:tab w:val="left" w:pos="827"/>
        </w:tabs>
        <w:spacing w:before="208"/>
        <w:ind w:left="826"/>
      </w:pPr>
      <w:r>
        <w:t>Concepto</w:t>
      </w:r>
      <w:r>
        <w:rPr>
          <w:spacing w:val="-5"/>
        </w:rPr>
        <w:t xml:space="preserve"> </w:t>
      </w:r>
      <w:r>
        <w:t>e</w:t>
      </w:r>
      <w:r>
        <w:rPr>
          <w:spacing w:val="-4"/>
        </w:rPr>
        <w:t xml:space="preserve"> </w:t>
      </w:r>
      <w:r>
        <w:t>importe</w:t>
      </w:r>
      <w:r>
        <w:rPr>
          <w:spacing w:val="-4"/>
        </w:rPr>
        <w:t xml:space="preserve"> </w:t>
      </w:r>
      <w:r>
        <w:t>total</w:t>
      </w:r>
      <w:r>
        <w:rPr>
          <w:spacing w:val="-2"/>
        </w:rPr>
        <w:t xml:space="preserve"> </w:t>
      </w:r>
      <w:r>
        <w:t>de</w:t>
      </w:r>
      <w:r>
        <w:rPr>
          <w:spacing w:val="-4"/>
        </w:rPr>
        <w:t xml:space="preserve"> </w:t>
      </w:r>
      <w:r>
        <w:t>las</w:t>
      </w:r>
      <w:r>
        <w:rPr>
          <w:spacing w:val="-4"/>
        </w:rPr>
        <w:t xml:space="preserve"> </w:t>
      </w:r>
      <w:r>
        <w:t>contribuciones</w:t>
      </w:r>
      <w:r>
        <w:rPr>
          <w:spacing w:val="-3"/>
        </w:rPr>
        <w:t xml:space="preserve"> </w:t>
      </w:r>
      <w:r>
        <w:t>por</w:t>
      </w:r>
      <w:r>
        <w:rPr>
          <w:spacing w:val="-2"/>
        </w:rPr>
        <w:t xml:space="preserve"> </w:t>
      </w:r>
      <w:r>
        <w:t>las</w:t>
      </w:r>
      <w:r>
        <w:rPr>
          <w:spacing w:val="-4"/>
        </w:rPr>
        <w:t xml:space="preserve"> </w:t>
      </w:r>
      <w:r>
        <w:t>que</w:t>
      </w:r>
      <w:r>
        <w:rPr>
          <w:spacing w:val="-3"/>
        </w:rPr>
        <w:t xml:space="preserve"> </w:t>
      </w:r>
      <w:r>
        <w:t>se</w:t>
      </w:r>
      <w:r>
        <w:rPr>
          <w:spacing w:val="-4"/>
        </w:rPr>
        <w:t xml:space="preserve"> </w:t>
      </w:r>
      <w:r>
        <w:t>otorga</w:t>
      </w:r>
      <w:r>
        <w:rPr>
          <w:spacing w:val="-2"/>
        </w:rPr>
        <w:t xml:space="preserve"> </w:t>
      </w:r>
      <w:r>
        <w:t>el</w:t>
      </w:r>
      <w:r>
        <w:rPr>
          <w:spacing w:val="-4"/>
        </w:rPr>
        <w:t xml:space="preserve"> </w:t>
      </w:r>
      <w:r>
        <w:rPr>
          <w:spacing w:val="-2"/>
        </w:rPr>
        <w:t>subsidio.</w:t>
      </w:r>
    </w:p>
    <w:p w14:paraId="106D7633" w14:textId="77777777" w:rsidR="00CA02A1" w:rsidRDefault="00B17361">
      <w:pPr>
        <w:pStyle w:val="Prrafodelista"/>
        <w:numPr>
          <w:ilvl w:val="0"/>
          <w:numId w:val="2"/>
        </w:numPr>
        <w:tabs>
          <w:tab w:val="left" w:pos="826"/>
          <w:tab w:val="left" w:pos="827"/>
        </w:tabs>
        <w:spacing w:before="211"/>
        <w:ind w:left="826"/>
      </w:pPr>
      <w:r>
        <w:t>Periodo</w:t>
      </w:r>
      <w:r>
        <w:rPr>
          <w:spacing w:val="-4"/>
        </w:rPr>
        <w:t xml:space="preserve"> </w:t>
      </w:r>
      <w:r>
        <w:t>de</w:t>
      </w:r>
      <w:r>
        <w:rPr>
          <w:spacing w:val="-4"/>
        </w:rPr>
        <w:t xml:space="preserve"> </w:t>
      </w:r>
      <w:r>
        <w:t>las</w:t>
      </w:r>
      <w:r>
        <w:rPr>
          <w:spacing w:val="-4"/>
        </w:rPr>
        <w:t xml:space="preserve"> </w:t>
      </w:r>
      <w:r>
        <w:t>contribuciones</w:t>
      </w:r>
      <w:r>
        <w:rPr>
          <w:spacing w:val="-3"/>
        </w:rPr>
        <w:t xml:space="preserve"> </w:t>
      </w:r>
      <w:r>
        <w:t>que</w:t>
      </w:r>
      <w:r>
        <w:rPr>
          <w:spacing w:val="-5"/>
        </w:rPr>
        <w:t xml:space="preserve"> </w:t>
      </w:r>
      <w:r>
        <w:t>comprende</w:t>
      </w:r>
      <w:r>
        <w:rPr>
          <w:spacing w:val="-4"/>
        </w:rPr>
        <w:t xml:space="preserve"> </w:t>
      </w:r>
      <w:r>
        <w:t>el</w:t>
      </w:r>
      <w:r>
        <w:rPr>
          <w:spacing w:val="-5"/>
        </w:rPr>
        <w:t xml:space="preserve"> </w:t>
      </w:r>
      <w:r>
        <w:t>subsidio</w:t>
      </w:r>
      <w:r>
        <w:rPr>
          <w:spacing w:val="-3"/>
        </w:rPr>
        <w:t xml:space="preserve"> </w:t>
      </w:r>
      <w:r>
        <w:rPr>
          <w:spacing w:val="-2"/>
        </w:rPr>
        <w:t>otorgado.</w:t>
      </w:r>
    </w:p>
    <w:p w14:paraId="525C36C1" w14:textId="77777777" w:rsidR="00CA02A1" w:rsidRDefault="00B17361">
      <w:pPr>
        <w:pStyle w:val="Prrafodelista"/>
        <w:numPr>
          <w:ilvl w:val="0"/>
          <w:numId w:val="2"/>
        </w:numPr>
        <w:tabs>
          <w:tab w:val="left" w:pos="827"/>
        </w:tabs>
        <w:spacing w:before="208"/>
        <w:ind w:left="826"/>
      </w:pPr>
      <w:r>
        <w:t>Vigencia</w:t>
      </w:r>
      <w:r>
        <w:rPr>
          <w:spacing w:val="-4"/>
        </w:rPr>
        <w:t xml:space="preserve"> </w:t>
      </w:r>
      <w:r>
        <w:t>del</w:t>
      </w:r>
      <w:r>
        <w:rPr>
          <w:spacing w:val="-4"/>
        </w:rPr>
        <w:t xml:space="preserve"> </w:t>
      </w:r>
      <w:r>
        <w:rPr>
          <w:spacing w:val="-2"/>
        </w:rPr>
        <w:t>certificado.</w:t>
      </w:r>
    </w:p>
    <w:p w14:paraId="36AD6BBF" w14:textId="77777777" w:rsidR="00CA02A1" w:rsidRDefault="00B17361">
      <w:pPr>
        <w:pStyle w:val="Prrafodelista"/>
        <w:numPr>
          <w:ilvl w:val="0"/>
          <w:numId w:val="2"/>
        </w:numPr>
        <w:tabs>
          <w:tab w:val="left" w:pos="827"/>
        </w:tabs>
        <w:spacing w:before="210"/>
        <w:ind w:left="826"/>
      </w:pPr>
      <w:r>
        <w:t>Dependencia,</w:t>
      </w:r>
      <w:r>
        <w:rPr>
          <w:spacing w:val="-5"/>
        </w:rPr>
        <w:t xml:space="preserve"> </w:t>
      </w:r>
      <w:r>
        <w:t>nombre,</w:t>
      </w:r>
      <w:r>
        <w:rPr>
          <w:spacing w:val="-2"/>
        </w:rPr>
        <w:t xml:space="preserve"> </w:t>
      </w:r>
      <w:r>
        <w:t>cargo</w:t>
      </w:r>
      <w:r>
        <w:rPr>
          <w:spacing w:val="-2"/>
        </w:rPr>
        <w:t xml:space="preserve"> </w:t>
      </w:r>
      <w:r>
        <w:t>y</w:t>
      </w:r>
      <w:r>
        <w:rPr>
          <w:spacing w:val="-5"/>
        </w:rPr>
        <w:t xml:space="preserve"> </w:t>
      </w:r>
      <w:r>
        <w:t>firma</w:t>
      </w:r>
      <w:r>
        <w:rPr>
          <w:spacing w:val="-3"/>
        </w:rPr>
        <w:t xml:space="preserve"> </w:t>
      </w:r>
      <w:r>
        <w:t>de</w:t>
      </w:r>
      <w:r>
        <w:rPr>
          <w:spacing w:val="-2"/>
        </w:rPr>
        <w:t xml:space="preserve"> </w:t>
      </w:r>
      <w:r>
        <w:t>la</w:t>
      </w:r>
      <w:r>
        <w:rPr>
          <w:spacing w:val="-4"/>
        </w:rPr>
        <w:t xml:space="preserve"> </w:t>
      </w:r>
      <w:r>
        <w:t>autoridad</w:t>
      </w:r>
      <w:r>
        <w:rPr>
          <w:spacing w:val="-4"/>
        </w:rPr>
        <w:t xml:space="preserve"> </w:t>
      </w:r>
      <w:r>
        <w:t>que</w:t>
      </w:r>
      <w:r>
        <w:rPr>
          <w:spacing w:val="-2"/>
        </w:rPr>
        <w:t xml:space="preserve"> </w:t>
      </w:r>
      <w:r>
        <w:t>la</w:t>
      </w:r>
      <w:r>
        <w:rPr>
          <w:spacing w:val="-4"/>
        </w:rPr>
        <w:t xml:space="preserve"> </w:t>
      </w:r>
      <w:r>
        <w:rPr>
          <w:spacing w:val="-2"/>
        </w:rPr>
        <w:t>expide.</w:t>
      </w:r>
    </w:p>
    <w:p w14:paraId="360B4BDD" w14:textId="77777777" w:rsidR="00CA02A1" w:rsidRDefault="00CA02A1">
      <w:pPr>
        <w:pStyle w:val="Textoindependiente"/>
        <w:spacing w:before="2"/>
      </w:pPr>
    </w:p>
    <w:p w14:paraId="6A6A3014" w14:textId="77777777" w:rsidR="00CA02A1" w:rsidRDefault="00B17361">
      <w:pPr>
        <w:pStyle w:val="Textoindependiente"/>
        <w:spacing w:before="1"/>
        <w:ind w:left="118" w:right="229"/>
        <w:jc w:val="both"/>
      </w:pPr>
      <w:r>
        <w:rPr>
          <w:b/>
        </w:rPr>
        <w:t xml:space="preserve">ARTÍCULO 23. </w:t>
      </w:r>
      <w:r>
        <w:t xml:space="preserve">Los contribuyentes a que se refiere esta Sección, una vez que obtengan el Certificado de Promoción Fiscal, presentarán en la plataforma de la Secretaría Finanzas la declaración del mes que corresponda, posteriormente deberán remitir el formato Certificado </w:t>
      </w:r>
      <w:r>
        <w:t>de Promoción Fiscal (CPF-S1) a la Dirección de Ingresos y Fiscalización, para la integración de su expediente.</w:t>
      </w:r>
    </w:p>
    <w:p w14:paraId="06C36475" w14:textId="77777777" w:rsidR="00CA02A1" w:rsidRDefault="00CA02A1">
      <w:pPr>
        <w:jc w:val="both"/>
        <w:sectPr w:rsidR="00CA02A1" w:rsidSect="00B67E9F">
          <w:pgSz w:w="12240" w:h="15840"/>
          <w:pgMar w:top="1321" w:right="902" w:bottom="278" w:left="1298" w:header="714" w:footer="0" w:gutter="0"/>
          <w:cols w:space="720"/>
        </w:sectPr>
      </w:pPr>
    </w:p>
    <w:p w14:paraId="10F19348" w14:textId="77777777" w:rsidR="00CA02A1" w:rsidRDefault="00B17361">
      <w:pPr>
        <w:pStyle w:val="Textoindependiente"/>
        <w:spacing w:before="81"/>
        <w:ind w:left="118" w:right="235"/>
        <w:jc w:val="both"/>
      </w:pPr>
      <w:r>
        <w:lastRenderedPageBreak/>
        <w:t>El Impuesto Sobre Nóminas se pagará adjuntando el Certificado de Promoción Fiscal. La diferencia que resulte del impuesto a cargo y</w:t>
      </w:r>
      <w:r>
        <w:t xml:space="preserve"> del pagado con el Certificado de Promoción Fiscal, será cubierta por el contribuyente, al momento de hacer efectivo dicho Certificado.</w:t>
      </w:r>
    </w:p>
    <w:p w14:paraId="1EABDC2B" w14:textId="77777777" w:rsidR="00CA02A1" w:rsidRDefault="00CA02A1">
      <w:pPr>
        <w:pStyle w:val="Textoindependiente"/>
        <w:spacing w:before="2"/>
        <w:rPr>
          <w:sz w:val="19"/>
        </w:rPr>
      </w:pPr>
    </w:p>
    <w:p w14:paraId="422A1B23" w14:textId="77777777" w:rsidR="00CA02A1" w:rsidRDefault="00B17361">
      <w:pPr>
        <w:pStyle w:val="Textoindependiente"/>
        <w:ind w:left="118" w:right="229"/>
        <w:jc w:val="both"/>
      </w:pPr>
      <w:r>
        <w:rPr>
          <w:b/>
        </w:rPr>
        <w:t xml:space="preserve">ARTÍCULO 24. </w:t>
      </w:r>
      <w:r>
        <w:t>A las personas físicas o morales sujetas al pago de la tasa del 3 por ciento del Impuesto Sobre Nóminas, c</w:t>
      </w:r>
      <w:r>
        <w:t>uyo domicilio sea temporal o permanente en el Estado, y que no gocen de los beneficios previstos en los artículos 16 a 18 de esta Ley, para el cálculo del Impuesto establecido en el artículo 131 del Código Financiero para el Estado de Tlaxcala y sus Munici</w:t>
      </w:r>
      <w:r>
        <w:t>pios, gozarán de un incentivo fiscal equivalente al 33 por ciento del total del impuesto a pagar.</w:t>
      </w:r>
    </w:p>
    <w:p w14:paraId="645FEC6C" w14:textId="77777777" w:rsidR="00CA02A1" w:rsidRDefault="00CA02A1">
      <w:pPr>
        <w:pStyle w:val="Textoindependiente"/>
        <w:spacing w:before="5"/>
        <w:rPr>
          <w:sz w:val="19"/>
        </w:rPr>
      </w:pPr>
    </w:p>
    <w:p w14:paraId="4EFDDBDA" w14:textId="77777777" w:rsidR="00CA02A1" w:rsidRDefault="00B17361">
      <w:pPr>
        <w:pStyle w:val="Textoindependiente"/>
        <w:ind w:left="118"/>
        <w:jc w:val="both"/>
      </w:pPr>
      <w:r>
        <w:t>Para</w:t>
      </w:r>
      <w:r>
        <w:rPr>
          <w:spacing w:val="-7"/>
        </w:rPr>
        <w:t xml:space="preserve"> </w:t>
      </w:r>
      <w:r>
        <w:t>la</w:t>
      </w:r>
      <w:r>
        <w:rPr>
          <w:spacing w:val="-3"/>
        </w:rPr>
        <w:t xml:space="preserve"> </w:t>
      </w:r>
      <w:r>
        <w:t>aplicación</w:t>
      </w:r>
      <w:r>
        <w:rPr>
          <w:spacing w:val="-6"/>
        </w:rPr>
        <w:t xml:space="preserve"> </w:t>
      </w:r>
      <w:r>
        <w:t>del</w:t>
      </w:r>
      <w:r>
        <w:rPr>
          <w:spacing w:val="-2"/>
        </w:rPr>
        <w:t xml:space="preserve"> </w:t>
      </w:r>
      <w:r>
        <w:t>incentivo</w:t>
      </w:r>
      <w:r>
        <w:rPr>
          <w:spacing w:val="-2"/>
        </w:rPr>
        <w:t xml:space="preserve"> </w:t>
      </w:r>
      <w:r>
        <w:t>fiscal</w:t>
      </w:r>
      <w:r>
        <w:rPr>
          <w:spacing w:val="-2"/>
        </w:rPr>
        <w:t xml:space="preserve"> </w:t>
      </w:r>
      <w:r>
        <w:t>del</w:t>
      </w:r>
      <w:r>
        <w:rPr>
          <w:spacing w:val="-2"/>
        </w:rPr>
        <w:t xml:space="preserve"> </w:t>
      </w:r>
      <w:r>
        <w:t>33</w:t>
      </w:r>
      <w:r>
        <w:rPr>
          <w:spacing w:val="-6"/>
        </w:rPr>
        <w:t xml:space="preserve"> </w:t>
      </w:r>
      <w:r>
        <w:t>por</w:t>
      </w:r>
      <w:r>
        <w:rPr>
          <w:spacing w:val="-5"/>
        </w:rPr>
        <w:t xml:space="preserve"> </w:t>
      </w:r>
      <w:r>
        <w:t>ciento,</w:t>
      </w:r>
      <w:r>
        <w:rPr>
          <w:spacing w:val="-2"/>
        </w:rPr>
        <w:t xml:space="preserve"> </w:t>
      </w:r>
      <w:r>
        <w:t>se</w:t>
      </w:r>
      <w:r>
        <w:rPr>
          <w:spacing w:val="-3"/>
        </w:rPr>
        <w:t xml:space="preserve"> </w:t>
      </w:r>
      <w:r>
        <w:t>deben</w:t>
      </w:r>
      <w:r>
        <w:rPr>
          <w:spacing w:val="-3"/>
        </w:rPr>
        <w:t xml:space="preserve"> </w:t>
      </w:r>
      <w:r>
        <w:t>cumplir</w:t>
      </w:r>
      <w:r>
        <w:rPr>
          <w:spacing w:val="-3"/>
        </w:rPr>
        <w:t xml:space="preserve"> </w:t>
      </w:r>
      <w:r>
        <w:t>con</w:t>
      </w:r>
      <w:r>
        <w:rPr>
          <w:spacing w:val="-3"/>
        </w:rPr>
        <w:t xml:space="preserve"> </w:t>
      </w:r>
      <w:r>
        <w:t>los</w:t>
      </w:r>
      <w:r>
        <w:rPr>
          <w:spacing w:val="-3"/>
        </w:rPr>
        <w:t xml:space="preserve"> </w:t>
      </w:r>
      <w:r>
        <w:t>requisitos</w:t>
      </w:r>
      <w:r>
        <w:rPr>
          <w:spacing w:val="-2"/>
        </w:rPr>
        <w:t xml:space="preserve"> siguientes:</w:t>
      </w:r>
    </w:p>
    <w:p w14:paraId="7BE81441" w14:textId="77777777" w:rsidR="00CA02A1" w:rsidRDefault="00CA02A1">
      <w:pPr>
        <w:pStyle w:val="Textoindependiente"/>
        <w:spacing w:before="1"/>
        <w:rPr>
          <w:sz w:val="19"/>
        </w:rPr>
      </w:pPr>
    </w:p>
    <w:p w14:paraId="115E0E8E" w14:textId="77777777" w:rsidR="00CA02A1" w:rsidRDefault="00B17361">
      <w:pPr>
        <w:pStyle w:val="Prrafodelista"/>
        <w:numPr>
          <w:ilvl w:val="0"/>
          <w:numId w:val="1"/>
        </w:numPr>
        <w:tabs>
          <w:tab w:val="left" w:pos="827"/>
        </w:tabs>
        <w:ind w:right="586" w:hanging="579"/>
        <w:jc w:val="both"/>
      </w:pPr>
      <w:r>
        <w:t>Que tengan su domicilio fiscal de manera temporal</w:t>
      </w:r>
      <w:r>
        <w:t xml:space="preserve"> o permanente dentro del territorio del Estado de Tlaxcala.</w:t>
      </w:r>
    </w:p>
    <w:p w14:paraId="60612AAF" w14:textId="77777777" w:rsidR="00CA02A1" w:rsidRDefault="00CA02A1">
      <w:pPr>
        <w:pStyle w:val="Textoindependiente"/>
        <w:spacing w:before="3"/>
        <w:rPr>
          <w:sz w:val="19"/>
        </w:rPr>
      </w:pPr>
    </w:p>
    <w:p w14:paraId="0AAF7842" w14:textId="77777777" w:rsidR="00CA02A1" w:rsidRDefault="00B17361">
      <w:pPr>
        <w:pStyle w:val="Prrafodelista"/>
        <w:numPr>
          <w:ilvl w:val="0"/>
          <w:numId w:val="1"/>
        </w:numPr>
        <w:tabs>
          <w:tab w:val="left" w:pos="827"/>
        </w:tabs>
        <w:spacing w:before="1"/>
        <w:ind w:right="588" w:hanging="579"/>
        <w:jc w:val="both"/>
      </w:pPr>
      <w:r>
        <w:t xml:space="preserve">Que se encuentren dados de alta en el padrón estatal de contribuyentes del Impuesto Sobre </w:t>
      </w:r>
      <w:r>
        <w:rPr>
          <w:spacing w:val="-2"/>
        </w:rPr>
        <w:t>Nóminas.</w:t>
      </w:r>
    </w:p>
    <w:p w14:paraId="08A5390C" w14:textId="77777777" w:rsidR="00CA02A1" w:rsidRDefault="00CA02A1">
      <w:pPr>
        <w:pStyle w:val="Textoindependiente"/>
        <w:spacing w:before="2"/>
        <w:rPr>
          <w:sz w:val="19"/>
        </w:rPr>
      </w:pPr>
    </w:p>
    <w:p w14:paraId="458A3642" w14:textId="77777777" w:rsidR="00CA02A1" w:rsidRDefault="00B17361">
      <w:pPr>
        <w:pStyle w:val="Prrafodelista"/>
        <w:numPr>
          <w:ilvl w:val="0"/>
          <w:numId w:val="1"/>
        </w:numPr>
        <w:tabs>
          <w:tab w:val="left" w:pos="827"/>
        </w:tabs>
        <w:ind w:right="580" w:hanging="579"/>
        <w:jc w:val="both"/>
      </w:pPr>
      <w:r>
        <w:t>Que estén al corriente en el pago del Impuesto Sobre Nóminas y haber presentado sus declaraciones en tiempo y forma, durante los cinco ejercicios fiscales previos y del periodo que</w:t>
      </w:r>
      <w:r>
        <w:rPr>
          <w:spacing w:val="40"/>
        </w:rPr>
        <w:t xml:space="preserve"> </w:t>
      </w:r>
      <w:r>
        <w:t>se otorgue.</w:t>
      </w:r>
    </w:p>
    <w:p w14:paraId="625064F4" w14:textId="77777777" w:rsidR="00CA02A1" w:rsidRDefault="00CA02A1">
      <w:pPr>
        <w:pStyle w:val="Textoindependiente"/>
        <w:spacing w:before="4"/>
        <w:rPr>
          <w:sz w:val="19"/>
        </w:rPr>
      </w:pPr>
    </w:p>
    <w:p w14:paraId="413DE2D2" w14:textId="77777777" w:rsidR="00CA02A1" w:rsidRDefault="00B17361">
      <w:pPr>
        <w:pStyle w:val="Prrafodelista"/>
        <w:numPr>
          <w:ilvl w:val="0"/>
          <w:numId w:val="1"/>
        </w:numPr>
        <w:tabs>
          <w:tab w:val="left" w:pos="827"/>
        </w:tabs>
        <w:spacing w:before="1"/>
        <w:ind w:right="584" w:hanging="579"/>
        <w:jc w:val="both"/>
      </w:pPr>
      <w:r>
        <w:t>Que no tengan en trámite medios de defensa en contra de adeudo</w:t>
      </w:r>
      <w:r>
        <w:t xml:space="preserve">s fiscales por concepto del Impuesto Sobre Nóminas, o </w:t>
      </w:r>
      <w:proofErr w:type="gramStart"/>
      <w:r>
        <w:t>que</w:t>
      </w:r>
      <w:proofErr w:type="gramEnd"/>
      <w:r>
        <w:t xml:space="preserve"> teniéndolos, el interés fiscal esté plenamente garantizado a satisfacción de la autoridad fiscal.</w:t>
      </w:r>
    </w:p>
    <w:p w14:paraId="7E3367A1" w14:textId="77777777" w:rsidR="00CA02A1" w:rsidRDefault="00CA02A1">
      <w:pPr>
        <w:pStyle w:val="Textoindependiente"/>
        <w:spacing w:before="1"/>
        <w:rPr>
          <w:sz w:val="19"/>
        </w:rPr>
      </w:pPr>
    </w:p>
    <w:p w14:paraId="151B876C" w14:textId="77777777" w:rsidR="00CA02A1" w:rsidRDefault="00B17361">
      <w:pPr>
        <w:pStyle w:val="Prrafodelista"/>
        <w:numPr>
          <w:ilvl w:val="0"/>
          <w:numId w:val="1"/>
        </w:numPr>
        <w:tabs>
          <w:tab w:val="left" w:pos="827"/>
        </w:tabs>
        <w:ind w:right="580" w:hanging="579"/>
        <w:jc w:val="both"/>
      </w:pPr>
      <w:r>
        <w:t>Que el pago del Impuesto Sobre Nóminas se realice con oportunidad, presentándose la declaración mensual dentro del plazo previsto en el artículo 136 del Código Financiero para el Estado de Tlaxcala y sus Municipios.</w:t>
      </w:r>
    </w:p>
    <w:p w14:paraId="5C26FE7E" w14:textId="77777777" w:rsidR="00CA02A1" w:rsidRDefault="00CA02A1">
      <w:pPr>
        <w:pStyle w:val="Textoindependiente"/>
        <w:spacing w:before="5"/>
        <w:rPr>
          <w:sz w:val="19"/>
        </w:rPr>
      </w:pPr>
    </w:p>
    <w:p w14:paraId="5EFE13D2" w14:textId="77777777" w:rsidR="00CA02A1" w:rsidRDefault="00B17361">
      <w:pPr>
        <w:pStyle w:val="Textoindependiente"/>
        <w:ind w:left="838" w:right="229"/>
      </w:pPr>
      <w:r>
        <w:t>Si</w:t>
      </w:r>
      <w:r>
        <w:rPr>
          <w:spacing w:val="-3"/>
        </w:rPr>
        <w:t xml:space="preserve"> </w:t>
      </w:r>
      <w:r>
        <w:t>el</w:t>
      </w:r>
      <w:r>
        <w:rPr>
          <w:spacing w:val="-5"/>
        </w:rPr>
        <w:t xml:space="preserve"> </w:t>
      </w:r>
      <w:r>
        <w:t>pago</w:t>
      </w:r>
      <w:r>
        <w:rPr>
          <w:spacing w:val="-3"/>
        </w:rPr>
        <w:t xml:space="preserve"> </w:t>
      </w:r>
      <w:r>
        <w:t>se</w:t>
      </w:r>
      <w:r>
        <w:rPr>
          <w:spacing w:val="-5"/>
        </w:rPr>
        <w:t xml:space="preserve"> </w:t>
      </w:r>
      <w:r>
        <w:t>realiza</w:t>
      </w:r>
      <w:r>
        <w:rPr>
          <w:spacing w:val="-3"/>
        </w:rPr>
        <w:t xml:space="preserve"> </w:t>
      </w:r>
      <w:r>
        <w:t>fuera</w:t>
      </w:r>
      <w:r>
        <w:rPr>
          <w:spacing w:val="-3"/>
        </w:rPr>
        <w:t xml:space="preserve"> </w:t>
      </w:r>
      <w:r>
        <w:t>del</w:t>
      </w:r>
      <w:r>
        <w:rPr>
          <w:spacing w:val="-2"/>
        </w:rPr>
        <w:t xml:space="preserve"> </w:t>
      </w:r>
      <w:r>
        <w:t>plazo</w:t>
      </w:r>
      <w:r>
        <w:rPr>
          <w:spacing w:val="-3"/>
        </w:rPr>
        <w:t xml:space="preserve"> </w:t>
      </w:r>
      <w:r>
        <w:t>e</w:t>
      </w:r>
      <w:r>
        <w:t>stablecido,</w:t>
      </w:r>
      <w:r>
        <w:rPr>
          <w:spacing w:val="-6"/>
        </w:rPr>
        <w:t xml:space="preserve"> </w:t>
      </w:r>
      <w:r>
        <w:t>el</w:t>
      </w:r>
      <w:r>
        <w:rPr>
          <w:spacing w:val="-5"/>
        </w:rPr>
        <w:t xml:space="preserve"> </w:t>
      </w:r>
      <w:r>
        <w:t>contribuyente</w:t>
      </w:r>
      <w:r>
        <w:rPr>
          <w:spacing w:val="-3"/>
        </w:rPr>
        <w:t xml:space="preserve"> </w:t>
      </w:r>
      <w:r>
        <w:t>perderá</w:t>
      </w:r>
      <w:r>
        <w:rPr>
          <w:spacing w:val="-3"/>
        </w:rPr>
        <w:t xml:space="preserve"> </w:t>
      </w:r>
      <w:r>
        <w:t>automáticamente</w:t>
      </w:r>
      <w:r>
        <w:rPr>
          <w:spacing w:val="-3"/>
        </w:rPr>
        <w:t xml:space="preserve"> </w:t>
      </w:r>
      <w:r>
        <w:t>el</w:t>
      </w:r>
      <w:r>
        <w:rPr>
          <w:spacing w:val="-2"/>
        </w:rPr>
        <w:t xml:space="preserve"> </w:t>
      </w:r>
      <w:r>
        <w:t>derecho de gozar de este incentivo fiscal por el término de 5 ejercicios fiscales.</w:t>
      </w:r>
    </w:p>
    <w:p w14:paraId="544B3648" w14:textId="77777777" w:rsidR="00CA02A1" w:rsidRDefault="00CA02A1">
      <w:pPr>
        <w:pStyle w:val="Textoindependiente"/>
        <w:spacing w:before="2"/>
        <w:rPr>
          <w:sz w:val="19"/>
        </w:rPr>
      </w:pPr>
    </w:p>
    <w:p w14:paraId="646E3D93" w14:textId="77777777" w:rsidR="00CA02A1" w:rsidRDefault="00B17361">
      <w:pPr>
        <w:pStyle w:val="Textoindependiente"/>
        <w:spacing w:before="1"/>
        <w:ind w:left="838"/>
      </w:pPr>
      <w:r>
        <w:t>Una</w:t>
      </w:r>
      <w:r>
        <w:rPr>
          <w:spacing w:val="-7"/>
        </w:rPr>
        <w:t xml:space="preserve"> </w:t>
      </w:r>
      <w:r>
        <w:t>vez</w:t>
      </w:r>
      <w:r>
        <w:rPr>
          <w:spacing w:val="-6"/>
        </w:rPr>
        <w:t xml:space="preserve"> </w:t>
      </w:r>
      <w:r>
        <w:t>satisfechos</w:t>
      </w:r>
      <w:r>
        <w:rPr>
          <w:spacing w:val="-5"/>
        </w:rPr>
        <w:t xml:space="preserve"> </w:t>
      </w:r>
      <w:r>
        <w:t>los</w:t>
      </w:r>
      <w:r>
        <w:rPr>
          <w:spacing w:val="-5"/>
        </w:rPr>
        <w:t xml:space="preserve"> </w:t>
      </w:r>
      <w:r>
        <w:t>requisitos</w:t>
      </w:r>
      <w:r>
        <w:rPr>
          <w:spacing w:val="-4"/>
        </w:rPr>
        <w:t xml:space="preserve"> </w:t>
      </w:r>
      <w:r>
        <w:t>anteriores,</w:t>
      </w:r>
      <w:r>
        <w:rPr>
          <w:spacing w:val="-6"/>
        </w:rPr>
        <w:t xml:space="preserve"> </w:t>
      </w:r>
      <w:r>
        <w:t>los</w:t>
      </w:r>
      <w:r>
        <w:rPr>
          <w:spacing w:val="-6"/>
        </w:rPr>
        <w:t xml:space="preserve"> </w:t>
      </w:r>
      <w:r>
        <w:t>contribuyentes</w:t>
      </w:r>
      <w:r>
        <w:rPr>
          <w:spacing w:val="-4"/>
        </w:rPr>
        <w:t xml:space="preserve"> </w:t>
      </w:r>
      <w:r>
        <w:rPr>
          <w:spacing w:val="-2"/>
        </w:rPr>
        <w:t>deberán:</w:t>
      </w:r>
    </w:p>
    <w:p w14:paraId="743D0CF0" w14:textId="77777777" w:rsidR="00CA02A1" w:rsidRDefault="00CA02A1">
      <w:pPr>
        <w:pStyle w:val="Textoindependiente"/>
        <w:spacing w:before="1"/>
        <w:rPr>
          <w:sz w:val="19"/>
        </w:rPr>
      </w:pPr>
    </w:p>
    <w:p w14:paraId="6526398A" w14:textId="77777777" w:rsidR="00CA02A1" w:rsidRDefault="00B17361">
      <w:pPr>
        <w:pStyle w:val="Prrafodelista"/>
        <w:numPr>
          <w:ilvl w:val="1"/>
          <w:numId w:val="1"/>
        </w:numPr>
        <w:tabs>
          <w:tab w:val="left" w:pos="1252"/>
        </w:tabs>
        <w:ind w:right="585"/>
        <w:jc w:val="both"/>
      </w:pPr>
      <w:r>
        <w:t>Solicitar por escrito, dentro de los pri</w:t>
      </w:r>
      <w:r>
        <w:t>meros cinco días hábiles del primer mes del trimestre que corresponda la aplicación del incentivo fiscal del 33 por ciento, de no hacerlo así, perderá el beneficio fiscal al trimestre en curso.</w:t>
      </w:r>
    </w:p>
    <w:p w14:paraId="067A41C5" w14:textId="77777777" w:rsidR="00CA02A1" w:rsidRDefault="00CA02A1">
      <w:pPr>
        <w:pStyle w:val="Textoindependiente"/>
        <w:spacing w:before="4"/>
        <w:rPr>
          <w:sz w:val="19"/>
        </w:rPr>
      </w:pPr>
    </w:p>
    <w:p w14:paraId="1B39E5DB" w14:textId="77777777" w:rsidR="00CA02A1" w:rsidRDefault="00B17361">
      <w:pPr>
        <w:pStyle w:val="Prrafodelista"/>
        <w:numPr>
          <w:ilvl w:val="1"/>
          <w:numId w:val="1"/>
        </w:numPr>
        <w:tabs>
          <w:tab w:val="left" w:pos="1252"/>
        </w:tabs>
        <w:ind w:right="585"/>
        <w:jc w:val="both"/>
      </w:pPr>
      <w:r>
        <w:t xml:space="preserve">La solicitud a la Secretaría de Finanzas, debe contener como </w:t>
      </w:r>
      <w:r>
        <w:t>mínimo el Registro Federal de Contribuyentes, domicilio fiscal, número telefónico, correo electrónico, en caso de personas físicas, firma del solicitante y tratándose de personas morales, además de la firma del representante legal original para cotejo y co</w:t>
      </w:r>
      <w:r>
        <w:t>pia del acta constitutiva correspondiente.</w:t>
      </w:r>
    </w:p>
    <w:p w14:paraId="1733BA62" w14:textId="77777777" w:rsidR="00CA02A1" w:rsidRDefault="00CA02A1">
      <w:pPr>
        <w:pStyle w:val="Textoindependiente"/>
        <w:spacing w:before="4"/>
        <w:rPr>
          <w:sz w:val="19"/>
        </w:rPr>
      </w:pPr>
    </w:p>
    <w:p w14:paraId="36820171" w14:textId="77777777" w:rsidR="00CA02A1" w:rsidRDefault="00B17361">
      <w:pPr>
        <w:pStyle w:val="Prrafodelista"/>
        <w:numPr>
          <w:ilvl w:val="1"/>
          <w:numId w:val="1"/>
        </w:numPr>
        <w:tabs>
          <w:tab w:val="left" w:pos="1252"/>
        </w:tabs>
        <w:ind w:right="585"/>
        <w:jc w:val="both"/>
      </w:pPr>
      <w:r>
        <w:t>Una vez presentada la solicitud por escrito, la Secretaría de Finanzas determinará en un</w:t>
      </w:r>
      <w:r>
        <w:rPr>
          <w:spacing w:val="40"/>
        </w:rPr>
        <w:t xml:space="preserve"> </w:t>
      </w:r>
      <w:r>
        <w:t xml:space="preserve">plazo de cinco a ocho días hábiles si cumple o no con los requisitos establecidos en las fracciones I a V del presente artículo, para acceder al incentivo fiscal, lo que será informado a la persona contribuyente dentro de los 10 días hábiles posteriores a </w:t>
      </w:r>
      <w:r>
        <w:t>su determinación.</w:t>
      </w:r>
    </w:p>
    <w:p w14:paraId="347E1C9A" w14:textId="77777777" w:rsidR="00CA02A1" w:rsidRDefault="00CA02A1">
      <w:pPr>
        <w:pStyle w:val="Textoindependiente"/>
        <w:spacing w:before="3"/>
        <w:rPr>
          <w:sz w:val="23"/>
        </w:rPr>
      </w:pPr>
    </w:p>
    <w:p w14:paraId="651BFD89" w14:textId="77777777" w:rsidR="00CA02A1" w:rsidRDefault="00B17361">
      <w:pPr>
        <w:pStyle w:val="Textoindependiente"/>
        <w:ind w:left="118" w:right="236"/>
        <w:jc w:val="both"/>
      </w:pPr>
      <w:r>
        <w:t>La solicitud del incentivo fiscal previsto en este artículo, y siendo ésta positiva se otorgará de manera trimestral. El incentivo fiscal previsto en este artículo no es aplicable si se goza de los beneficios previstos en los artículos 1</w:t>
      </w:r>
      <w:r>
        <w:t>6 al 18 de la presente Ley.</w:t>
      </w:r>
    </w:p>
    <w:p w14:paraId="7DDA5672" w14:textId="77777777" w:rsidR="00CA02A1" w:rsidRDefault="00CA02A1">
      <w:pPr>
        <w:jc w:val="both"/>
        <w:sectPr w:rsidR="00CA02A1" w:rsidSect="00B67E9F">
          <w:pgSz w:w="12240" w:h="15840"/>
          <w:pgMar w:top="1321" w:right="902" w:bottom="278" w:left="1298" w:header="714" w:footer="0" w:gutter="0"/>
          <w:cols w:space="720"/>
        </w:sectPr>
      </w:pPr>
    </w:p>
    <w:p w14:paraId="3C333FE9" w14:textId="77777777" w:rsidR="00CA02A1" w:rsidRDefault="00B17361">
      <w:pPr>
        <w:spacing w:before="86"/>
        <w:ind w:left="2375" w:right="2487"/>
        <w:jc w:val="center"/>
        <w:rPr>
          <w:b/>
        </w:rPr>
      </w:pPr>
      <w:r>
        <w:rPr>
          <w:b/>
        </w:rPr>
        <w:lastRenderedPageBreak/>
        <w:t>SECCIÓN</w:t>
      </w:r>
      <w:r>
        <w:rPr>
          <w:b/>
          <w:spacing w:val="-6"/>
        </w:rPr>
        <w:t xml:space="preserve"> </w:t>
      </w:r>
      <w:r>
        <w:rPr>
          <w:b/>
          <w:spacing w:val="-5"/>
        </w:rPr>
        <w:t>II</w:t>
      </w:r>
    </w:p>
    <w:p w14:paraId="1527A816" w14:textId="77777777" w:rsidR="00CA02A1" w:rsidRDefault="00B17361">
      <w:pPr>
        <w:spacing w:before="9"/>
        <w:ind w:right="116"/>
        <w:jc w:val="center"/>
        <w:rPr>
          <w:b/>
        </w:rPr>
      </w:pPr>
      <w:r>
        <w:rPr>
          <w:b/>
        </w:rPr>
        <w:t>IMPUESTO</w:t>
      </w:r>
      <w:r>
        <w:rPr>
          <w:b/>
          <w:spacing w:val="-9"/>
        </w:rPr>
        <w:t xml:space="preserve"> </w:t>
      </w:r>
      <w:r>
        <w:rPr>
          <w:b/>
        </w:rPr>
        <w:t>SOBRE</w:t>
      </w:r>
      <w:r>
        <w:rPr>
          <w:b/>
          <w:spacing w:val="-8"/>
        </w:rPr>
        <w:t xml:space="preserve"> </w:t>
      </w:r>
      <w:r>
        <w:rPr>
          <w:b/>
        </w:rPr>
        <w:t>ADQUISICIÓN</w:t>
      </w:r>
      <w:r>
        <w:rPr>
          <w:b/>
          <w:spacing w:val="-8"/>
        </w:rPr>
        <w:t xml:space="preserve"> </w:t>
      </w:r>
      <w:r>
        <w:rPr>
          <w:b/>
        </w:rPr>
        <w:t>DE</w:t>
      </w:r>
      <w:r>
        <w:rPr>
          <w:b/>
          <w:spacing w:val="-8"/>
        </w:rPr>
        <w:t xml:space="preserve"> </w:t>
      </w:r>
      <w:r>
        <w:rPr>
          <w:b/>
        </w:rPr>
        <w:t>VEHÍCULOS</w:t>
      </w:r>
      <w:r>
        <w:rPr>
          <w:b/>
          <w:spacing w:val="-8"/>
        </w:rPr>
        <w:t xml:space="preserve"> </w:t>
      </w:r>
      <w:r>
        <w:rPr>
          <w:b/>
        </w:rPr>
        <w:t>AUTOMOTORES</w:t>
      </w:r>
      <w:r>
        <w:rPr>
          <w:b/>
          <w:spacing w:val="-9"/>
        </w:rPr>
        <w:t xml:space="preserve"> </w:t>
      </w:r>
      <w:r>
        <w:rPr>
          <w:b/>
          <w:spacing w:val="-2"/>
        </w:rPr>
        <w:t>USADOS</w:t>
      </w:r>
    </w:p>
    <w:p w14:paraId="2D6810B0" w14:textId="77777777" w:rsidR="00CA02A1" w:rsidRDefault="00CA02A1">
      <w:pPr>
        <w:pStyle w:val="Textoindependiente"/>
        <w:spacing w:before="3"/>
        <w:rPr>
          <w:b/>
          <w:sz w:val="23"/>
        </w:rPr>
      </w:pPr>
    </w:p>
    <w:p w14:paraId="0C54E85D" w14:textId="77777777" w:rsidR="00CA02A1" w:rsidRDefault="00B17361">
      <w:pPr>
        <w:pStyle w:val="Textoindependiente"/>
        <w:ind w:left="118" w:right="228"/>
        <w:jc w:val="both"/>
      </w:pPr>
      <w:r>
        <w:rPr>
          <w:b/>
        </w:rPr>
        <w:t xml:space="preserve">ARTÍCULO 25. </w:t>
      </w:r>
      <w:r>
        <w:t>Los contribuyentes del Impuesto Sobre Adquisición de Vehículos Automotores Usados a que se refiere el artículo 137 y demás correlativos del Código Financiero para el Estado de Tlaxcala y sus Municipios, que regularicen su situación fiscal mediante su enter</w:t>
      </w:r>
      <w:r>
        <w:t>o en una sola exhibición, gozarán de una condonación en recargos y multas conforme a los porcentajes siguientes:</w:t>
      </w:r>
    </w:p>
    <w:p w14:paraId="3062E2A5" w14:textId="77777777" w:rsidR="00CA02A1" w:rsidRDefault="00CA02A1">
      <w:pPr>
        <w:pStyle w:val="Textoindependiente"/>
        <w:spacing w:before="10"/>
        <w:rPr>
          <w:sz w:val="24"/>
        </w:rPr>
      </w:pPr>
    </w:p>
    <w:tbl>
      <w:tblPr>
        <w:tblStyle w:val="TableNormal"/>
        <w:tblW w:w="0" w:type="auto"/>
        <w:tblInd w:w="3180" w:type="dxa"/>
        <w:tblLayout w:type="fixed"/>
        <w:tblLook w:val="01E0" w:firstRow="1" w:lastRow="1" w:firstColumn="1" w:lastColumn="1" w:noHBand="0" w:noVBand="0"/>
      </w:tblPr>
      <w:tblGrid>
        <w:gridCol w:w="2150"/>
        <w:gridCol w:w="1953"/>
      </w:tblGrid>
      <w:tr w:rsidR="00CA02A1" w14:paraId="20D92498" w14:textId="77777777">
        <w:trPr>
          <w:trHeight w:val="251"/>
        </w:trPr>
        <w:tc>
          <w:tcPr>
            <w:tcW w:w="2150" w:type="dxa"/>
          </w:tcPr>
          <w:p w14:paraId="5C9DA9E2" w14:textId="77777777" w:rsidR="00CA02A1" w:rsidRDefault="00B17361">
            <w:pPr>
              <w:pStyle w:val="TableParagraph"/>
              <w:spacing w:line="232" w:lineRule="exact"/>
              <w:ind w:left="37" w:right="873"/>
              <w:jc w:val="center"/>
              <w:rPr>
                <w:b/>
              </w:rPr>
            </w:pPr>
            <w:r>
              <w:rPr>
                <w:b/>
                <w:spacing w:val="-2"/>
              </w:rPr>
              <w:t>Periodo</w:t>
            </w:r>
          </w:p>
        </w:tc>
        <w:tc>
          <w:tcPr>
            <w:tcW w:w="1953" w:type="dxa"/>
          </w:tcPr>
          <w:p w14:paraId="278B2A0E" w14:textId="77777777" w:rsidR="00CA02A1" w:rsidRDefault="00B17361">
            <w:pPr>
              <w:pStyle w:val="TableParagraph"/>
              <w:spacing w:line="232" w:lineRule="exact"/>
              <w:ind w:left="878" w:right="41"/>
              <w:jc w:val="center"/>
              <w:rPr>
                <w:b/>
              </w:rPr>
            </w:pPr>
            <w:r>
              <w:rPr>
                <w:b/>
                <w:spacing w:val="-2"/>
              </w:rPr>
              <w:t>Porcentaje</w:t>
            </w:r>
          </w:p>
        </w:tc>
      </w:tr>
      <w:tr w:rsidR="00CA02A1" w14:paraId="181F2007" w14:textId="77777777">
        <w:trPr>
          <w:trHeight w:val="251"/>
        </w:trPr>
        <w:tc>
          <w:tcPr>
            <w:tcW w:w="2150" w:type="dxa"/>
          </w:tcPr>
          <w:p w14:paraId="455D95F6" w14:textId="77777777" w:rsidR="00CA02A1" w:rsidRDefault="00B17361">
            <w:pPr>
              <w:pStyle w:val="TableParagraph"/>
              <w:spacing w:line="232" w:lineRule="exact"/>
              <w:ind w:left="37" w:right="874"/>
              <w:jc w:val="center"/>
            </w:pPr>
            <w:r>
              <w:t>Enero</w:t>
            </w:r>
            <w:r>
              <w:rPr>
                <w:spacing w:val="-2"/>
              </w:rPr>
              <w:t xml:space="preserve"> </w:t>
            </w:r>
            <w:r>
              <w:t xml:space="preserve">– </w:t>
            </w:r>
            <w:r>
              <w:rPr>
                <w:spacing w:val="-2"/>
              </w:rPr>
              <w:t>Abril</w:t>
            </w:r>
          </w:p>
        </w:tc>
        <w:tc>
          <w:tcPr>
            <w:tcW w:w="1953" w:type="dxa"/>
          </w:tcPr>
          <w:p w14:paraId="324EE7CB" w14:textId="77777777" w:rsidR="00CA02A1" w:rsidRDefault="00B17361">
            <w:pPr>
              <w:pStyle w:val="TableParagraph"/>
              <w:spacing w:line="232" w:lineRule="exact"/>
              <w:ind w:left="877" w:right="41"/>
              <w:jc w:val="center"/>
            </w:pPr>
            <w:r>
              <w:rPr>
                <w:spacing w:val="-5"/>
              </w:rPr>
              <w:t>100</w:t>
            </w:r>
          </w:p>
        </w:tc>
      </w:tr>
    </w:tbl>
    <w:p w14:paraId="7D1C78BE" w14:textId="77777777" w:rsidR="00CA02A1" w:rsidRDefault="00CA02A1">
      <w:pPr>
        <w:pStyle w:val="Textoindependiente"/>
        <w:rPr>
          <w:sz w:val="24"/>
        </w:rPr>
      </w:pPr>
    </w:p>
    <w:p w14:paraId="485106CF" w14:textId="77777777" w:rsidR="00CA02A1" w:rsidRDefault="00B17361">
      <w:pPr>
        <w:ind w:left="2375" w:right="2486"/>
        <w:jc w:val="center"/>
        <w:rPr>
          <w:b/>
        </w:rPr>
      </w:pPr>
      <w:r>
        <w:rPr>
          <w:b/>
        </w:rPr>
        <w:t>SECCIÓN</w:t>
      </w:r>
      <w:r>
        <w:rPr>
          <w:b/>
          <w:spacing w:val="-6"/>
        </w:rPr>
        <w:t xml:space="preserve"> </w:t>
      </w:r>
      <w:r>
        <w:rPr>
          <w:b/>
          <w:spacing w:val="-5"/>
        </w:rPr>
        <w:t>III</w:t>
      </w:r>
    </w:p>
    <w:p w14:paraId="677F21B7" w14:textId="77777777" w:rsidR="00CA02A1" w:rsidRDefault="00B17361">
      <w:pPr>
        <w:spacing w:before="11"/>
        <w:ind w:right="113"/>
        <w:jc w:val="center"/>
        <w:rPr>
          <w:b/>
        </w:rPr>
      </w:pPr>
      <w:r>
        <w:rPr>
          <w:b/>
        </w:rPr>
        <w:t>IMPUESTO</w:t>
      </w:r>
      <w:r>
        <w:rPr>
          <w:b/>
          <w:spacing w:val="-6"/>
        </w:rPr>
        <w:t xml:space="preserve"> </w:t>
      </w:r>
      <w:r>
        <w:rPr>
          <w:b/>
        </w:rPr>
        <w:t>ESTATAL</w:t>
      </w:r>
      <w:r>
        <w:rPr>
          <w:b/>
          <w:spacing w:val="-5"/>
        </w:rPr>
        <w:t xml:space="preserve"> </w:t>
      </w:r>
      <w:r>
        <w:rPr>
          <w:b/>
        </w:rPr>
        <w:t>SOBRE</w:t>
      </w:r>
      <w:r>
        <w:rPr>
          <w:b/>
          <w:spacing w:val="-4"/>
        </w:rPr>
        <w:t xml:space="preserve"> </w:t>
      </w:r>
      <w:r>
        <w:rPr>
          <w:b/>
        </w:rPr>
        <w:t>TENENCIA</w:t>
      </w:r>
      <w:r>
        <w:rPr>
          <w:b/>
          <w:spacing w:val="-4"/>
        </w:rPr>
        <w:t xml:space="preserve"> </w:t>
      </w:r>
      <w:r>
        <w:rPr>
          <w:b/>
        </w:rPr>
        <w:t>O</w:t>
      </w:r>
      <w:r>
        <w:rPr>
          <w:b/>
          <w:spacing w:val="-4"/>
        </w:rPr>
        <w:t xml:space="preserve"> </w:t>
      </w:r>
      <w:r>
        <w:rPr>
          <w:b/>
        </w:rPr>
        <w:t>USO</w:t>
      </w:r>
      <w:r>
        <w:rPr>
          <w:b/>
          <w:spacing w:val="-4"/>
        </w:rPr>
        <w:t xml:space="preserve"> </w:t>
      </w:r>
      <w:r>
        <w:rPr>
          <w:b/>
        </w:rPr>
        <w:t>DE</w:t>
      </w:r>
      <w:r>
        <w:rPr>
          <w:b/>
          <w:spacing w:val="-4"/>
        </w:rPr>
        <w:t xml:space="preserve"> </w:t>
      </w:r>
      <w:r>
        <w:rPr>
          <w:b/>
          <w:spacing w:val="-2"/>
        </w:rPr>
        <w:t>VEHÍCULOS</w:t>
      </w:r>
    </w:p>
    <w:p w14:paraId="133D669D" w14:textId="77777777" w:rsidR="00CA02A1" w:rsidRDefault="00CA02A1">
      <w:pPr>
        <w:pStyle w:val="Textoindependiente"/>
        <w:spacing w:before="4"/>
        <w:rPr>
          <w:b/>
          <w:sz w:val="23"/>
        </w:rPr>
      </w:pPr>
    </w:p>
    <w:p w14:paraId="3596558D" w14:textId="77777777" w:rsidR="00CA02A1" w:rsidRDefault="00B17361">
      <w:pPr>
        <w:pStyle w:val="Textoindependiente"/>
        <w:ind w:left="118" w:right="226"/>
        <w:jc w:val="both"/>
      </w:pPr>
      <w:r>
        <w:rPr>
          <w:b/>
        </w:rPr>
        <w:t xml:space="preserve">ARTÍCULO 26. </w:t>
      </w:r>
      <w:r>
        <w:t>A los propietarios, tenedores o usuarios de vehículos automotores que tengan la obligación de pagar el Impuesto Estatal Sobre Tenencia o Uso de Vehículos a que se refiere el artículo 91 y demás relativos del Código Financiero para el Estado de Tlaxcala y s</w:t>
      </w:r>
      <w:r>
        <w:t>us Municipios, que tengan adeudos de</w:t>
      </w:r>
      <w:r>
        <w:rPr>
          <w:spacing w:val="40"/>
        </w:rPr>
        <w:t xml:space="preserve"> </w:t>
      </w:r>
      <w:r>
        <w:t>ejercicios anteriores a 2023, sólo pagarán el impuesto correspondiente a los dos últimos años adeudados, sin pagar multas, recargos y actualizaciones, conjuntamente con el pago del impuesto correspondiente al</w:t>
      </w:r>
      <w:r>
        <w:rPr>
          <w:spacing w:val="80"/>
        </w:rPr>
        <w:t xml:space="preserve"> </w:t>
      </w:r>
      <w:r>
        <w:t xml:space="preserve">ejercicio </w:t>
      </w:r>
      <w:r>
        <w:t>fiscal 2023, siempre y cuando regularicen su situación a más tardar el 30 de abril de 2023, y</w:t>
      </w:r>
      <w:r>
        <w:rPr>
          <w:spacing w:val="40"/>
        </w:rPr>
        <w:t xml:space="preserve"> </w:t>
      </w:r>
      <w:r>
        <w:t>cumplan con los requisitos que para tal efecto establezca la Secretaría de Finanzas y la Secretaría de Movilidad y Transporte.</w:t>
      </w:r>
    </w:p>
    <w:p w14:paraId="635CC4C2" w14:textId="77777777" w:rsidR="00CA02A1" w:rsidRDefault="00CA02A1">
      <w:pPr>
        <w:pStyle w:val="Textoindependiente"/>
        <w:spacing w:before="6"/>
        <w:rPr>
          <w:sz w:val="23"/>
        </w:rPr>
      </w:pPr>
    </w:p>
    <w:p w14:paraId="78F52BB4" w14:textId="77777777" w:rsidR="00CA02A1" w:rsidRDefault="00B17361">
      <w:pPr>
        <w:pStyle w:val="Textoindependiente"/>
        <w:ind w:left="118" w:right="234"/>
        <w:jc w:val="both"/>
      </w:pPr>
      <w:r>
        <w:rPr>
          <w:b/>
        </w:rPr>
        <w:t xml:space="preserve">ARTÍCULO 27. </w:t>
      </w:r>
      <w:r>
        <w:t>Para efectos de los a</w:t>
      </w:r>
      <w:r>
        <w:t>rtículos 97 A y 97 B del Código Financiero para el Estado de Tlaxcala</w:t>
      </w:r>
      <w:r>
        <w:rPr>
          <w:spacing w:val="40"/>
        </w:rPr>
        <w:t xml:space="preserve"> </w:t>
      </w:r>
      <w:r>
        <w:t>y sus Municipios, los propietarios, tenedores o usuarios de vehículos automotores, cuyo valor total del vehículo</w:t>
      </w:r>
      <w:r>
        <w:rPr>
          <w:spacing w:val="-1"/>
        </w:rPr>
        <w:t xml:space="preserve"> </w:t>
      </w:r>
      <w:r>
        <w:t>sea hasta por un monto de $550,000.00,</w:t>
      </w:r>
      <w:r>
        <w:rPr>
          <w:spacing w:val="-1"/>
        </w:rPr>
        <w:t xml:space="preserve"> </w:t>
      </w:r>
      <w:r>
        <w:t>calcularán el impuesto</w:t>
      </w:r>
      <w:r>
        <w:rPr>
          <w:spacing w:val="-1"/>
        </w:rPr>
        <w:t xml:space="preserve"> </w:t>
      </w:r>
      <w:r>
        <w:t>aplicando</w:t>
      </w:r>
      <w:r>
        <w:rPr>
          <w:spacing w:val="-1"/>
        </w:rPr>
        <w:t xml:space="preserve"> </w:t>
      </w:r>
      <w:r>
        <w:t>la tasa del cero por ciento.</w:t>
      </w:r>
    </w:p>
    <w:p w14:paraId="709A8170" w14:textId="77777777" w:rsidR="00CA02A1" w:rsidRDefault="00CA02A1">
      <w:pPr>
        <w:pStyle w:val="Textoindependiente"/>
        <w:spacing w:before="9"/>
        <w:rPr>
          <w:sz w:val="23"/>
        </w:rPr>
      </w:pPr>
    </w:p>
    <w:p w14:paraId="72649900" w14:textId="77777777" w:rsidR="00CA02A1" w:rsidRDefault="00B17361">
      <w:pPr>
        <w:pStyle w:val="Textoindependiente"/>
        <w:ind w:left="118" w:right="235"/>
        <w:jc w:val="both"/>
      </w:pPr>
      <w:r>
        <w:t>Para los casos en que el valor total del vehículo, sea superior a la cantidad referida en el párrafo anterior, el impuesto</w:t>
      </w:r>
      <w:r>
        <w:rPr>
          <w:spacing w:val="59"/>
        </w:rPr>
        <w:t xml:space="preserve"> </w:t>
      </w:r>
      <w:r>
        <w:t>se</w:t>
      </w:r>
      <w:r>
        <w:rPr>
          <w:spacing w:val="62"/>
        </w:rPr>
        <w:t xml:space="preserve"> </w:t>
      </w:r>
      <w:r>
        <w:t>calculará</w:t>
      </w:r>
      <w:r>
        <w:rPr>
          <w:spacing w:val="64"/>
        </w:rPr>
        <w:t xml:space="preserve"> </w:t>
      </w:r>
      <w:r>
        <w:t>sobre</w:t>
      </w:r>
      <w:r>
        <w:rPr>
          <w:spacing w:val="62"/>
        </w:rPr>
        <w:t xml:space="preserve"> </w:t>
      </w:r>
      <w:r>
        <w:t>la</w:t>
      </w:r>
      <w:r>
        <w:rPr>
          <w:spacing w:val="62"/>
        </w:rPr>
        <w:t xml:space="preserve"> </w:t>
      </w:r>
      <w:r>
        <w:t>diferencia</w:t>
      </w:r>
      <w:r>
        <w:rPr>
          <w:spacing w:val="62"/>
        </w:rPr>
        <w:t xml:space="preserve"> </w:t>
      </w:r>
      <w:r>
        <w:t>obtenida</w:t>
      </w:r>
      <w:r>
        <w:rPr>
          <w:spacing w:val="62"/>
        </w:rPr>
        <w:t xml:space="preserve"> </w:t>
      </w:r>
      <w:r>
        <w:t>entre</w:t>
      </w:r>
      <w:r>
        <w:rPr>
          <w:spacing w:val="64"/>
        </w:rPr>
        <w:t xml:space="preserve"> </w:t>
      </w:r>
      <w:r>
        <w:t>el</w:t>
      </w:r>
      <w:r>
        <w:rPr>
          <w:spacing w:val="65"/>
        </w:rPr>
        <w:t xml:space="preserve"> </w:t>
      </w:r>
      <w:r>
        <w:t>valor</w:t>
      </w:r>
      <w:r>
        <w:rPr>
          <w:spacing w:val="62"/>
        </w:rPr>
        <w:t xml:space="preserve"> </w:t>
      </w:r>
      <w:r>
        <w:t>total</w:t>
      </w:r>
      <w:r>
        <w:rPr>
          <w:spacing w:val="64"/>
        </w:rPr>
        <w:t xml:space="preserve"> </w:t>
      </w:r>
      <w:r>
        <w:t>del</w:t>
      </w:r>
      <w:r>
        <w:rPr>
          <w:spacing w:val="65"/>
        </w:rPr>
        <w:t xml:space="preserve"> </w:t>
      </w:r>
      <w:r>
        <w:t>vehículo</w:t>
      </w:r>
      <w:r>
        <w:rPr>
          <w:spacing w:val="61"/>
        </w:rPr>
        <w:t xml:space="preserve"> </w:t>
      </w:r>
      <w:r>
        <w:t>y</w:t>
      </w:r>
      <w:r>
        <w:rPr>
          <w:spacing w:val="62"/>
        </w:rPr>
        <w:t xml:space="preserve"> </w:t>
      </w:r>
      <w:r>
        <w:t>la</w:t>
      </w:r>
      <w:r>
        <w:rPr>
          <w:spacing w:val="62"/>
        </w:rPr>
        <w:t xml:space="preserve"> </w:t>
      </w:r>
      <w:r>
        <w:t>cantidad</w:t>
      </w:r>
      <w:r>
        <w:rPr>
          <w:spacing w:val="64"/>
        </w:rPr>
        <w:t xml:space="preserve"> </w:t>
      </w:r>
      <w:r>
        <w:rPr>
          <w:spacing w:val="-5"/>
        </w:rPr>
        <w:t>de</w:t>
      </w:r>
    </w:p>
    <w:p w14:paraId="184E83D2" w14:textId="77777777" w:rsidR="00CA02A1" w:rsidRDefault="00B17361">
      <w:pPr>
        <w:pStyle w:val="Textoindependiente"/>
        <w:spacing w:before="1"/>
        <w:ind w:left="118" w:right="235"/>
        <w:jc w:val="both"/>
      </w:pPr>
      <w:r>
        <w:t>$550,000.00, aplicando los procedimiento</w:t>
      </w:r>
      <w:r>
        <w:t>s establecidos en la Sección II o III, del Capítulo I, del Título Cuarto, del Código Financiero para el Estado de Tlaxcala y sus Municipios, según sea el caso.</w:t>
      </w:r>
    </w:p>
    <w:p w14:paraId="1723DBA5" w14:textId="77777777" w:rsidR="00CA02A1" w:rsidRDefault="00CA02A1">
      <w:pPr>
        <w:pStyle w:val="Textoindependiente"/>
        <w:spacing w:before="7"/>
        <w:rPr>
          <w:sz w:val="23"/>
        </w:rPr>
      </w:pPr>
    </w:p>
    <w:p w14:paraId="55ADFFF0" w14:textId="77777777" w:rsidR="00CA02A1" w:rsidRDefault="00B17361">
      <w:pPr>
        <w:pStyle w:val="Textoindependiente"/>
        <w:ind w:left="118" w:right="227"/>
        <w:jc w:val="both"/>
      </w:pPr>
      <w:r>
        <w:rPr>
          <w:b/>
        </w:rPr>
        <w:t xml:space="preserve">ARTÍCULO 28. </w:t>
      </w:r>
      <w:r>
        <w:t>A los propietarios, tenedores o usuarios de vehículos automotores híbridos o que u</w:t>
      </w:r>
      <w:r>
        <w:t>tilicen además de combustibles fósiles una fuente alterna de energía para su impulso, y que tengan la obligación de pagar el Impuesto Estatal Sobre</w:t>
      </w:r>
      <w:r>
        <w:rPr>
          <w:spacing w:val="-1"/>
        </w:rPr>
        <w:t xml:space="preserve"> </w:t>
      </w:r>
      <w:r>
        <w:t>Tenencia</w:t>
      </w:r>
      <w:r>
        <w:rPr>
          <w:spacing w:val="-1"/>
        </w:rPr>
        <w:t xml:space="preserve"> </w:t>
      </w:r>
      <w:r>
        <w:t>o Uso de Vehículos</w:t>
      </w:r>
      <w:r>
        <w:rPr>
          <w:spacing w:val="-1"/>
        </w:rPr>
        <w:t xml:space="preserve"> </w:t>
      </w:r>
      <w:r>
        <w:t>a que</w:t>
      </w:r>
      <w:r>
        <w:rPr>
          <w:spacing w:val="-1"/>
        </w:rPr>
        <w:t xml:space="preserve"> </w:t>
      </w:r>
      <w:r>
        <w:t>se</w:t>
      </w:r>
      <w:r>
        <w:rPr>
          <w:spacing w:val="-1"/>
        </w:rPr>
        <w:t xml:space="preserve"> </w:t>
      </w:r>
      <w:r>
        <w:t>refiere</w:t>
      </w:r>
      <w:r>
        <w:rPr>
          <w:spacing w:val="-1"/>
        </w:rPr>
        <w:t xml:space="preserve"> </w:t>
      </w:r>
      <w:r>
        <w:t>el artículo 91 y</w:t>
      </w:r>
      <w:r>
        <w:rPr>
          <w:spacing w:val="-2"/>
        </w:rPr>
        <w:t xml:space="preserve"> </w:t>
      </w:r>
      <w:r>
        <w:t xml:space="preserve">demás relativos del Código Financiero para el </w:t>
      </w:r>
      <w:r>
        <w:t>Estado de Tlaxcala y sus Municipios, estarán exentos del pago del impuesto correspondiente, durante el ejercicio fiscal 2023. Lo anterior, y de acuerdo con el domicilio fiscal que corresponda,</w:t>
      </w:r>
      <w:r>
        <w:rPr>
          <w:spacing w:val="-1"/>
        </w:rPr>
        <w:t xml:space="preserve"> </w:t>
      </w:r>
      <w:r>
        <w:t>no</w:t>
      </w:r>
      <w:r>
        <w:rPr>
          <w:spacing w:val="-1"/>
        </w:rPr>
        <w:t xml:space="preserve"> </w:t>
      </w:r>
      <w:r>
        <w:t>los</w:t>
      </w:r>
      <w:r>
        <w:rPr>
          <w:spacing w:val="-1"/>
        </w:rPr>
        <w:t xml:space="preserve"> </w:t>
      </w:r>
      <w:r>
        <w:t>exime</w:t>
      </w:r>
      <w:r>
        <w:rPr>
          <w:spacing w:val="-1"/>
        </w:rPr>
        <w:t xml:space="preserve"> </w:t>
      </w:r>
      <w:r>
        <w:t>de</w:t>
      </w:r>
      <w:r>
        <w:rPr>
          <w:spacing w:val="-1"/>
        </w:rPr>
        <w:t xml:space="preserve"> </w:t>
      </w:r>
      <w:r>
        <w:t>presentarse</w:t>
      </w:r>
      <w:r>
        <w:rPr>
          <w:spacing w:val="-1"/>
        </w:rPr>
        <w:t xml:space="preserve"> </w:t>
      </w:r>
      <w:r>
        <w:t>en</w:t>
      </w:r>
      <w:r>
        <w:rPr>
          <w:spacing w:val="-1"/>
        </w:rPr>
        <w:t xml:space="preserve"> </w:t>
      </w:r>
      <w:r>
        <w:t>las</w:t>
      </w:r>
      <w:r>
        <w:rPr>
          <w:spacing w:val="-1"/>
        </w:rPr>
        <w:t xml:space="preserve"> </w:t>
      </w:r>
      <w:r>
        <w:t>Delegaciones</w:t>
      </w:r>
      <w:r>
        <w:rPr>
          <w:spacing w:val="-1"/>
        </w:rPr>
        <w:t xml:space="preserve"> </w:t>
      </w:r>
      <w:r>
        <w:t>de</w:t>
      </w:r>
      <w:r>
        <w:rPr>
          <w:spacing w:val="-1"/>
        </w:rPr>
        <w:t xml:space="preserve"> </w:t>
      </w:r>
      <w:r>
        <w:t>la</w:t>
      </w:r>
      <w:r>
        <w:rPr>
          <w:spacing w:val="-1"/>
        </w:rPr>
        <w:t xml:space="preserve"> </w:t>
      </w:r>
      <w:r>
        <w:t>Secretarí</w:t>
      </w:r>
      <w:r>
        <w:t>a</w:t>
      </w:r>
      <w:r>
        <w:rPr>
          <w:spacing w:val="-1"/>
        </w:rPr>
        <w:t xml:space="preserve"> </w:t>
      </w:r>
      <w:r>
        <w:t>de</w:t>
      </w:r>
      <w:r>
        <w:rPr>
          <w:spacing w:val="-3"/>
        </w:rPr>
        <w:t xml:space="preserve"> </w:t>
      </w:r>
      <w:r>
        <w:t>Movilidad</w:t>
      </w:r>
      <w:r>
        <w:rPr>
          <w:spacing w:val="-1"/>
        </w:rPr>
        <w:t xml:space="preserve"> </w:t>
      </w:r>
      <w:r>
        <w:t>y</w:t>
      </w:r>
      <w:r>
        <w:rPr>
          <w:spacing w:val="-3"/>
        </w:rPr>
        <w:t xml:space="preserve"> </w:t>
      </w:r>
      <w:r>
        <w:t>Transporte</w:t>
      </w:r>
      <w:r>
        <w:rPr>
          <w:spacing w:val="-1"/>
        </w:rPr>
        <w:t xml:space="preserve"> </w:t>
      </w:r>
      <w:r>
        <w:t>para efectuar los movimientos vehiculares aplicables, así como en las Oficinas Recaudadoras de la Secretaría de Finanzas para realizar los pagos respectivos.</w:t>
      </w:r>
    </w:p>
    <w:p w14:paraId="0F408078" w14:textId="77777777" w:rsidR="00CA02A1" w:rsidRDefault="00CA02A1">
      <w:pPr>
        <w:pStyle w:val="Textoindependiente"/>
        <w:spacing w:before="1"/>
        <w:rPr>
          <w:sz w:val="12"/>
        </w:rPr>
      </w:pPr>
    </w:p>
    <w:p w14:paraId="388D2CBF" w14:textId="77777777" w:rsidR="00CA02A1" w:rsidRDefault="00B17361">
      <w:pPr>
        <w:spacing w:before="91"/>
        <w:ind w:left="2375" w:right="2485"/>
        <w:jc w:val="center"/>
        <w:rPr>
          <w:b/>
        </w:rPr>
      </w:pPr>
      <w:r>
        <w:rPr>
          <w:b/>
        </w:rPr>
        <w:t>SECCIÓN</w:t>
      </w:r>
      <w:r>
        <w:rPr>
          <w:b/>
          <w:spacing w:val="-6"/>
        </w:rPr>
        <w:t xml:space="preserve"> </w:t>
      </w:r>
      <w:r>
        <w:rPr>
          <w:b/>
          <w:spacing w:val="-5"/>
        </w:rPr>
        <w:t>IV</w:t>
      </w:r>
    </w:p>
    <w:p w14:paraId="1AFA7B39" w14:textId="77777777" w:rsidR="00CA02A1" w:rsidRDefault="00B17361">
      <w:pPr>
        <w:spacing w:before="11"/>
        <w:ind w:right="119"/>
        <w:jc w:val="center"/>
        <w:rPr>
          <w:b/>
        </w:rPr>
      </w:pPr>
      <w:r>
        <w:rPr>
          <w:b/>
        </w:rPr>
        <w:t>DERECHOS</w:t>
      </w:r>
      <w:r>
        <w:rPr>
          <w:b/>
          <w:spacing w:val="-6"/>
        </w:rPr>
        <w:t xml:space="preserve"> </w:t>
      </w:r>
      <w:r>
        <w:rPr>
          <w:b/>
        </w:rPr>
        <w:t>POR</w:t>
      </w:r>
      <w:r>
        <w:rPr>
          <w:b/>
          <w:spacing w:val="-4"/>
        </w:rPr>
        <w:t xml:space="preserve"> </w:t>
      </w:r>
      <w:r>
        <w:rPr>
          <w:b/>
        </w:rPr>
        <w:t>LOS</w:t>
      </w:r>
      <w:r>
        <w:rPr>
          <w:b/>
          <w:spacing w:val="-3"/>
        </w:rPr>
        <w:t xml:space="preserve"> </w:t>
      </w:r>
      <w:r>
        <w:rPr>
          <w:b/>
        </w:rPr>
        <w:t>SERVICIOS</w:t>
      </w:r>
      <w:r>
        <w:rPr>
          <w:b/>
          <w:spacing w:val="-6"/>
        </w:rPr>
        <w:t xml:space="preserve"> </w:t>
      </w:r>
      <w:r>
        <w:rPr>
          <w:b/>
        </w:rPr>
        <w:t>PRESTADOS</w:t>
      </w:r>
      <w:r>
        <w:rPr>
          <w:b/>
          <w:spacing w:val="-3"/>
        </w:rPr>
        <w:t xml:space="preserve"> </w:t>
      </w:r>
      <w:r>
        <w:rPr>
          <w:b/>
        </w:rPr>
        <w:t>POR</w:t>
      </w:r>
      <w:r>
        <w:rPr>
          <w:b/>
          <w:spacing w:val="-4"/>
        </w:rPr>
        <w:t xml:space="preserve"> </w:t>
      </w:r>
      <w:r>
        <w:rPr>
          <w:b/>
        </w:rPr>
        <w:t>LA</w:t>
      </w:r>
      <w:r>
        <w:rPr>
          <w:b/>
          <w:spacing w:val="-4"/>
        </w:rPr>
        <w:t xml:space="preserve"> </w:t>
      </w:r>
      <w:r>
        <w:rPr>
          <w:b/>
        </w:rPr>
        <w:t>SECRETARÍA</w:t>
      </w:r>
      <w:r>
        <w:rPr>
          <w:b/>
          <w:spacing w:val="-4"/>
        </w:rPr>
        <w:t xml:space="preserve"> </w:t>
      </w:r>
      <w:r>
        <w:rPr>
          <w:b/>
        </w:rPr>
        <w:t>DE</w:t>
      </w:r>
      <w:r>
        <w:rPr>
          <w:b/>
          <w:spacing w:val="-4"/>
        </w:rPr>
        <w:t xml:space="preserve"> </w:t>
      </w:r>
      <w:r>
        <w:rPr>
          <w:b/>
        </w:rPr>
        <w:t>MOVILIDAD</w:t>
      </w:r>
      <w:r>
        <w:rPr>
          <w:b/>
          <w:spacing w:val="-4"/>
        </w:rPr>
        <w:t xml:space="preserve"> </w:t>
      </w:r>
      <w:r>
        <w:rPr>
          <w:b/>
        </w:rPr>
        <w:t xml:space="preserve">Y </w:t>
      </w:r>
      <w:r>
        <w:rPr>
          <w:b/>
          <w:spacing w:val="-2"/>
        </w:rPr>
        <w:t>TRANSPORTE</w:t>
      </w:r>
    </w:p>
    <w:p w14:paraId="1655F966" w14:textId="77777777" w:rsidR="00CA02A1" w:rsidRDefault="00CA02A1">
      <w:pPr>
        <w:pStyle w:val="Textoindependiente"/>
        <w:spacing w:before="8"/>
        <w:rPr>
          <w:b/>
          <w:sz w:val="19"/>
        </w:rPr>
      </w:pPr>
    </w:p>
    <w:p w14:paraId="7B4D80AA" w14:textId="77777777" w:rsidR="00CA02A1" w:rsidRDefault="00B17361">
      <w:pPr>
        <w:spacing w:line="247" w:lineRule="auto"/>
        <w:ind w:left="3889" w:right="4001" w:firstLine="2"/>
        <w:jc w:val="center"/>
        <w:rPr>
          <w:b/>
        </w:rPr>
      </w:pPr>
      <w:r>
        <w:rPr>
          <w:b/>
        </w:rPr>
        <w:t>SUBS</w:t>
      </w:r>
      <w:r>
        <w:rPr>
          <w:b/>
        </w:rPr>
        <w:t>ECCIÓN I SERVICIO</w:t>
      </w:r>
      <w:r>
        <w:rPr>
          <w:b/>
          <w:spacing w:val="-14"/>
        </w:rPr>
        <w:t xml:space="preserve"> </w:t>
      </w:r>
      <w:r>
        <w:rPr>
          <w:b/>
        </w:rPr>
        <w:t>PÚBLICO</w:t>
      </w:r>
    </w:p>
    <w:p w14:paraId="674DE5F4" w14:textId="77777777" w:rsidR="00CA02A1" w:rsidRDefault="00B17361">
      <w:pPr>
        <w:pStyle w:val="Textoindependiente"/>
        <w:spacing w:before="215"/>
        <w:ind w:left="118" w:right="228"/>
        <w:jc w:val="both"/>
      </w:pPr>
      <w:r>
        <w:rPr>
          <w:b/>
        </w:rPr>
        <w:t xml:space="preserve">ARTÍCULO 29. </w:t>
      </w:r>
      <w:r>
        <w:t>Para</w:t>
      </w:r>
      <w:r>
        <w:rPr>
          <w:spacing w:val="-2"/>
        </w:rPr>
        <w:t xml:space="preserve"> </w:t>
      </w:r>
      <w:r>
        <w:t>efectos del artículo 153,</w:t>
      </w:r>
      <w:r>
        <w:rPr>
          <w:spacing w:val="-2"/>
        </w:rPr>
        <w:t xml:space="preserve"> </w:t>
      </w:r>
      <w:r>
        <w:t>fracciones I</w:t>
      </w:r>
      <w:r>
        <w:rPr>
          <w:spacing w:val="-4"/>
        </w:rPr>
        <w:t xml:space="preserve"> </w:t>
      </w:r>
      <w:r>
        <w:t>inciso a);</w:t>
      </w:r>
      <w:r>
        <w:rPr>
          <w:spacing w:val="-1"/>
        </w:rPr>
        <w:t xml:space="preserve"> </w:t>
      </w:r>
      <w:r>
        <w:t>III</w:t>
      </w:r>
      <w:r>
        <w:rPr>
          <w:spacing w:val="-2"/>
        </w:rPr>
        <w:t xml:space="preserve"> </w:t>
      </w:r>
      <w:r>
        <w:t>incisos a), b)</w:t>
      </w:r>
      <w:r>
        <w:rPr>
          <w:spacing w:val="-2"/>
        </w:rPr>
        <w:t xml:space="preserve"> </w:t>
      </w:r>
      <w:r>
        <w:t>y</w:t>
      </w:r>
      <w:r>
        <w:rPr>
          <w:spacing w:val="-3"/>
        </w:rPr>
        <w:t xml:space="preserve"> </w:t>
      </w:r>
      <w:r>
        <w:t>g); IV incisos</w:t>
      </w:r>
      <w:r>
        <w:rPr>
          <w:spacing w:val="-1"/>
        </w:rPr>
        <w:t xml:space="preserve"> </w:t>
      </w:r>
      <w:r>
        <w:t>a), b) y c); VI</w:t>
      </w:r>
      <w:r>
        <w:rPr>
          <w:spacing w:val="-2"/>
        </w:rPr>
        <w:t xml:space="preserve"> </w:t>
      </w:r>
      <w:r>
        <w:t>inciso a); VIII incisos a), b) y</w:t>
      </w:r>
      <w:r>
        <w:rPr>
          <w:spacing w:val="-1"/>
        </w:rPr>
        <w:t xml:space="preserve"> </w:t>
      </w:r>
      <w:r>
        <w:t>c) y IX inciso e), del Código Financiero para el Estado de Tlaxcala y</w:t>
      </w:r>
      <w:r>
        <w:rPr>
          <w:spacing w:val="-1"/>
        </w:rPr>
        <w:t xml:space="preserve"> </w:t>
      </w:r>
      <w:r>
        <w:t>sus Mun</w:t>
      </w:r>
      <w:r>
        <w:t>icipios,</w:t>
      </w:r>
      <w:r>
        <w:rPr>
          <w:spacing w:val="63"/>
        </w:rPr>
        <w:t xml:space="preserve"> </w:t>
      </w:r>
      <w:r>
        <w:t>relativo</w:t>
      </w:r>
      <w:r>
        <w:rPr>
          <w:spacing w:val="66"/>
        </w:rPr>
        <w:t xml:space="preserve"> </w:t>
      </w:r>
      <w:r>
        <w:t>al</w:t>
      </w:r>
      <w:r>
        <w:rPr>
          <w:spacing w:val="66"/>
        </w:rPr>
        <w:t xml:space="preserve"> </w:t>
      </w:r>
      <w:r>
        <w:t>pago</w:t>
      </w:r>
      <w:r>
        <w:rPr>
          <w:spacing w:val="65"/>
        </w:rPr>
        <w:t xml:space="preserve"> </w:t>
      </w:r>
      <w:r>
        <w:t>de</w:t>
      </w:r>
      <w:r>
        <w:rPr>
          <w:spacing w:val="66"/>
        </w:rPr>
        <w:t xml:space="preserve"> </w:t>
      </w:r>
      <w:r>
        <w:t>derechos</w:t>
      </w:r>
      <w:r>
        <w:rPr>
          <w:spacing w:val="66"/>
        </w:rPr>
        <w:t xml:space="preserve"> </w:t>
      </w:r>
      <w:r>
        <w:t>por</w:t>
      </w:r>
      <w:r>
        <w:rPr>
          <w:spacing w:val="67"/>
        </w:rPr>
        <w:t xml:space="preserve"> </w:t>
      </w:r>
      <w:r>
        <w:t>concepto</w:t>
      </w:r>
      <w:r>
        <w:rPr>
          <w:spacing w:val="63"/>
        </w:rPr>
        <w:t xml:space="preserve"> </w:t>
      </w:r>
      <w:r>
        <w:t>de</w:t>
      </w:r>
      <w:r>
        <w:rPr>
          <w:spacing w:val="64"/>
        </w:rPr>
        <w:t xml:space="preserve"> </w:t>
      </w:r>
      <w:r>
        <w:t>derechos</w:t>
      </w:r>
      <w:r>
        <w:rPr>
          <w:spacing w:val="66"/>
        </w:rPr>
        <w:t xml:space="preserve"> </w:t>
      </w:r>
      <w:r>
        <w:t>causados</w:t>
      </w:r>
      <w:r>
        <w:rPr>
          <w:spacing w:val="67"/>
        </w:rPr>
        <w:t xml:space="preserve"> </w:t>
      </w:r>
      <w:r>
        <w:t>a</w:t>
      </w:r>
      <w:r>
        <w:rPr>
          <w:spacing w:val="63"/>
        </w:rPr>
        <w:t xml:space="preserve"> </w:t>
      </w:r>
      <w:r>
        <w:t>los</w:t>
      </w:r>
      <w:r>
        <w:rPr>
          <w:spacing w:val="64"/>
        </w:rPr>
        <w:t xml:space="preserve"> </w:t>
      </w:r>
      <w:r>
        <w:t>concesionarios</w:t>
      </w:r>
      <w:r>
        <w:rPr>
          <w:spacing w:val="64"/>
        </w:rPr>
        <w:t xml:space="preserve"> </w:t>
      </w:r>
      <w:r>
        <w:rPr>
          <w:spacing w:val="-10"/>
        </w:rPr>
        <w:t>y</w:t>
      </w:r>
    </w:p>
    <w:p w14:paraId="327BA692" w14:textId="77777777" w:rsidR="00CA02A1" w:rsidRDefault="00CA02A1">
      <w:pPr>
        <w:jc w:val="both"/>
        <w:sectPr w:rsidR="00CA02A1" w:rsidSect="00B67E9F">
          <w:pgSz w:w="12240" w:h="15840"/>
          <w:pgMar w:top="1321" w:right="902" w:bottom="278" w:left="1298" w:header="714" w:footer="0" w:gutter="0"/>
          <w:cols w:space="720"/>
        </w:sectPr>
      </w:pPr>
    </w:p>
    <w:p w14:paraId="4CB1FC37" w14:textId="77777777" w:rsidR="00CA02A1" w:rsidRDefault="00B17361">
      <w:pPr>
        <w:pStyle w:val="Textoindependiente"/>
        <w:spacing w:before="81"/>
        <w:ind w:left="118" w:right="228"/>
        <w:jc w:val="both"/>
      </w:pPr>
      <w:r>
        <w:lastRenderedPageBreak/>
        <w:t>operadores de unidades del servicio de transporte público, por concepto de expedición de licencias de chofer tipo A, refrendo anual y refrendos atrasados de concesiones, reexpedición de la concesión para la prestación del servicio público de transporte, tr</w:t>
      </w:r>
      <w:r>
        <w:t>ansmisión de concesiones del servicio público de transporte y ampliación de ruta, para el ejercicio fiscal 2023, se otorga una reducción del 70 por ciento de su costo, a los concesionarios, empresas y operadores de unidades destinadas a la prestación del s</w:t>
      </w:r>
      <w:r>
        <w:t>ervicio de transporte público, siempre que efectúen su pago a más tardar el 30 de abril de 2023.</w:t>
      </w:r>
    </w:p>
    <w:p w14:paraId="6325A744" w14:textId="77777777" w:rsidR="00CA02A1" w:rsidRDefault="00CA02A1">
      <w:pPr>
        <w:pStyle w:val="Textoindependiente"/>
        <w:spacing w:before="6"/>
        <w:rPr>
          <w:sz w:val="28"/>
        </w:rPr>
      </w:pPr>
    </w:p>
    <w:p w14:paraId="368EBB03" w14:textId="77777777" w:rsidR="00CA02A1" w:rsidRDefault="00B17361">
      <w:pPr>
        <w:pStyle w:val="Textoindependiente"/>
        <w:ind w:left="118" w:right="227"/>
        <w:jc w:val="both"/>
      </w:pPr>
      <w:r>
        <w:t>Los beneficios contemplados en el presente artículo se hacen extensivos a los concesionarios del servicio de transporte</w:t>
      </w:r>
      <w:r>
        <w:rPr>
          <w:spacing w:val="-2"/>
        </w:rPr>
        <w:t xml:space="preserve"> </w:t>
      </w:r>
      <w:r>
        <w:t>público,</w:t>
      </w:r>
      <w:r>
        <w:rPr>
          <w:spacing w:val="-2"/>
        </w:rPr>
        <w:t xml:space="preserve"> </w:t>
      </w:r>
      <w:r>
        <w:t>que</w:t>
      </w:r>
      <w:r>
        <w:rPr>
          <w:spacing w:val="-2"/>
        </w:rPr>
        <w:t xml:space="preserve"> </w:t>
      </w:r>
      <w:r>
        <w:t>se encuentren obligados</w:t>
      </w:r>
      <w:r>
        <w:rPr>
          <w:spacing w:val="-2"/>
        </w:rPr>
        <w:t xml:space="preserve"> </w:t>
      </w:r>
      <w:r>
        <w:t>al</w:t>
      </w:r>
      <w:r>
        <w:rPr>
          <w:spacing w:val="-1"/>
        </w:rPr>
        <w:t xml:space="preserve"> </w:t>
      </w:r>
      <w:r>
        <w:t>pago de</w:t>
      </w:r>
      <w:r>
        <w:rPr>
          <w:spacing w:val="-2"/>
        </w:rPr>
        <w:t xml:space="preserve"> </w:t>
      </w:r>
      <w:r>
        <w:t>derechos</w:t>
      </w:r>
      <w:r>
        <w:rPr>
          <w:spacing w:val="-2"/>
        </w:rPr>
        <w:t xml:space="preserve"> </w:t>
      </w:r>
      <w:r>
        <w:t>causados</w:t>
      </w:r>
      <w:r>
        <w:rPr>
          <w:spacing w:val="-2"/>
        </w:rPr>
        <w:t xml:space="preserve"> </w:t>
      </w:r>
      <w:r>
        <w:t>sobre vehículos</w:t>
      </w:r>
      <w:r>
        <w:rPr>
          <w:spacing w:val="-2"/>
        </w:rPr>
        <w:t xml:space="preserve"> </w:t>
      </w:r>
      <w:r>
        <w:t>automotores</w:t>
      </w:r>
      <w:r>
        <w:rPr>
          <w:spacing w:val="-2"/>
        </w:rPr>
        <w:t xml:space="preserve"> </w:t>
      </w:r>
      <w:r>
        <w:t>de hasta 28 pasajeros.</w:t>
      </w:r>
    </w:p>
    <w:p w14:paraId="1CA93DBB" w14:textId="77777777" w:rsidR="00CA02A1" w:rsidRDefault="00CA02A1">
      <w:pPr>
        <w:pStyle w:val="Textoindependiente"/>
        <w:spacing w:before="4"/>
        <w:rPr>
          <w:sz w:val="28"/>
        </w:rPr>
      </w:pPr>
    </w:p>
    <w:p w14:paraId="23B1E808" w14:textId="77777777" w:rsidR="00CA02A1" w:rsidRDefault="00B17361">
      <w:pPr>
        <w:pStyle w:val="Textoindependiente"/>
        <w:ind w:left="118" w:right="232"/>
        <w:jc w:val="both"/>
      </w:pPr>
      <w:r>
        <w:rPr>
          <w:b/>
        </w:rPr>
        <w:t xml:space="preserve">ARTÍCULO 30. </w:t>
      </w:r>
      <w:r>
        <w:t xml:space="preserve">Para </w:t>
      </w:r>
      <w:r>
        <w:t xml:space="preserve">efectos del artículo 153, fracción III, incisos a), b) y c), del Código Financiero para el Estado de Tlaxcala y sus Municipios relativo al pago de derechos por concepto de refrendo anual de la concesión por el ejercicio fiscal 2023 se otorga una reducción </w:t>
      </w:r>
      <w:r>
        <w:t>del 50 por ciento de su costo, a los concesionarios del transporte público que otorguen descuentos permanentes a estudiantes de nivel</w:t>
      </w:r>
      <w:r>
        <w:rPr>
          <w:spacing w:val="40"/>
        </w:rPr>
        <w:t xml:space="preserve"> </w:t>
      </w:r>
      <w:r>
        <w:t>medio superior y</w:t>
      </w:r>
      <w:r>
        <w:rPr>
          <w:spacing w:val="-4"/>
        </w:rPr>
        <w:t xml:space="preserve"> </w:t>
      </w:r>
      <w:r>
        <w:t>superior</w:t>
      </w:r>
      <w:r>
        <w:rPr>
          <w:spacing w:val="-3"/>
        </w:rPr>
        <w:t xml:space="preserve"> </w:t>
      </w:r>
      <w:r>
        <w:t>de</w:t>
      </w:r>
      <w:r>
        <w:rPr>
          <w:spacing w:val="-3"/>
        </w:rPr>
        <w:t xml:space="preserve"> </w:t>
      </w:r>
      <w:r>
        <w:t>instituciones</w:t>
      </w:r>
      <w:r>
        <w:rPr>
          <w:spacing w:val="-3"/>
        </w:rPr>
        <w:t xml:space="preserve"> </w:t>
      </w:r>
      <w:r>
        <w:t>públicas,</w:t>
      </w:r>
      <w:r>
        <w:rPr>
          <w:spacing w:val="-1"/>
        </w:rPr>
        <w:t xml:space="preserve"> </w:t>
      </w:r>
      <w:r>
        <w:t>personas</w:t>
      </w:r>
      <w:r>
        <w:rPr>
          <w:spacing w:val="-3"/>
        </w:rPr>
        <w:t xml:space="preserve"> </w:t>
      </w:r>
      <w:r>
        <w:t>con discapacidad</w:t>
      </w:r>
      <w:r>
        <w:rPr>
          <w:spacing w:val="-1"/>
        </w:rPr>
        <w:t xml:space="preserve"> </w:t>
      </w:r>
      <w:r>
        <w:t>y</w:t>
      </w:r>
      <w:r>
        <w:rPr>
          <w:spacing w:val="-4"/>
        </w:rPr>
        <w:t xml:space="preserve"> </w:t>
      </w:r>
      <w:r>
        <w:t>artesanos,</w:t>
      </w:r>
      <w:r>
        <w:rPr>
          <w:spacing w:val="-1"/>
        </w:rPr>
        <w:t xml:space="preserve"> </w:t>
      </w:r>
      <w:r>
        <w:t>que</w:t>
      </w:r>
      <w:r>
        <w:rPr>
          <w:spacing w:val="-1"/>
        </w:rPr>
        <w:t xml:space="preserve"> </w:t>
      </w:r>
      <w:r>
        <w:t>firmen</w:t>
      </w:r>
      <w:r>
        <w:rPr>
          <w:spacing w:val="-1"/>
        </w:rPr>
        <w:t xml:space="preserve"> </w:t>
      </w:r>
      <w:r>
        <w:t>convenio</w:t>
      </w:r>
      <w:r>
        <w:rPr>
          <w:spacing w:val="-3"/>
        </w:rPr>
        <w:t xml:space="preserve"> </w:t>
      </w:r>
      <w:r>
        <w:t>con la Sec</w:t>
      </w:r>
      <w:r>
        <w:t>retaría de Movilidad y Transporte del Estado de Tlaxcala.</w:t>
      </w:r>
    </w:p>
    <w:p w14:paraId="7B1F3E1D" w14:textId="77777777" w:rsidR="00CA02A1" w:rsidRDefault="00CA02A1">
      <w:pPr>
        <w:pStyle w:val="Textoindependiente"/>
        <w:spacing w:before="6"/>
        <w:rPr>
          <w:sz w:val="28"/>
        </w:rPr>
      </w:pPr>
    </w:p>
    <w:p w14:paraId="789EDC1D" w14:textId="77777777" w:rsidR="00CA02A1" w:rsidRDefault="00B17361">
      <w:pPr>
        <w:pStyle w:val="Textoindependiente"/>
        <w:ind w:left="118" w:right="236"/>
        <w:jc w:val="both"/>
      </w:pPr>
      <w:r>
        <w:t>Los beneficios establecidos en el presente artículo no son acumulables con los beneficios establecidos en el artículo 29 del presente ordenamiento.</w:t>
      </w:r>
    </w:p>
    <w:p w14:paraId="016F2EDD" w14:textId="77777777" w:rsidR="00CA02A1" w:rsidRDefault="00CA02A1">
      <w:pPr>
        <w:pStyle w:val="Textoindependiente"/>
        <w:spacing w:before="5"/>
        <w:rPr>
          <w:sz w:val="28"/>
        </w:rPr>
      </w:pPr>
    </w:p>
    <w:p w14:paraId="21657E2C" w14:textId="77777777" w:rsidR="00CA02A1" w:rsidRDefault="00B17361">
      <w:pPr>
        <w:pStyle w:val="Textoindependiente"/>
        <w:ind w:left="118" w:right="227"/>
        <w:jc w:val="both"/>
      </w:pPr>
      <w:r>
        <w:rPr>
          <w:b/>
        </w:rPr>
        <w:t xml:space="preserve">ARTÍCULO 31. </w:t>
      </w:r>
      <w:r>
        <w:t xml:space="preserve">Para efectos del artículo 153, fracción XIII, del Código Financiero para el Estado de Tlaxcala y sus Municipios, relativo al refrendo anual de la documentación; los propietarios, tenedores o usuarios de vehículos automotores híbridos o que utilicen además </w:t>
      </w:r>
      <w:r>
        <w:t>de combustibles fósiles una fuente alterna de energía para su impulso estarán exentos del pago de los derechos por registro y control vehicular correspondientes al ejercicio fiscal 2023. Lo anterior, y de acuerdo con el domicilio fiscal que corresponda,</w:t>
      </w:r>
      <w:r>
        <w:rPr>
          <w:spacing w:val="40"/>
        </w:rPr>
        <w:t xml:space="preserve"> </w:t>
      </w:r>
      <w:r>
        <w:t>no</w:t>
      </w:r>
      <w:r>
        <w:t xml:space="preserve"> los exime de presentarse en las Delegaciones de la Secretaría de Movilidad y Transporte para efectuar los movimientos vehiculares aplicables, así como en las</w:t>
      </w:r>
      <w:r>
        <w:rPr>
          <w:spacing w:val="-2"/>
        </w:rPr>
        <w:t xml:space="preserve"> </w:t>
      </w:r>
      <w:r>
        <w:t>Oficinas Recaudadoras de la Secretaría de Finanzas para realizar los pagos respectivos.</w:t>
      </w:r>
    </w:p>
    <w:p w14:paraId="4DA62611" w14:textId="77777777" w:rsidR="00CA02A1" w:rsidRDefault="00CA02A1">
      <w:pPr>
        <w:pStyle w:val="Textoindependiente"/>
        <w:spacing w:before="4"/>
        <w:rPr>
          <w:sz w:val="28"/>
        </w:rPr>
      </w:pPr>
    </w:p>
    <w:p w14:paraId="7A0F3579" w14:textId="77777777" w:rsidR="00CA02A1" w:rsidRDefault="00B17361">
      <w:pPr>
        <w:pStyle w:val="Textoindependiente"/>
        <w:spacing w:before="1"/>
        <w:ind w:left="118" w:right="235"/>
        <w:jc w:val="both"/>
      </w:pPr>
      <w:r>
        <w:rPr>
          <w:b/>
        </w:rPr>
        <w:t>ARTÍCULO</w:t>
      </w:r>
      <w:r>
        <w:rPr>
          <w:b/>
        </w:rPr>
        <w:t xml:space="preserve"> 32. </w:t>
      </w:r>
      <w:r>
        <w:t>Para efectos de lo establecido en el Acuerdo por el que se crea el Registro de Personas Morales Autorizadas para operar y/o Administrar Aplicaciones y Plataformas Informáticas para el control, programación y/o geolocalización en dispositivos fijos o m</w:t>
      </w:r>
      <w:r>
        <w:t>óviles, a través de las cuales los particulares pueden contratar el servicio privado de Transporte con chofer en el Estado de Tlaxcala, se establece el cobro de los siguientes derechos:</w:t>
      </w:r>
    </w:p>
    <w:p w14:paraId="34835CA4" w14:textId="77777777" w:rsidR="00CA02A1" w:rsidRDefault="00CA02A1">
      <w:pPr>
        <w:pStyle w:val="Textoindependiente"/>
        <w:spacing w:before="1"/>
        <w:rPr>
          <w:sz w:val="29"/>
        </w:rPr>
      </w:pPr>
    </w:p>
    <w:tbl>
      <w:tblPr>
        <w:tblStyle w:val="TableNormal"/>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gridCol w:w="1541"/>
        <w:gridCol w:w="421"/>
        <w:gridCol w:w="886"/>
        <w:gridCol w:w="272"/>
      </w:tblGrid>
      <w:tr w:rsidR="00CA02A1" w14:paraId="0A11F1C4" w14:textId="77777777">
        <w:trPr>
          <w:trHeight w:val="437"/>
        </w:trPr>
        <w:tc>
          <w:tcPr>
            <w:tcW w:w="4770" w:type="dxa"/>
            <w:tcBorders>
              <w:bottom w:val="double" w:sz="4" w:space="0" w:color="000000"/>
            </w:tcBorders>
          </w:tcPr>
          <w:p w14:paraId="2E85D8D2" w14:textId="77777777" w:rsidR="00CA02A1" w:rsidRDefault="00B17361">
            <w:pPr>
              <w:pStyle w:val="TableParagraph"/>
              <w:spacing w:before="8"/>
              <w:ind w:left="1772" w:right="1717"/>
              <w:jc w:val="center"/>
              <w:rPr>
                <w:b/>
              </w:rPr>
            </w:pPr>
            <w:r>
              <w:rPr>
                <w:b/>
                <w:spacing w:val="-2"/>
              </w:rPr>
              <w:t>CONCEPTO</w:t>
            </w:r>
          </w:p>
        </w:tc>
        <w:tc>
          <w:tcPr>
            <w:tcW w:w="3120" w:type="dxa"/>
            <w:gridSpan w:val="4"/>
            <w:tcBorders>
              <w:bottom w:val="double" w:sz="4" w:space="0" w:color="000000"/>
            </w:tcBorders>
          </w:tcPr>
          <w:p w14:paraId="5FDBB093" w14:textId="77777777" w:rsidR="00CA02A1" w:rsidRDefault="00B17361">
            <w:pPr>
              <w:pStyle w:val="TableParagraph"/>
              <w:spacing w:before="8"/>
              <w:ind w:left="453"/>
              <w:rPr>
                <w:b/>
              </w:rPr>
            </w:pPr>
            <w:r>
              <w:rPr>
                <w:b/>
              </w:rPr>
              <w:t>DERECHO</w:t>
            </w:r>
            <w:r>
              <w:rPr>
                <w:b/>
                <w:spacing w:val="-7"/>
              </w:rPr>
              <w:t xml:space="preserve"> </w:t>
            </w:r>
            <w:r>
              <w:rPr>
                <w:b/>
                <w:spacing w:val="-2"/>
              </w:rPr>
              <w:t>CAUSADO</w:t>
            </w:r>
          </w:p>
        </w:tc>
      </w:tr>
      <w:tr w:rsidR="00CA02A1" w14:paraId="71CE8A43" w14:textId="77777777">
        <w:trPr>
          <w:trHeight w:val="2233"/>
        </w:trPr>
        <w:tc>
          <w:tcPr>
            <w:tcW w:w="4770" w:type="dxa"/>
            <w:tcBorders>
              <w:top w:val="double" w:sz="4" w:space="0" w:color="000000"/>
              <w:bottom w:val="double" w:sz="4" w:space="0" w:color="000000"/>
            </w:tcBorders>
          </w:tcPr>
          <w:p w14:paraId="6D749111" w14:textId="77777777" w:rsidR="00CA02A1" w:rsidRDefault="00B17361">
            <w:pPr>
              <w:pStyle w:val="TableParagraph"/>
              <w:spacing w:before="28"/>
              <w:ind w:left="825" w:right="47" w:hanging="449"/>
              <w:jc w:val="both"/>
            </w:pPr>
            <w:r>
              <w:rPr>
                <w:b/>
              </w:rPr>
              <w:t xml:space="preserve">I. </w:t>
            </w:r>
            <w:r>
              <w:t>Por el análisis jurídico, técnico y administrativo que sirva como base para el registro ante la Secretaría de Movilidad y Transporte, de las Empresas de Redes de Transporte para la prestación del Servicio de Transporte Privado con chofer, que incluye Ofici</w:t>
            </w:r>
            <w:r>
              <w:t>o de Autorización del</w:t>
            </w:r>
            <w:r>
              <w:rPr>
                <w:spacing w:val="40"/>
              </w:rPr>
              <w:t xml:space="preserve"> </w:t>
            </w:r>
            <w:r>
              <w:t>Registro, por cada empresa.</w:t>
            </w:r>
          </w:p>
        </w:tc>
        <w:tc>
          <w:tcPr>
            <w:tcW w:w="1541" w:type="dxa"/>
            <w:tcBorders>
              <w:top w:val="double" w:sz="4" w:space="0" w:color="000000"/>
              <w:bottom w:val="double" w:sz="4" w:space="0" w:color="000000"/>
              <w:right w:val="nil"/>
            </w:tcBorders>
          </w:tcPr>
          <w:p w14:paraId="2BEE211A" w14:textId="77777777" w:rsidR="00CA02A1" w:rsidRDefault="00CA02A1">
            <w:pPr>
              <w:pStyle w:val="TableParagraph"/>
              <w:rPr>
                <w:sz w:val="24"/>
              </w:rPr>
            </w:pPr>
          </w:p>
          <w:p w14:paraId="6978B9E2" w14:textId="77777777" w:rsidR="00CA02A1" w:rsidRDefault="00CA02A1">
            <w:pPr>
              <w:pStyle w:val="TableParagraph"/>
              <w:rPr>
                <w:sz w:val="24"/>
              </w:rPr>
            </w:pPr>
          </w:p>
          <w:p w14:paraId="57801254" w14:textId="77777777" w:rsidR="00CA02A1" w:rsidRDefault="00CA02A1">
            <w:pPr>
              <w:pStyle w:val="TableParagraph"/>
              <w:spacing w:before="5"/>
              <w:rPr>
                <w:sz w:val="20"/>
              </w:rPr>
            </w:pPr>
          </w:p>
          <w:p w14:paraId="674C0AB0" w14:textId="77777777" w:rsidR="00CA02A1" w:rsidRDefault="00B17361">
            <w:pPr>
              <w:pStyle w:val="TableParagraph"/>
              <w:tabs>
                <w:tab w:val="left" w:pos="637"/>
              </w:tabs>
              <w:ind w:left="105" w:right="61"/>
            </w:pPr>
            <w:r>
              <w:rPr>
                <w:spacing w:val="-4"/>
              </w:rPr>
              <w:t>533</w:t>
            </w:r>
            <w:r>
              <w:tab/>
            </w:r>
            <w:proofErr w:type="gramStart"/>
            <w:r>
              <w:rPr>
                <w:spacing w:val="-2"/>
              </w:rPr>
              <w:t>Unidades</w:t>
            </w:r>
            <w:proofErr w:type="gramEnd"/>
            <w:r>
              <w:rPr>
                <w:spacing w:val="-2"/>
              </w:rPr>
              <w:t xml:space="preserve"> Actualización.</w:t>
            </w:r>
          </w:p>
        </w:tc>
        <w:tc>
          <w:tcPr>
            <w:tcW w:w="421" w:type="dxa"/>
            <w:tcBorders>
              <w:top w:val="double" w:sz="4" w:space="0" w:color="000000"/>
              <w:left w:val="nil"/>
              <w:bottom w:val="double" w:sz="4" w:space="0" w:color="000000"/>
              <w:right w:val="nil"/>
            </w:tcBorders>
          </w:tcPr>
          <w:p w14:paraId="6B42EA89" w14:textId="77777777" w:rsidR="00CA02A1" w:rsidRDefault="00CA02A1">
            <w:pPr>
              <w:pStyle w:val="TableParagraph"/>
              <w:rPr>
                <w:sz w:val="24"/>
              </w:rPr>
            </w:pPr>
          </w:p>
          <w:p w14:paraId="012C797E" w14:textId="77777777" w:rsidR="00CA02A1" w:rsidRDefault="00CA02A1">
            <w:pPr>
              <w:pStyle w:val="TableParagraph"/>
              <w:rPr>
                <w:sz w:val="24"/>
              </w:rPr>
            </w:pPr>
          </w:p>
          <w:p w14:paraId="223D83A8" w14:textId="77777777" w:rsidR="00CA02A1" w:rsidRDefault="00CA02A1">
            <w:pPr>
              <w:pStyle w:val="TableParagraph"/>
              <w:spacing w:before="5"/>
              <w:rPr>
                <w:sz w:val="20"/>
              </w:rPr>
            </w:pPr>
          </w:p>
          <w:p w14:paraId="2CF0964E" w14:textId="77777777" w:rsidR="00CA02A1" w:rsidRDefault="00B17361">
            <w:pPr>
              <w:pStyle w:val="TableParagraph"/>
              <w:ind w:left="64" w:right="13"/>
              <w:jc w:val="center"/>
            </w:pPr>
            <w:r>
              <w:rPr>
                <w:spacing w:val="-5"/>
              </w:rPr>
              <w:t>de</w:t>
            </w:r>
          </w:p>
        </w:tc>
        <w:tc>
          <w:tcPr>
            <w:tcW w:w="886" w:type="dxa"/>
            <w:tcBorders>
              <w:top w:val="double" w:sz="4" w:space="0" w:color="000000"/>
              <w:left w:val="nil"/>
              <w:bottom w:val="double" w:sz="4" w:space="0" w:color="000000"/>
              <w:right w:val="nil"/>
            </w:tcBorders>
          </w:tcPr>
          <w:p w14:paraId="24C2FE40" w14:textId="77777777" w:rsidR="00CA02A1" w:rsidRDefault="00CA02A1">
            <w:pPr>
              <w:pStyle w:val="TableParagraph"/>
              <w:rPr>
                <w:sz w:val="24"/>
              </w:rPr>
            </w:pPr>
          </w:p>
          <w:p w14:paraId="67A09927" w14:textId="77777777" w:rsidR="00CA02A1" w:rsidRDefault="00CA02A1">
            <w:pPr>
              <w:pStyle w:val="TableParagraph"/>
              <w:rPr>
                <w:sz w:val="24"/>
              </w:rPr>
            </w:pPr>
          </w:p>
          <w:p w14:paraId="172062B2" w14:textId="77777777" w:rsidR="00CA02A1" w:rsidRDefault="00CA02A1">
            <w:pPr>
              <w:pStyle w:val="TableParagraph"/>
              <w:spacing w:before="5"/>
              <w:rPr>
                <w:sz w:val="20"/>
              </w:rPr>
            </w:pPr>
          </w:p>
          <w:p w14:paraId="507709A6" w14:textId="77777777" w:rsidR="00CA02A1" w:rsidRDefault="00B17361">
            <w:pPr>
              <w:pStyle w:val="TableParagraph"/>
              <w:ind w:left="77" w:right="52"/>
              <w:jc w:val="center"/>
            </w:pPr>
            <w:r>
              <w:rPr>
                <w:spacing w:val="-2"/>
              </w:rPr>
              <w:t>Medida</w:t>
            </w:r>
          </w:p>
        </w:tc>
        <w:tc>
          <w:tcPr>
            <w:tcW w:w="272" w:type="dxa"/>
            <w:tcBorders>
              <w:top w:val="double" w:sz="4" w:space="0" w:color="000000"/>
              <w:left w:val="nil"/>
              <w:bottom w:val="double" w:sz="4" w:space="0" w:color="000000"/>
            </w:tcBorders>
          </w:tcPr>
          <w:p w14:paraId="01BA0DFC" w14:textId="77777777" w:rsidR="00CA02A1" w:rsidRDefault="00CA02A1">
            <w:pPr>
              <w:pStyle w:val="TableParagraph"/>
              <w:rPr>
                <w:sz w:val="24"/>
              </w:rPr>
            </w:pPr>
          </w:p>
          <w:p w14:paraId="59B72681" w14:textId="77777777" w:rsidR="00CA02A1" w:rsidRDefault="00CA02A1">
            <w:pPr>
              <w:pStyle w:val="TableParagraph"/>
              <w:rPr>
                <w:sz w:val="24"/>
              </w:rPr>
            </w:pPr>
          </w:p>
          <w:p w14:paraId="624D1847" w14:textId="77777777" w:rsidR="00CA02A1" w:rsidRDefault="00CA02A1">
            <w:pPr>
              <w:pStyle w:val="TableParagraph"/>
              <w:spacing w:before="5"/>
              <w:rPr>
                <w:sz w:val="20"/>
              </w:rPr>
            </w:pPr>
          </w:p>
          <w:p w14:paraId="42A93E79" w14:textId="77777777" w:rsidR="00CA02A1" w:rsidRDefault="00B17361">
            <w:pPr>
              <w:pStyle w:val="TableParagraph"/>
              <w:ind w:left="52"/>
              <w:jc w:val="center"/>
            </w:pPr>
            <w:r>
              <w:t>y</w:t>
            </w:r>
          </w:p>
        </w:tc>
      </w:tr>
      <w:tr w:rsidR="00CA02A1" w14:paraId="6C391DFD" w14:textId="77777777">
        <w:trPr>
          <w:trHeight w:val="701"/>
        </w:trPr>
        <w:tc>
          <w:tcPr>
            <w:tcW w:w="4770" w:type="dxa"/>
            <w:tcBorders>
              <w:top w:val="double" w:sz="4" w:space="0" w:color="000000"/>
            </w:tcBorders>
          </w:tcPr>
          <w:p w14:paraId="1B9B122C" w14:textId="77777777" w:rsidR="00CA02A1" w:rsidRDefault="00B17361">
            <w:pPr>
              <w:pStyle w:val="TableParagraph"/>
              <w:tabs>
                <w:tab w:val="left" w:pos="813"/>
              </w:tabs>
              <w:spacing w:before="30"/>
              <w:ind w:left="825" w:right="50" w:hanging="449"/>
            </w:pPr>
            <w:r>
              <w:rPr>
                <w:b/>
                <w:spacing w:val="-4"/>
              </w:rPr>
              <w:t>II.</w:t>
            </w:r>
            <w:r>
              <w:rPr>
                <w:b/>
              </w:rPr>
              <w:tab/>
            </w:r>
            <w:r>
              <w:t>Por</w:t>
            </w:r>
            <w:r>
              <w:rPr>
                <w:spacing w:val="38"/>
              </w:rPr>
              <w:t xml:space="preserve"> </w:t>
            </w:r>
            <w:r>
              <w:t>el</w:t>
            </w:r>
            <w:r>
              <w:rPr>
                <w:spacing w:val="39"/>
              </w:rPr>
              <w:t xml:space="preserve"> </w:t>
            </w:r>
            <w:r>
              <w:t>refrendo</w:t>
            </w:r>
            <w:r>
              <w:rPr>
                <w:spacing w:val="38"/>
              </w:rPr>
              <w:t xml:space="preserve"> </w:t>
            </w:r>
            <w:r>
              <w:t>anual</w:t>
            </w:r>
            <w:r>
              <w:rPr>
                <w:spacing w:val="39"/>
              </w:rPr>
              <w:t xml:space="preserve"> </w:t>
            </w:r>
            <w:r>
              <w:t>de</w:t>
            </w:r>
            <w:r>
              <w:rPr>
                <w:spacing w:val="36"/>
              </w:rPr>
              <w:t xml:space="preserve"> </w:t>
            </w:r>
            <w:r>
              <w:t>las</w:t>
            </w:r>
            <w:r>
              <w:rPr>
                <w:spacing w:val="38"/>
              </w:rPr>
              <w:t xml:space="preserve"> </w:t>
            </w:r>
            <w:r>
              <w:t>Empresas</w:t>
            </w:r>
            <w:r>
              <w:rPr>
                <w:spacing w:val="38"/>
              </w:rPr>
              <w:t xml:space="preserve"> </w:t>
            </w:r>
            <w:r>
              <w:t>de Redes de Transporte.</w:t>
            </w:r>
          </w:p>
        </w:tc>
        <w:tc>
          <w:tcPr>
            <w:tcW w:w="1541" w:type="dxa"/>
            <w:tcBorders>
              <w:top w:val="double" w:sz="4" w:space="0" w:color="000000"/>
              <w:right w:val="nil"/>
            </w:tcBorders>
          </w:tcPr>
          <w:p w14:paraId="2714CFC4" w14:textId="77777777" w:rsidR="00CA02A1" w:rsidRDefault="00B17361">
            <w:pPr>
              <w:pStyle w:val="TableParagraph"/>
              <w:tabs>
                <w:tab w:val="left" w:pos="553"/>
              </w:tabs>
              <w:spacing w:before="30"/>
              <w:ind w:left="105" w:right="143"/>
            </w:pPr>
            <w:r>
              <w:rPr>
                <w:spacing w:val="-6"/>
              </w:rPr>
              <w:t>65</w:t>
            </w:r>
            <w:r>
              <w:tab/>
            </w:r>
            <w:proofErr w:type="gramStart"/>
            <w:r>
              <w:rPr>
                <w:spacing w:val="-2"/>
              </w:rPr>
              <w:t>Unidades</w:t>
            </w:r>
            <w:proofErr w:type="gramEnd"/>
            <w:r>
              <w:rPr>
                <w:spacing w:val="-2"/>
              </w:rPr>
              <w:t xml:space="preserve"> Actualización.</w:t>
            </w:r>
          </w:p>
        </w:tc>
        <w:tc>
          <w:tcPr>
            <w:tcW w:w="421" w:type="dxa"/>
            <w:tcBorders>
              <w:top w:val="double" w:sz="4" w:space="0" w:color="000000"/>
              <w:left w:val="nil"/>
              <w:right w:val="nil"/>
            </w:tcBorders>
          </w:tcPr>
          <w:p w14:paraId="64736B5E" w14:textId="77777777" w:rsidR="00CA02A1" w:rsidRDefault="00B17361">
            <w:pPr>
              <w:pStyle w:val="TableParagraph"/>
              <w:spacing w:before="30"/>
              <w:ind w:left="12" w:right="66"/>
              <w:jc w:val="center"/>
            </w:pPr>
            <w:r>
              <w:rPr>
                <w:spacing w:val="-5"/>
              </w:rPr>
              <w:t>de</w:t>
            </w:r>
          </w:p>
        </w:tc>
        <w:tc>
          <w:tcPr>
            <w:tcW w:w="886" w:type="dxa"/>
            <w:tcBorders>
              <w:top w:val="double" w:sz="4" w:space="0" w:color="000000"/>
              <w:left w:val="nil"/>
              <w:right w:val="nil"/>
            </w:tcBorders>
          </w:tcPr>
          <w:p w14:paraId="3AEAD4D5" w14:textId="77777777" w:rsidR="00CA02A1" w:rsidRDefault="00B17361">
            <w:pPr>
              <w:pStyle w:val="TableParagraph"/>
              <w:spacing w:before="30"/>
              <w:ind w:left="50" w:right="80"/>
              <w:jc w:val="center"/>
            </w:pPr>
            <w:r>
              <w:rPr>
                <w:spacing w:val="-2"/>
              </w:rPr>
              <w:t>Medida</w:t>
            </w:r>
          </w:p>
        </w:tc>
        <w:tc>
          <w:tcPr>
            <w:tcW w:w="272" w:type="dxa"/>
            <w:tcBorders>
              <w:top w:val="double" w:sz="4" w:space="0" w:color="000000"/>
              <w:left w:val="nil"/>
            </w:tcBorders>
          </w:tcPr>
          <w:p w14:paraId="5DF3C77E" w14:textId="77777777" w:rsidR="00CA02A1" w:rsidRDefault="00B17361">
            <w:pPr>
              <w:pStyle w:val="TableParagraph"/>
              <w:spacing w:before="30"/>
              <w:ind w:left="47"/>
              <w:jc w:val="center"/>
            </w:pPr>
            <w:r>
              <w:t>y</w:t>
            </w:r>
          </w:p>
        </w:tc>
      </w:tr>
    </w:tbl>
    <w:p w14:paraId="66405E5B" w14:textId="77777777" w:rsidR="00CA02A1" w:rsidRDefault="00CA02A1">
      <w:pPr>
        <w:jc w:val="center"/>
        <w:sectPr w:rsidR="00CA02A1" w:rsidSect="00B67E9F">
          <w:pgSz w:w="12240" w:h="15840"/>
          <w:pgMar w:top="1321" w:right="902" w:bottom="278" w:left="1298" w:header="714" w:footer="0" w:gutter="0"/>
          <w:cols w:space="720"/>
        </w:sectPr>
      </w:pPr>
    </w:p>
    <w:p w14:paraId="4E70B52E" w14:textId="77777777" w:rsidR="00CA02A1" w:rsidRDefault="00CA02A1">
      <w:pPr>
        <w:pStyle w:val="Textoindependiente"/>
        <w:spacing w:before="7"/>
        <w:rPr>
          <w:sz w:val="7"/>
        </w:rPr>
      </w:pPr>
    </w:p>
    <w:tbl>
      <w:tblPr>
        <w:tblStyle w:val="TableNormal"/>
        <w:tblW w:w="0" w:type="auto"/>
        <w:tblInd w:w="1023" w:type="dxa"/>
        <w:tblLayout w:type="fixed"/>
        <w:tblLook w:val="01E0" w:firstRow="1" w:lastRow="1" w:firstColumn="1" w:lastColumn="1" w:noHBand="0" w:noVBand="0"/>
      </w:tblPr>
      <w:tblGrid>
        <w:gridCol w:w="2090"/>
        <w:gridCol w:w="996"/>
        <w:gridCol w:w="434"/>
        <w:gridCol w:w="900"/>
        <w:gridCol w:w="352"/>
        <w:gridCol w:w="345"/>
        <w:gridCol w:w="1129"/>
        <w:gridCol w:w="451"/>
        <w:gridCol w:w="913"/>
        <w:gridCol w:w="288"/>
      </w:tblGrid>
      <w:tr w:rsidR="00CA02A1" w14:paraId="72F742AB" w14:textId="77777777">
        <w:trPr>
          <w:trHeight w:val="1425"/>
        </w:trPr>
        <w:tc>
          <w:tcPr>
            <w:tcW w:w="4772" w:type="dxa"/>
            <w:gridSpan w:val="5"/>
            <w:tcBorders>
              <w:top w:val="single" w:sz="4" w:space="0" w:color="000000"/>
              <w:left w:val="single" w:sz="4" w:space="0" w:color="000000"/>
              <w:bottom w:val="single" w:sz="8" w:space="0" w:color="000000"/>
              <w:right w:val="single" w:sz="4" w:space="0" w:color="000000"/>
            </w:tcBorders>
          </w:tcPr>
          <w:p w14:paraId="54E383AC" w14:textId="77777777" w:rsidR="00CA02A1" w:rsidRDefault="00B17361">
            <w:pPr>
              <w:pStyle w:val="TableParagraph"/>
              <w:spacing w:before="3"/>
              <w:ind w:left="825" w:right="51" w:hanging="449"/>
              <w:jc w:val="both"/>
            </w:pPr>
            <w:r>
              <w:rPr>
                <w:b/>
              </w:rPr>
              <w:t>III.</w:t>
            </w:r>
            <w:r>
              <w:rPr>
                <w:b/>
                <w:spacing w:val="40"/>
              </w:rPr>
              <w:t xml:space="preserve"> </w:t>
            </w:r>
            <w:r>
              <w:t>Por la expedición anual de la Constancia de Registro Vehicular de Servicio de Transporte Privado con Chofer inscrito por las Empresas de Redes de Transporte, por cada vehículo.</w:t>
            </w:r>
          </w:p>
        </w:tc>
        <w:tc>
          <w:tcPr>
            <w:tcW w:w="1474" w:type="dxa"/>
            <w:gridSpan w:val="2"/>
            <w:tcBorders>
              <w:top w:val="single" w:sz="4" w:space="0" w:color="000000"/>
              <w:left w:val="single" w:sz="4" w:space="0" w:color="000000"/>
              <w:bottom w:val="single" w:sz="8" w:space="0" w:color="000000"/>
            </w:tcBorders>
          </w:tcPr>
          <w:p w14:paraId="373F2EC8" w14:textId="77777777" w:rsidR="00CA02A1" w:rsidRDefault="00CA02A1">
            <w:pPr>
              <w:pStyle w:val="TableParagraph"/>
              <w:spacing w:before="3"/>
              <w:rPr>
                <w:sz w:val="33"/>
              </w:rPr>
            </w:pPr>
          </w:p>
          <w:p w14:paraId="0DF28B92" w14:textId="77777777" w:rsidR="00CA02A1" w:rsidRDefault="00B17361">
            <w:pPr>
              <w:pStyle w:val="TableParagraph"/>
              <w:tabs>
                <w:tab w:val="left" w:pos="551"/>
              </w:tabs>
              <w:ind w:left="103" w:right="78"/>
            </w:pPr>
            <w:r>
              <w:rPr>
                <w:spacing w:val="-6"/>
              </w:rPr>
              <w:t>14</w:t>
            </w:r>
            <w:r>
              <w:tab/>
            </w:r>
            <w:proofErr w:type="gramStart"/>
            <w:r>
              <w:rPr>
                <w:spacing w:val="-2"/>
              </w:rPr>
              <w:t>Unidades</w:t>
            </w:r>
            <w:proofErr w:type="gramEnd"/>
            <w:r>
              <w:rPr>
                <w:spacing w:val="-2"/>
              </w:rPr>
              <w:t xml:space="preserve"> Actualización.</w:t>
            </w:r>
          </w:p>
        </w:tc>
        <w:tc>
          <w:tcPr>
            <w:tcW w:w="451" w:type="dxa"/>
            <w:tcBorders>
              <w:top w:val="single" w:sz="4" w:space="0" w:color="000000"/>
              <w:bottom w:val="single" w:sz="8" w:space="0" w:color="000000"/>
            </w:tcBorders>
          </w:tcPr>
          <w:p w14:paraId="2CE11C82" w14:textId="77777777" w:rsidR="00CA02A1" w:rsidRDefault="00CA02A1">
            <w:pPr>
              <w:pStyle w:val="TableParagraph"/>
              <w:spacing w:before="3"/>
              <w:rPr>
                <w:sz w:val="33"/>
              </w:rPr>
            </w:pPr>
          </w:p>
          <w:p w14:paraId="530F711B" w14:textId="77777777" w:rsidR="00CA02A1" w:rsidRDefault="00B17361">
            <w:pPr>
              <w:pStyle w:val="TableParagraph"/>
              <w:ind w:left="143"/>
            </w:pPr>
            <w:r>
              <w:rPr>
                <w:spacing w:val="-5"/>
              </w:rPr>
              <w:t>de</w:t>
            </w:r>
          </w:p>
        </w:tc>
        <w:tc>
          <w:tcPr>
            <w:tcW w:w="913" w:type="dxa"/>
            <w:tcBorders>
              <w:top w:val="single" w:sz="4" w:space="0" w:color="000000"/>
              <w:bottom w:val="single" w:sz="8" w:space="0" w:color="000000"/>
            </w:tcBorders>
          </w:tcPr>
          <w:p w14:paraId="1272F666" w14:textId="77777777" w:rsidR="00CA02A1" w:rsidRDefault="00CA02A1">
            <w:pPr>
              <w:pStyle w:val="TableParagraph"/>
              <w:spacing w:before="3"/>
              <w:rPr>
                <w:sz w:val="33"/>
              </w:rPr>
            </w:pPr>
          </w:p>
          <w:p w14:paraId="5F635582" w14:textId="77777777" w:rsidR="00CA02A1" w:rsidRDefault="00B17361">
            <w:pPr>
              <w:pStyle w:val="TableParagraph"/>
              <w:ind w:left="126"/>
            </w:pPr>
            <w:r>
              <w:rPr>
                <w:spacing w:val="-2"/>
              </w:rPr>
              <w:t>Medida</w:t>
            </w:r>
          </w:p>
        </w:tc>
        <w:tc>
          <w:tcPr>
            <w:tcW w:w="288" w:type="dxa"/>
            <w:tcBorders>
              <w:top w:val="single" w:sz="4" w:space="0" w:color="000000"/>
              <w:bottom w:val="single" w:sz="8" w:space="0" w:color="000000"/>
              <w:right w:val="single" w:sz="4" w:space="0" w:color="000000"/>
            </w:tcBorders>
          </w:tcPr>
          <w:p w14:paraId="00D44DBF" w14:textId="77777777" w:rsidR="00CA02A1" w:rsidRDefault="00CA02A1">
            <w:pPr>
              <w:pStyle w:val="TableParagraph"/>
              <w:spacing w:before="3"/>
              <w:rPr>
                <w:sz w:val="33"/>
              </w:rPr>
            </w:pPr>
          </w:p>
          <w:p w14:paraId="6BB752FA" w14:textId="77777777" w:rsidR="00CA02A1" w:rsidRDefault="00B17361">
            <w:pPr>
              <w:pStyle w:val="TableParagraph"/>
              <w:ind w:left="47"/>
              <w:jc w:val="center"/>
            </w:pPr>
            <w:r>
              <w:t>y</w:t>
            </w:r>
          </w:p>
        </w:tc>
      </w:tr>
      <w:tr w:rsidR="00CA02A1" w14:paraId="4B3F1F19" w14:textId="77777777">
        <w:trPr>
          <w:trHeight w:val="261"/>
        </w:trPr>
        <w:tc>
          <w:tcPr>
            <w:tcW w:w="4772" w:type="dxa"/>
            <w:gridSpan w:val="5"/>
            <w:tcBorders>
              <w:top w:val="single" w:sz="8" w:space="0" w:color="000000"/>
              <w:left w:val="single" w:sz="4" w:space="0" w:color="000000"/>
              <w:right w:val="single" w:sz="4" w:space="0" w:color="000000"/>
            </w:tcBorders>
          </w:tcPr>
          <w:p w14:paraId="12C59DA0" w14:textId="77777777" w:rsidR="00CA02A1" w:rsidRDefault="00B17361">
            <w:pPr>
              <w:pStyle w:val="TableParagraph"/>
              <w:spacing w:before="3" w:line="238" w:lineRule="exact"/>
              <w:ind w:left="376"/>
            </w:pPr>
            <w:r>
              <w:rPr>
                <w:b/>
              </w:rPr>
              <w:t>IV.</w:t>
            </w:r>
            <w:r>
              <w:rPr>
                <w:b/>
                <w:spacing w:val="78"/>
              </w:rPr>
              <w:t xml:space="preserve"> </w:t>
            </w:r>
            <w:r>
              <w:t>Por</w:t>
            </w:r>
            <w:r>
              <w:rPr>
                <w:spacing w:val="6"/>
              </w:rPr>
              <w:t xml:space="preserve"> </w:t>
            </w:r>
            <w:r>
              <w:t>la</w:t>
            </w:r>
            <w:r>
              <w:rPr>
                <w:spacing w:val="3"/>
              </w:rPr>
              <w:t xml:space="preserve"> </w:t>
            </w:r>
            <w:r>
              <w:t>expedición</w:t>
            </w:r>
            <w:r>
              <w:rPr>
                <w:spacing w:val="6"/>
              </w:rPr>
              <w:t xml:space="preserve"> </w:t>
            </w:r>
            <w:r>
              <w:t>anual</w:t>
            </w:r>
            <w:r>
              <w:rPr>
                <w:spacing w:val="4"/>
              </w:rPr>
              <w:t xml:space="preserve"> </w:t>
            </w:r>
            <w:r>
              <w:t>de</w:t>
            </w:r>
            <w:r>
              <w:rPr>
                <w:spacing w:val="4"/>
              </w:rPr>
              <w:t xml:space="preserve"> </w:t>
            </w:r>
            <w:r>
              <w:t>la</w:t>
            </w:r>
            <w:r>
              <w:rPr>
                <w:spacing w:val="6"/>
              </w:rPr>
              <w:t xml:space="preserve"> </w:t>
            </w:r>
            <w:r>
              <w:t>Constancia</w:t>
            </w:r>
            <w:r>
              <w:rPr>
                <w:spacing w:val="6"/>
              </w:rPr>
              <w:t xml:space="preserve"> </w:t>
            </w:r>
            <w:r>
              <w:rPr>
                <w:spacing w:val="-5"/>
              </w:rPr>
              <w:t>de</w:t>
            </w:r>
          </w:p>
        </w:tc>
        <w:tc>
          <w:tcPr>
            <w:tcW w:w="1474" w:type="dxa"/>
            <w:gridSpan w:val="2"/>
            <w:tcBorders>
              <w:top w:val="single" w:sz="8" w:space="0" w:color="000000"/>
              <w:left w:val="single" w:sz="4" w:space="0" w:color="000000"/>
            </w:tcBorders>
          </w:tcPr>
          <w:p w14:paraId="423CAE35" w14:textId="77777777" w:rsidR="00CA02A1" w:rsidRDefault="00CA02A1">
            <w:pPr>
              <w:pStyle w:val="TableParagraph"/>
              <w:rPr>
                <w:sz w:val="18"/>
              </w:rPr>
            </w:pPr>
          </w:p>
        </w:tc>
        <w:tc>
          <w:tcPr>
            <w:tcW w:w="451" w:type="dxa"/>
            <w:tcBorders>
              <w:top w:val="single" w:sz="8" w:space="0" w:color="000000"/>
            </w:tcBorders>
          </w:tcPr>
          <w:p w14:paraId="2CF4121A" w14:textId="77777777" w:rsidR="00CA02A1" w:rsidRDefault="00CA02A1">
            <w:pPr>
              <w:pStyle w:val="TableParagraph"/>
              <w:rPr>
                <w:sz w:val="18"/>
              </w:rPr>
            </w:pPr>
          </w:p>
        </w:tc>
        <w:tc>
          <w:tcPr>
            <w:tcW w:w="913" w:type="dxa"/>
            <w:tcBorders>
              <w:top w:val="single" w:sz="8" w:space="0" w:color="000000"/>
            </w:tcBorders>
          </w:tcPr>
          <w:p w14:paraId="2A674A09" w14:textId="77777777" w:rsidR="00CA02A1" w:rsidRDefault="00CA02A1">
            <w:pPr>
              <w:pStyle w:val="TableParagraph"/>
              <w:rPr>
                <w:sz w:val="18"/>
              </w:rPr>
            </w:pPr>
          </w:p>
        </w:tc>
        <w:tc>
          <w:tcPr>
            <w:tcW w:w="288" w:type="dxa"/>
            <w:tcBorders>
              <w:top w:val="single" w:sz="8" w:space="0" w:color="000000"/>
              <w:right w:val="single" w:sz="4" w:space="0" w:color="000000"/>
            </w:tcBorders>
          </w:tcPr>
          <w:p w14:paraId="579005E6" w14:textId="77777777" w:rsidR="00CA02A1" w:rsidRDefault="00CA02A1">
            <w:pPr>
              <w:pStyle w:val="TableParagraph"/>
              <w:rPr>
                <w:sz w:val="18"/>
              </w:rPr>
            </w:pPr>
          </w:p>
        </w:tc>
      </w:tr>
      <w:tr w:rsidR="00CA02A1" w14:paraId="55C7D882" w14:textId="77777777">
        <w:trPr>
          <w:trHeight w:val="253"/>
        </w:trPr>
        <w:tc>
          <w:tcPr>
            <w:tcW w:w="2090" w:type="dxa"/>
            <w:tcBorders>
              <w:left w:val="single" w:sz="4" w:space="0" w:color="000000"/>
            </w:tcBorders>
          </w:tcPr>
          <w:p w14:paraId="4F98D40E" w14:textId="77777777" w:rsidR="00CA02A1" w:rsidRDefault="00B17361">
            <w:pPr>
              <w:pStyle w:val="TableParagraph"/>
              <w:spacing w:line="233" w:lineRule="exact"/>
              <w:ind w:left="825"/>
            </w:pPr>
            <w:proofErr w:type="gramStart"/>
            <w:r>
              <w:t>Registro</w:t>
            </w:r>
            <w:r>
              <w:rPr>
                <w:spacing w:val="26"/>
              </w:rPr>
              <w:t xml:space="preserve">  </w:t>
            </w:r>
            <w:r>
              <w:rPr>
                <w:spacing w:val="-5"/>
              </w:rPr>
              <w:t>del</w:t>
            </w:r>
            <w:proofErr w:type="gramEnd"/>
          </w:p>
        </w:tc>
        <w:tc>
          <w:tcPr>
            <w:tcW w:w="996" w:type="dxa"/>
          </w:tcPr>
          <w:p w14:paraId="350BEBFD" w14:textId="77777777" w:rsidR="00CA02A1" w:rsidRDefault="00B17361">
            <w:pPr>
              <w:pStyle w:val="TableParagraph"/>
              <w:spacing w:line="233" w:lineRule="exact"/>
              <w:ind w:left="87"/>
            </w:pPr>
            <w:r>
              <w:rPr>
                <w:spacing w:val="-2"/>
              </w:rPr>
              <w:t>Prestador</w:t>
            </w:r>
          </w:p>
        </w:tc>
        <w:tc>
          <w:tcPr>
            <w:tcW w:w="434" w:type="dxa"/>
          </w:tcPr>
          <w:p w14:paraId="256906A7" w14:textId="77777777" w:rsidR="00CA02A1" w:rsidRDefault="00B17361">
            <w:pPr>
              <w:pStyle w:val="TableParagraph"/>
              <w:spacing w:line="233" w:lineRule="exact"/>
              <w:ind w:left="86"/>
            </w:pPr>
            <w:r>
              <w:rPr>
                <w:spacing w:val="-5"/>
              </w:rPr>
              <w:t>del</w:t>
            </w:r>
          </w:p>
        </w:tc>
        <w:tc>
          <w:tcPr>
            <w:tcW w:w="900" w:type="dxa"/>
          </w:tcPr>
          <w:p w14:paraId="493101EB" w14:textId="77777777" w:rsidR="00CA02A1" w:rsidRDefault="00B17361">
            <w:pPr>
              <w:pStyle w:val="TableParagraph"/>
              <w:spacing w:line="233" w:lineRule="exact"/>
              <w:ind w:left="86"/>
            </w:pPr>
            <w:r>
              <w:rPr>
                <w:spacing w:val="-2"/>
              </w:rPr>
              <w:t>Servicio</w:t>
            </w:r>
          </w:p>
        </w:tc>
        <w:tc>
          <w:tcPr>
            <w:tcW w:w="352" w:type="dxa"/>
            <w:tcBorders>
              <w:right w:val="single" w:sz="4" w:space="0" w:color="000000"/>
            </w:tcBorders>
          </w:tcPr>
          <w:p w14:paraId="7823789F" w14:textId="77777777" w:rsidR="00CA02A1" w:rsidRDefault="00B17361">
            <w:pPr>
              <w:pStyle w:val="TableParagraph"/>
              <w:spacing w:line="233" w:lineRule="exact"/>
              <w:ind w:left="80"/>
            </w:pPr>
            <w:r>
              <w:rPr>
                <w:spacing w:val="-5"/>
              </w:rPr>
              <w:t>de</w:t>
            </w:r>
          </w:p>
        </w:tc>
        <w:tc>
          <w:tcPr>
            <w:tcW w:w="345" w:type="dxa"/>
            <w:tcBorders>
              <w:left w:val="single" w:sz="4" w:space="0" w:color="000000"/>
            </w:tcBorders>
          </w:tcPr>
          <w:p w14:paraId="03D76D51" w14:textId="77777777" w:rsidR="00CA02A1" w:rsidRDefault="00B17361">
            <w:pPr>
              <w:pStyle w:val="TableParagraph"/>
              <w:spacing w:line="233" w:lineRule="exact"/>
              <w:ind w:left="103"/>
            </w:pPr>
            <w:r>
              <w:t>4</w:t>
            </w:r>
          </w:p>
        </w:tc>
        <w:tc>
          <w:tcPr>
            <w:tcW w:w="1129" w:type="dxa"/>
          </w:tcPr>
          <w:p w14:paraId="7A897225" w14:textId="77777777" w:rsidR="00CA02A1" w:rsidRDefault="00B17361">
            <w:pPr>
              <w:pStyle w:val="TableParagraph"/>
              <w:spacing w:line="233" w:lineRule="exact"/>
              <w:ind w:left="130"/>
            </w:pPr>
            <w:r>
              <w:rPr>
                <w:spacing w:val="-2"/>
              </w:rPr>
              <w:t>Unidades</w:t>
            </w:r>
          </w:p>
        </w:tc>
        <w:tc>
          <w:tcPr>
            <w:tcW w:w="451" w:type="dxa"/>
          </w:tcPr>
          <w:p w14:paraId="05ECFEB7" w14:textId="77777777" w:rsidR="00CA02A1" w:rsidRDefault="00B17361">
            <w:pPr>
              <w:pStyle w:val="TableParagraph"/>
              <w:spacing w:line="233" w:lineRule="exact"/>
              <w:ind w:left="87"/>
            </w:pPr>
            <w:r>
              <w:rPr>
                <w:spacing w:val="-5"/>
              </w:rPr>
              <w:t>de</w:t>
            </w:r>
          </w:p>
        </w:tc>
        <w:tc>
          <w:tcPr>
            <w:tcW w:w="913" w:type="dxa"/>
          </w:tcPr>
          <w:p w14:paraId="6FF45CF6" w14:textId="77777777" w:rsidR="00CA02A1" w:rsidRDefault="00B17361">
            <w:pPr>
              <w:pStyle w:val="TableParagraph"/>
              <w:spacing w:line="233" w:lineRule="exact"/>
              <w:ind w:left="99"/>
            </w:pPr>
            <w:r>
              <w:rPr>
                <w:spacing w:val="-2"/>
              </w:rPr>
              <w:t>Medida</w:t>
            </w:r>
          </w:p>
        </w:tc>
        <w:tc>
          <w:tcPr>
            <w:tcW w:w="288" w:type="dxa"/>
            <w:tcBorders>
              <w:right w:val="single" w:sz="4" w:space="0" w:color="000000"/>
            </w:tcBorders>
          </w:tcPr>
          <w:p w14:paraId="0C9F4933" w14:textId="77777777" w:rsidR="00CA02A1" w:rsidRDefault="00B17361">
            <w:pPr>
              <w:pStyle w:val="TableParagraph"/>
              <w:spacing w:line="233" w:lineRule="exact"/>
              <w:ind w:left="52"/>
              <w:jc w:val="center"/>
            </w:pPr>
            <w:r>
              <w:t>y</w:t>
            </w:r>
          </w:p>
        </w:tc>
      </w:tr>
      <w:tr w:rsidR="00CA02A1" w14:paraId="37DCB448" w14:textId="77777777">
        <w:trPr>
          <w:trHeight w:val="253"/>
        </w:trPr>
        <w:tc>
          <w:tcPr>
            <w:tcW w:w="4772" w:type="dxa"/>
            <w:gridSpan w:val="5"/>
            <w:tcBorders>
              <w:left w:val="single" w:sz="4" w:space="0" w:color="000000"/>
              <w:right w:val="single" w:sz="4" w:space="0" w:color="000000"/>
            </w:tcBorders>
          </w:tcPr>
          <w:p w14:paraId="6EC9C8CB" w14:textId="77777777" w:rsidR="00CA02A1" w:rsidRDefault="00B17361">
            <w:pPr>
              <w:pStyle w:val="TableParagraph"/>
              <w:spacing w:line="233" w:lineRule="exact"/>
              <w:ind w:left="825"/>
            </w:pPr>
            <w:r>
              <w:t>Transporte</w:t>
            </w:r>
            <w:r>
              <w:rPr>
                <w:spacing w:val="14"/>
              </w:rPr>
              <w:t xml:space="preserve"> </w:t>
            </w:r>
            <w:r>
              <w:t>Privado</w:t>
            </w:r>
            <w:r>
              <w:rPr>
                <w:spacing w:val="14"/>
              </w:rPr>
              <w:t xml:space="preserve"> </w:t>
            </w:r>
            <w:r>
              <w:t>con</w:t>
            </w:r>
            <w:r>
              <w:rPr>
                <w:spacing w:val="15"/>
              </w:rPr>
              <w:t xml:space="preserve"> </w:t>
            </w:r>
            <w:r>
              <w:t>Chofer</w:t>
            </w:r>
            <w:r>
              <w:rPr>
                <w:spacing w:val="12"/>
              </w:rPr>
              <w:t xml:space="preserve"> </w:t>
            </w:r>
            <w:r>
              <w:t>inscrito</w:t>
            </w:r>
            <w:r>
              <w:rPr>
                <w:spacing w:val="14"/>
              </w:rPr>
              <w:t xml:space="preserve"> </w:t>
            </w:r>
            <w:r>
              <w:rPr>
                <w:spacing w:val="-5"/>
              </w:rPr>
              <w:t>por</w:t>
            </w:r>
          </w:p>
        </w:tc>
        <w:tc>
          <w:tcPr>
            <w:tcW w:w="1474" w:type="dxa"/>
            <w:gridSpan w:val="2"/>
            <w:tcBorders>
              <w:left w:val="single" w:sz="4" w:space="0" w:color="000000"/>
            </w:tcBorders>
          </w:tcPr>
          <w:p w14:paraId="4E28FE38" w14:textId="77777777" w:rsidR="00CA02A1" w:rsidRDefault="00B17361">
            <w:pPr>
              <w:pStyle w:val="TableParagraph"/>
              <w:spacing w:line="233" w:lineRule="exact"/>
              <w:ind w:left="103"/>
            </w:pPr>
            <w:r>
              <w:rPr>
                <w:spacing w:val="-2"/>
              </w:rPr>
              <w:t>Actualización.</w:t>
            </w:r>
          </w:p>
        </w:tc>
        <w:tc>
          <w:tcPr>
            <w:tcW w:w="451" w:type="dxa"/>
          </w:tcPr>
          <w:p w14:paraId="15AD8888" w14:textId="77777777" w:rsidR="00CA02A1" w:rsidRDefault="00CA02A1">
            <w:pPr>
              <w:pStyle w:val="TableParagraph"/>
              <w:rPr>
                <w:sz w:val="18"/>
              </w:rPr>
            </w:pPr>
          </w:p>
        </w:tc>
        <w:tc>
          <w:tcPr>
            <w:tcW w:w="913" w:type="dxa"/>
          </w:tcPr>
          <w:p w14:paraId="3D5B893F" w14:textId="77777777" w:rsidR="00CA02A1" w:rsidRDefault="00CA02A1">
            <w:pPr>
              <w:pStyle w:val="TableParagraph"/>
              <w:rPr>
                <w:sz w:val="18"/>
              </w:rPr>
            </w:pPr>
          </w:p>
        </w:tc>
        <w:tc>
          <w:tcPr>
            <w:tcW w:w="288" w:type="dxa"/>
            <w:tcBorders>
              <w:right w:val="single" w:sz="4" w:space="0" w:color="000000"/>
            </w:tcBorders>
          </w:tcPr>
          <w:p w14:paraId="7BAD066E" w14:textId="77777777" w:rsidR="00CA02A1" w:rsidRDefault="00CA02A1">
            <w:pPr>
              <w:pStyle w:val="TableParagraph"/>
              <w:rPr>
                <w:sz w:val="18"/>
              </w:rPr>
            </w:pPr>
          </w:p>
        </w:tc>
      </w:tr>
      <w:tr w:rsidR="00CA02A1" w14:paraId="4331A103" w14:textId="77777777">
        <w:trPr>
          <w:trHeight w:val="415"/>
        </w:trPr>
        <w:tc>
          <w:tcPr>
            <w:tcW w:w="4772" w:type="dxa"/>
            <w:gridSpan w:val="5"/>
            <w:tcBorders>
              <w:left w:val="single" w:sz="4" w:space="0" w:color="000000"/>
              <w:bottom w:val="single" w:sz="4" w:space="0" w:color="000000"/>
              <w:right w:val="single" w:sz="4" w:space="0" w:color="000000"/>
            </w:tcBorders>
          </w:tcPr>
          <w:p w14:paraId="28FCED9F" w14:textId="77777777" w:rsidR="00CA02A1" w:rsidRDefault="00B17361">
            <w:pPr>
              <w:pStyle w:val="TableParagraph"/>
              <w:spacing w:line="249" w:lineRule="exact"/>
              <w:ind w:left="825"/>
            </w:pPr>
            <w:r>
              <w:t>las</w:t>
            </w:r>
            <w:r>
              <w:rPr>
                <w:spacing w:val="-3"/>
              </w:rPr>
              <w:t xml:space="preserve"> </w:t>
            </w:r>
            <w:r>
              <w:t>Empresas</w:t>
            </w:r>
            <w:r>
              <w:rPr>
                <w:spacing w:val="-2"/>
              </w:rPr>
              <w:t xml:space="preserve"> </w:t>
            </w:r>
            <w:r>
              <w:t>de</w:t>
            </w:r>
            <w:r>
              <w:rPr>
                <w:spacing w:val="-2"/>
              </w:rPr>
              <w:t xml:space="preserve"> </w:t>
            </w:r>
            <w:r>
              <w:t>Redes</w:t>
            </w:r>
            <w:r>
              <w:rPr>
                <w:spacing w:val="-4"/>
              </w:rPr>
              <w:t xml:space="preserve"> </w:t>
            </w:r>
            <w:r>
              <w:t>de</w:t>
            </w:r>
            <w:r>
              <w:rPr>
                <w:spacing w:val="-3"/>
              </w:rPr>
              <w:t xml:space="preserve"> </w:t>
            </w:r>
            <w:r>
              <w:rPr>
                <w:spacing w:val="-2"/>
              </w:rPr>
              <w:t>Transporte.</w:t>
            </w:r>
          </w:p>
        </w:tc>
        <w:tc>
          <w:tcPr>
            <w:tcW w:w="1474" w:type="dxa"/>
            <w:gridSpan w:val="2"/>
            <w:tcBorders>
              <w:left w:val="single" w:sz="4" w:space="0" w:color="000000"/>
              <w:bottom w:val="single" w:sz="4" w:space="0" w:color="000000"/>
            </w:tcBorders>
          </w:tcPr>
          <w:p w14:paraId="0A34C0D6" w14:textId="77777777" w:rsidR="00CA02A1" w:rsidRDefault="00CA02A1">
            <w:pPr>
              <w:pStyle w:val="TableParagraph"/>
            </w:pPr>
          </w:p>
        </w:tc>
        <w:tc>
          <w:tcPr>
            <w:tcW w:w="451" w:type="dxa"/>
            <w:tcBorders>
              <w:bottom w:val="single" w:sz="4" w:space="0" w:color="000000"/>
            </w:tcBorders>
          </w:tcPr>
          <w:p w14:paraId="24D67D94" w14:textId="77777777" w:rsidR="00CA02A1" w:rsidRDefault="00CA02A1">
            <w:pPr>
              <w:pStyle w:val="TableParagraph"/>
            </w:pPr>
          </w:p>
        </w:tc>
        <w:tc>
          <w:tcPr>
            <w:tcW w:w="913" w:type="dxa"/>
            <w:tcBorders>
              <w:bottom w:val="single" w:sz="4" w:space="0" w:color="000000"/>
            </w:tcBorders>
          </w:tcPr>
          <w:p w14:paraId="539C5435" w14:textId="77777777" w:rsidR="00CA02A1" w:rsidRDefault="00CA02A1">
            <w:pPr>
              <w:pStyle w:val="TableParagraph"/>
            </w:pPr>
          </w:p>
        </w:tc>
        <w:tc>
          <w:tcPr>
            <w:tcW w:w="288" w:type="dxa"/>
            <w:tcBorders>
              <w:bottom w:val="single" w:sz="4" w:space="0" w:color="000000"/>
              <w:right w:val="single" w:sz="4" w:space="0" w:color="000000"/>
            </w:tcBorders>
          </w:tcPr>
          <w:p w14:paraId="2F574CFF" w14:textId="77777777" w:rsidR="00CA02A1" w:rsidRDefault="00CA02A1">
            <w:pPr>
              <w:pStyle w:val="TableParagraph"/>
            </w:pPr>
          </w:p>
        </w:tc>
      </w:tr>
    </w:tbl>
    <w:p w14:paraId="61FAC9C7" w14:textId="77777777" w:rsidR="00CA02A1" w:rsidRDefault="00CA02A1">
      <w:pPr>
        <w:pStyle w:val="Textoindependiente"/>
        <w:spacing w:before="8"/>
        <w:rPr>
          <w:sz w:val="9"/>
        </w:rPr>
      </w:pPr>
    </w:p>
    <w:p w14:paraId="6D1BC164" w14:textId="77777777" w:rsidR="00CA02A1" w:rsidRDefault="00B17361">
      <w:pPr>
        <w:pStyle w:val="Textoindependiente"/>
        <w:spacing w:before="91"/>
        <w:ind w:left="118" w:right="229"/>
        <w:jc w:val="both"/>
      </w:pPr>
      <w:r>
        <w:rPr>
          <w:b/>
        </w:rPr>
        <w:t xml:space="preserve">ARTÍCULO 33. </w:t>
      </w:r>
      <w:r>
        <w:t>Las personas morales que promuevan, operen y/o administren por sí mismas o a través de sus subsidiarias, aplicaciones para el control, programación y/o geolocalización en dispositivos fijos o móviles, a través de las cuales los particulares pueden contrata</w:t>
      </w:r>
      <w:r>
        <w:t>r el servicio privado de transporte con chofer</w:t>
      </w:r>
      <w:r>
        <w:rPr>
          <w:spacing w:val="40"/>
        </w:rPr>
        <w:t xml:space="preserve"> </w:t>
      </w:r>
      <w:r>
        <w:t>en el Estado de Tlaxcala; deberán realizar una aportación mensual al Fondo de Movilidad y Transporte del Estado</w:t>
      </w:r>
      <w:r>
        <w:rPr>
          <w:spacing w:val="-1"/>
        </w:rPr>
        <w:t xml:space="preserve"> </w:t>
      </w:r>
      <w:r>
        <w:t>de</w:t>
      </w:r>
      <w:r>
        <w:rPr>
          <w:spacing w:val="-3"/>
        </w:rPr>
        <w:t xml:space="preserve"> </w:t>
      </w:r>
      <w:r>
        <w:t>Tlaxcala,</w:t>
      </w:r>
      <w:r>
        <w:rPr>
          <w:spacing w:val="-1"/>
        </w:rPr>
        <w:t xml:space="preserve"> </w:t>
      </w:r>
      <w:r>
        <w:t>equivalente</w:t>
      </w:r>
      <w:r>
        <w:rPr>
          <w:spacing w:val="-1"/>
        </w:rPr>
        <w:t xml:space="preserve"> </w:t>
      </w:r>
      <w:r>
        <w:t>a</w:t>
      </w:r>
      <w:r>
        <w:rPr>
          <w:spacing w:val="-1"/>
        </w:rPr>
        <w:t xml:space="preserve"> </w:t>
      </w:r>
      <w:r>
        <w:t>5</w:t>
      </w:r>
      <w:r>
        <w:rPr>
          <w:spacing w:val="-1"/>
        </w:rPr>
        <w:t xml:space="preserve"> </w:t>
      </w:r>
      <w:r>
        <w:t>Unidades</w:t>
      </w:r>
      <w:r>
        <w:rPr>
          <w:spacing w:val="-1"/>
        </w:rPr>
        <w:t xml:space="preserve"> </w:t>
      </w:r>
      <w:r>
        <w:t>de</w:t>
      </w:r>
      <w:r>
        <w:rPr>
          <w:spacing w:val="-1"/>
        </w:rPr>
        <w:t xml:space="preserve"> </w:t>
      </w:r>
      <w:r>
        <w:t>Medida</w:t>
      </w:r>
      <w:r>
        <w:rPr>
          <w:spacing w:val="-1"/>
        </w:rPr>
        <w:t xml:space="preserve"> </w:t>
      </w:r>
      <w:r>
        <w:t>y</w:t>
      </w:r>
      <w:r>
        <w:rPr>
          <w:spacing w:val="-3"/>
        </w:rPr>
        <w:t xml:space="preserve"> </w:t>
      </w:r>
      <w:r>
        <w:t>Actualización</w:t>
      </w:r>
      <w:r>
        <w:rPr>
          <w:spacing w:val="-1"/>
        </w:rPr>
        <w:t xml:space="preserve"> </w:t>
      </w:r>
      <w:r>
        <w:t>por</w:t>
      </w:r>
      <w:r>
        <w:rPr>
          <w:spacing w:val="-1"/>
        </w:rPr>
        <w:t xml:space="preserve"> </w:t>
      </w:r>
      <w:r>
        <w:t>cada</w:t>
      </w:r>
      <w:r>
        <w:rPr>
          <w:spacing w:val="-1"/>
        </w:rPr>
        <w:t xml:space="preserve"> </w:t>
      </w:r>
      <w:r>
        <w:t>vehículo</w:t>
      </w:r>
      <w:r>
        <w:rPr>
          <w:spacing w:val="-4"/>
        </w:rPr>
        <w:t xml:space="preserve"> </w:t>
      </w:r>
      <w:r>
        <w:t>inscrito</w:t>
      </w:r>
      <w:r>
        <w:rPr>
          <w:spacing w:val="-1"/>
        </w:rPr>
        <w:t xml:space="preserve"> </w:t>
      </w:r>
      <w:r>
        <w:t>o</w:t>
      </w:r>
      <w:r>
        <w:rPr>
          <w:spacing w:val="-1"/>
        </w:rPr>
        <w:t xml:space="preserve"> </w:t>
      </w:r>
      <w:r>
        <w:t>dado</w:t>
      </w:r>
      <w:r>
        <w:rPr>
          <w:spacing w:val="-1"/>
        </w:rPr>
        <w:t xml:space="preserve"> </w:t>
      </w:r>
      <w:r>
        <w:t>de alta en la misma, dichos recursos tendrán el carácter de aprovechamientos y serán destinados a los fines establecidos</w:t>
      </w:r>
      <w:r>
        <w:rPr>
          <w:spacing w:val="-1"/>
        </w:rPr>
        <w:t xml:space="preserve"> </w:t>
      </w:r>
      <w:r>
        <w:t>en</w:t>
      </w:r>
      <w:r>
        <w:rPr>
          <w:spacing w:val="-1"/>
        </w:rPr>
        <w:t xml:space="preserve"> </w:t>
      </w:r>
      <w:r>
        <w:t>el Acuerdo</w:t>
      </w:r>
      <w:r>
        <w:rPr>
          <w:spacing w:val="-4"/>
        </w:rPr>
        <w:t xml:space="preserve"> </w:t>
      </w:r>
      <w:r>
        <w:t>mediante</w:t>
      </w:r>
      <w:r>
        <w:rPr>
          <w:spacing w:val="-1"/>
        </w:rPr>
        <w:t xml:space="preserve"> </w:t>
      </w:r>
      <w:r>
        <w:t>el cual se emiten</w:t>
      </w:r>
      <w:r>
        <w:rPr>
          <w:spacing w:val="-3"/>
        </w:rPr>
        <w:t xml:space="preserve"> </w:t>
      </w:r>
      <w:r>
        <w:t>los</w:t>
      </w:r>
      <w:r>
        <w:rPr>
          <w:spacing w:val="-1"/>
        </w:rPr>
        <w:t xml:space="preserve"> </w:t>
      </w:r>
      <w:r>
        <w:t>Lineamientos del Fondo</w:t>
      </w:r>
      <w:r>
        <w:rPr>
          <w:spacing w:val="-2"/>
        </w:rPr>
        <w:t xml:space="preserve"> </w:t>
      </w:r>
      <w:r>
        <w:t>de</w:t>
      </w:r>
      <w:r>
        <w:rPr>
          <w:spacing w:val="-1"/>
        </w:rPr>
        <w:t xml:space="preserve"> </w:t>
      </w:r>
      <w:r>
        <w:t>Movilidad</w:t>
      </w:r>
      <w:r>
        <w:rPr>
          <w:spacing w:val="-1"/>
        </w:rPr>
        <w:t xml:space="preserve"> </w:t>
      </w:r>
      <w:r>
        <w:t>y</w:t>
      </w:r>
      <w:r>
        <w:rPr>
          <w:spacing w:val="-4"/>
        </w:rPr>
        <w:t xml:space="preserve"> </w:t>
      </w:r>
      <w:r>
        <w:t>Transporte del Estado de Tlaxcala.</w:t>
      </w:r>
    </w:p>
    <w:p w14:paraId="5CD6FAF5" w14:textId="77777777" w:rsidR="00CA02A1" w:rsidRDefault="00B17361">
      <w:pPr>
        <w:pStyle w:val="Textoindependiente"/>
        <w:spacing w:before="207"/>
        <w:ind w:left="118" w:right="230"/>
        <w:jc w:val="both"/>
      </w:pPr>
      <w:r>
        <w:t>Para efectos del párrafo anterior, las Empresas de Redes de Transporte deberán remitir a la Secretaría de Movilidad y Transporte, dentro de los primeros cinco días hábiles de cada mes, la relación de vehículos inscritos a</w:t>
      </w:r>
      <w:r>
        <w:t>ctivos correspondientes al mes inmediato anterior, la veracidad de esta información deberá ser corroborada por la Secretaría de Movilidad y Transporte con la supervisión de la Secretaría de Finanzas a través de los sistemas electrónicos de la Empresa de Re</w:t>
      </w:r>
      <w:r>
        <w:t>des de Transporte a la que se le permitirá el acceso, con la finalidad de determinar el monto mensual a aportar y emitir la orden de pago correspondiente.</w:t>
      </w:r>
    </w:p>
    <w:p w14:paraId="3E667CEB" w14:textId="77777777" w:rsidR="00CA02A1" w:rsidRDefault="00B17361">
      <w:pPr>
        <w:pStyle w:val="Textoindependiente"/>
        <w:spacing w:before="210"/>
        <w:ind w:left="118" w:right="229"/>
        <w:jc w:val="both"/>
      </w:pPr>
      <w:r>
        <w:rPr>
          <w:b/>
        </w:rPr>
        <w:t>ARTÍCULO 34.</w:t>
      </w:r>
      <w:r>
        <w:rPr>
          <w:b/>
          <w:spacing w:val="-1"/>
        </w:rPr>
        <w:t xml:space="preserve"> </w:t>
      </w:r>
      <w:r>
        <w:t>Para</w:t>
      </w:r>
      <w:r>
        <w:rPr>
          <w:spacing w:val="-1"/>
        </w:rPr>
        <w:t xml:space="preserve"> </w:t>
      </w:r>
      <w:r>
        <w:t>efectos</w:t>
      </w:r>
      <w:r>
        <w:rPr>
          <w:spacing w:val="-1"/>
        </w:rPr>
        <w:t xml:space="preserve"> </w:t>
      </w:r>
      <w:r>
        <w:t>del artículo</w:t>
      </w:r>
      <w:r>
        <w:rPr>
          <w:spacing w:val="-1"/>
        </w:rPr>
        <w:t xml:space="preserve"> </w:t>
      </w:r>
      <w:r>
        <w:t>153,</w:t>
      </w:r>
      <w:r>
        <w:rPr>
          <w:spacing w:val="-4"/>
        </w:rPr>
        <w:t xml:space="preserve"> </w:t>
      </w:r>
      <w:r>
        <w:t>fracciones</w:t>
      </w:r>
      <w:r>
        <w:rPr>
          <w:spacing w:val="-1"/>
        </w:rPr>
        <w:t xml:space="preserve"> </w:t>
      </w:r>
      <w:r>
        <w:t>II</w:t>
      </w:r>
      <w:r>
        <w:rPr>
          <w:spacing w:val="-3"/>
        </w:rPr>
        <w:t xml:space="preserve"> </w:t>
      </w:r>
      <w:r>
        <w:t>incisos</w:t>
      </w:r>
      <w:r>
        <w:rPr>
          <w:spacing w:val="-1"/>
        </w:rPr>
        <w:t xml:space="preserve"> </w:t>
      </w:r>
      <w:r>
        <w:t>a),</w:t>
      </w:r>
      <w:r>
        <w:rPr>
          <w:spacing w:val="-1"/>
        </w:rPr>
        <w:t xml:space="preserve"> </w:t>
      </w:r>
      <w:r>
        <w:t>b)</w:t>
      </w:r>
      <w:r>
        <w:rPr>
          <w:spacing w:val="-1"/>
        </w:rPr>
        <w:t xml:space="preserve"> </w:t>
      </w:r>
      <w:r>
        <w:t>y</w:t>
      </w:r>
      <w:r>
        <w:rPr>
          <w:spacing w:val="-4"/>
        </w:rPr>
        <w:t xml:space="preserve"> </w:t>
      </w:r>
      <w:r>
        <w:t>d); IV incisos a),</w:t>
      </w:r>
      <w:r>
        <w:rPr>
          <w:spacing w:val="-1"/>
        </w:rPr>
        <w:t xml:space="preserve"> </w:t>
      </w:r>
      <w:r>
        <w:t>b)</w:t>
      </w:r>
      <w:r>
        <w:rPr>
          <w:spacing w:val="-1"/>
        </w:rPr>
        <w:t xml:space="preserve"> </w:t>
      </w:r>
      <w:r>
        <w:t>y</w:t>
      </w:r>
      <w:r>
        <w:rPr>
          <w:spacing w:val="-4"/>
        </w:rPr>
        <w:t xml:space="preserve"> </w:t>
      </w:r>
      <w:r>
        <w:t>d)</w:t>
      </w:r>
      <w:r>
        <w:t>;</w:t>
      </w:r>
      <w:r>
        <w:rPr>
          <w:spacing w:val="-3"/>
        </w:rPr>
        <w:t xml:space="preserve"> </w:t>
      </w:r>
      <w:r>
        <w:t>V inciso a);</w:t>
      </w:r>
      <w:r>
        <w:rPr>
          <w:spacing w:val="-3"/>
        </w:rPr>
        <w:t xml:space="preserve"> </w:t>
      </w:r>
      <w:r>
        <w:t>VI</w:t>
      </w:r>
      <w:r>
        <w:rPr>
          <w:spacing w:val="-3"/>
        </w:rPr>
        <w:t xml:space="preserve"> </w:t>
      </w:r>
      <w:r>
        <w:t>inciso</w:t>
      </w:r>
      <w:r>
        <w:rPr>
          <w:spacing w:val="-1"/>
        </w:rPr>
        <w:t xml:space="preserve"> </w:t>
      </w:r>
      <w:r>
        <w:t>a); VIII</w:t>
      </w:r>
      <w:r>
        <w:rPr>
          <w:spacing w:val="-3"/>
        </w:rPr>
        <w:t xml:space="preserve"> </w:t>
      </w:r>
      <w:r>
        <w:t>incisos a), b) y</w:t>
      </w:r>
      <w:r>
        <w:rPr>
          <w:spacing w:val="-2"/>
        </w:rPr>
        <w:t xml:space="preserve"> </w:t>
      </w:r>
      <w:r>
        <w:t>d); IX inciso</w:t>
      </w:r>
      <w:r>
        <w:rPr>
          <w:spacing w:val="-1"/>
        </w:rPr>
        <w:t xml:space="preserve"> </w:t>
      </w:r>
      <w:r>
        <w:t>b); X,</w:t>
      </w:r>
      <w:r>
        <w:rPr>
          <w:spacing w:val="-1"/>
        </w:rPr>
        <w:t xml:space="preserve"> </w:t>
      </w:r>
      <w:r>
        <w:t>inciso</w:t>
      </w:r>
      <w:r>
        <w:rPr>
          <w:spacing w:val="-1"/>
        </w:rPr>
        <w:t xml:space="preserve"> </w:t>
      </w:r>
      <w:r>
        <w:t>a) numerales</w:t>
      </w:r>
      <w:r>
        <w:rPr>
          <w:spacing w:val="-1"/>
        </w:rPr>
        <w:t xml:space="preserve"> </w:t>
      </w:r>
      <w:r>
        <w:t>1 y</w:t>
      </w:r>
      <w:r>
        <w:rPr>
          <w:spacing w:val="-4"/>
        </w:rPr>
        <w:t xml:space="preserve"> </w:t>
      </w:r>
      <w:r>
        <w:t>2, e</w:t>
      </w:r>
      <w:r>
        <w:rPr>
          <w:spacing w:val="-1"/>
        </w:rPr>
        <w:t xml:space="preserve"> </w:t>
      </w:r>
      <w:r>
        <w:t>inciso</w:t>
      </w:r>
      <w:r>
        <w:rPr>
          <w:spacing w:val="-1"/>
        </w:rPr>
        <w:t xml:space="preserve"> </w:t>
      </w:r>
      <w:r>
        <w:t>b)</w:t>
      </w:r>
      <w:r>
        <w:rPr>
          <w:spacing w:val="-1"/>
        </w:rPr>
        <w:t xml:space="preserve"> </w:t>
      </w:r>
      <w:r>
        <w:t>numerales</w:t>
      </w:r>
      <w:r>
        <w:rPr>
          <w:spacing w:val="-1"/>
        </w:rPr>
        <w:t xml:space="preserve"> </w:t>
      </w:r>
      <w:r>
        <w:t>1 y</w:t>
      </w:r>
      <w:r>
        <w:rPr>
          <w:spacing w:val="-2"/>
        </w:rPr>
        <w:t xml:space="preserve"> </w:t>
      </w:r>
      <w:r>
        <w:t>2 del Código Financiero para el Estado de Tlaxcala y sus Municipios, se pagará por concepto de juego de</w:t>
      </w:r>
      <w:r>
        <w:rPr>
          <w:spacing w:val="40"/>
        </w:rPr>
        <w:t xml:space="preserve"> </w:t>
      </w:r>
      <w:r>
        <w:t>placas del servicio público</w:t>
      </w:r>
      <w:r>
        <w:t xml:space="preserve"> de transporte, la cantidad de $226.00 (Doscientos veintiséis pesos 00/100 M.N.), observando lo dispuesto en el Programa Estatal de </w:t>
      </w:r>
      <w:proofErr w:type="spellStart"/>
      <w:r>
        <w:t>Reemplacamiento</w:t>
      </w:r>
      <w:proofErr w:type="spellEnd"/>
      <w:r>
        <w:t xml:space="preserve"> obligatorio 2023; las grúas quedan exceptuadas de este beneficio.</w:t>
      </w:r>
    </w:p>
    <w:p w14:paraId="7CD31D22" w14:textId="77777777" w:rsidR="00CA02A1" w:rsidRDefault="00B17361">
      <w:pPr>
        <w:pStyle w:val="Textoindependiente"/>
        <w:spacing w:before="208"/>
        <w:ind w:left="118" w:right="234"/>
        <w:jc w:val="both"/>
      </w:pPr>
      <w:r>
        <w:t>Los beneficios contemplados en el presente</w:t>
      </w:r>
      <w:r>
        <w:t xml:space="preserve"> artículo se hacen extensivos a los concesionarios del servicio de transporte</w:t>
      </w:r>
      <w:r>
        <w:rPr>
          <w:spacing w:val="-3"/>
        </w:rPr>
        <w:t xml:space="preserve"> </w:t>
      </w:r>
      <w:r>
        <w:t>público,</w:t>
      </w:r>
      <w:r>
        <w:rPr>
          <w:spacing w:val="-3"/>
        </w:rPr>
        <w:t xml:space="preserve"> </w:t>
      </w:r>
      <w:r>
        <w:t>que</w:t>
      </w:r>
      <w:r>
        <w:rPr>
          <w:spacing w:val="-3"/>
        </w:rPr>
        <w:t xml:space="preserve"> </w:t>
      </w:r>
      <w:r>
        <w:t>se</w:t>
      </w:r>
      <w:r>
        <w:rPr>
          <w:spacing w:val="-1"/>
        </w:rPr>
        <w:t xml:space="preserve"> </w:t>
      </w:r>
      <w:r>
        <w:t>encuentren</w:t>
      </w:r>
      <w:r>
        <w:rPr>
          <w:spacing w:val="-1"/>
        </w:rPr>
        <w:t xml:space="preserve"> </w:t>
      </w:r>
      <w:r>
        <w:t>obligados</w:t>
      </w:r>
      <w:r>
        <w:rPr>
          <w:spacing w:val="-3"/>
        </w:rPr>
        <w:t xml:space="preserve"> </w:t>
      </w:r>
      <w:r>
        <w:t>al</w:t>
      </w:r>
      <w:r>
        <w:rPr>
          <w:spacing w:val="-2"/>
        </w:rPr>
        <w:t xml:space="preserve"> </w:t>
      </w:r>
      <w:r>
        <w:t>pago</w:t>
      </w:r>
      <w:r>
        <w:rPr>
          <w:spacing w:val="-1"/>
        </w:rPr>
        <w:t xml:space="preserve"> </w:t>
      </w:r>
      <w:r>
        <w:t>de</w:t>
      </w:r>
      <w:r>
        <w:rPr>
          <w:spacing w:val="-3"/>
        </w:rPr>
        <w:t xml:space="preserve"> </w:t>
      </w:r>
      <w:r>
        <w:t>derechos</w:t>
      </w:r>
      <w:r>
        <w:rPr>
          <w:spacing w:val="-3"/>
        </w:rPr>
        <w:t xml:space="preserve"> </w:t>
      </w:r>
      <w:r>
        <w:t>causados</w:t>
      </w:r>
      <w:r>
        <w:rPr>
          <w:spacing w:val="-3"/>
        </w:rPr>
        <w:t xml:space="preserve"> </w:t>
      </w:r>
      <w:r>
        <w:t>sobre</w:t>
      </w:r>
      <w:r>
        <w:rPr>
          <w:spacing w:val="-1"/>
        </w:rPr>
        <w:t xml:space="preserve"> </w:t>
      </w:r>
      <w:r>
        <w:t>vehículos</w:t>
      </w:r>
      <w:r>
        <w:rPr>
          <w:spacing w:val="-3"/>
        </w:rPr>
        <w:t xml:space="preserve"> </w:t>
      </w:r>
      <w:r>
        <w:t>automotores</w:t>
      </w:r>
      <w:r>
        <w:rPr>
          <w:spacing w:val="-3"/>
        </w:rPr>
        <w:t xml:space="preserve"> </w:t>
      </w:r>
      <w:r>
        <w:t>de hasta 28 pasajeros.</w:t>
      </w:r>
    </w:p>
    <w:p w14:paraId="4A11926B" w14:textId="77777777" w:rsidR="00CA02A1" w:rsidRDefault="00B17361">
      <w:pPr>
        <w:pStyle w:val="Textoindependiente"/>
        <w:spacing w:before="208"/>
        <w:ind w:left="118" w:right="234"/>
        <w:jc w:val="both"/>
      </w:pPr>
      <w:r>
        <w:t>Los beneficios establecidos en el presente artículo no son acumulables con los considerados en el artículo 29 de la presente Ley.</w:t>
      </w:r>
    </w:p>
    <w:p w14:paraId="1F2AF075" w14:textId="77777777" w:rsidR="00CA02A1" w:rsidRDefault="00CA02A1">
      <w:pPr>
        <w:pStyle w:val="Textoindependiente"/>
        <w:spacing w:before="5"/>
        <w:rPr>
          <w:sz w:val="10"/>
        </w:rPr>
      </w:pPr>
    </w:p>
    <w:p w14:paraId="4D578D52" w14:textId="77777777" w:rsidR="00CA02A1" w:rsidRDefault="00B17361">
      <w:pPr>
        <w:spacing w:before="92"/>
        <w:ind w:left="3877" w:right="3990"/>
        <w:jc w:val="center"/>
        <w:rPr>
          <w:b/>
        </w:rPr>
      </w:pPr>
      <w:r>
        <w:rPr>
          <w:b/>
        </w:rPr>
        <w:t>SUBSECCIÓN II SERVICIO</w:t>
      </w:r>
      <w:r>
        <w:rPr>
          <w:b/>
          <w:spacing w:val="-14"/>
        </w:rPr>
        <w:t xml:space="preserve"> </w:t>
      </w:r>
      <w:r>
        <w:rPr>
          <w:b/>
        </w:rPr>
        <w:t>PRIVADO</w:t>
      </w:r>
    </w:p>
    <w:p w14:paraId="32D5744E" w14:textId="77777777" w:rsidR="00CA02A1" w:rsidRDefault="00CA02A1">
      <w:pPr>
        <w:pStyle w:val="Textoindependiente"/>
        <w:spacing w:before="9"/>
        <w:rPr>
          <w:b/>
          <w:sz w:val="21"/>
        </w:rPr>
      </w:pPr>
    </w:p>
    <w:p w14:paraId="41DBB54B" w14:textId="77777777" w:rsidR="00CA02A1" w:rsidRDefault="00B17361">
      <w:pPr>
        <w:pStyle w:val="Textoindependiente"/>
        <w:ind w:left="118" w:right="226"/>
        <w:jc w:val="both"/>
      </w:pPr>
      <w:r>
        <w:rPr>
          <w:b/>
        </w:rPr>
        <w:t xml:space="preserve">ARTÍCULO 35. </w:t>
      </w:r>
      <w:r>
        <w:t xml:space="preserve">Para efectos del artículo 153, fracción XIII, inciso h), del Código Financiero para el Estado de Tlaxcala y sus Municipios, relativo a los adeudos por el refrendo anual de la documentación; a los propietarios, tenedores o usuarios de unidades automotrices </w:t>
      </w:r>
      <w:r>
        <w:t>que deseen regularizar la situación de sus vehículos, que tengan adeudos de ejercicios anteriores a 2023, sólo pagarán los derechos correspondientes a los dos últimos años adeudados, sin pagar multas, recargos y actualizaciones, conjuntamente con el pago d</w:t>
      </w:r>
      <w:r>
        <w:t>e derechos correspondiente al ejercicio fiscal 2023, siempre y cuando regularicen su situación a más tardar el</w:t>
      </w:r>
      <w:r>
        <w:rPr>
          <w:spacing w:val="40"/>
        </w:rPr>
        <w:t xml:space="preserve"> </w:t>
      </w:r>
      <w:r>
        <w:t>30 de abril de 2023, y cumplan con los requisitos que para tal efecto establezca la Secretaría de Finanzas y la Secretaría de Movilidad y Transpo</w:t>
      </w:r>
      <w:r>
        <w:t>rte.</w:t>
      </w:r>
    </w:p>
    <w:p w14:paraId="24C6D9BC" w14:textId="77777777" w:rsidR="00CA02A1" w:rsidRDefault="00CA02A1">
      <w:pPr>
        <w:jc w:val="both"/>
        <w:sectPr w:rsidR="00CA02A1" w:rsidSect="00B67E9F">
          <w:pgSz w:w="12240" w:h="15840"/>
          <w:pgMar w:top="1321" w:right="902" w:bottom="278" w:left="1298" w:header="714" w:footer="0" w:gutter="0"/>
          <w:cols w:space="720"/>
        </w:sectPr>
      </w:pPr>
    </w:p>
    <w:p w14:paraId="7B9BD2D1" w14:textId="77777777" w:rsidR="00CA02A1" w:rsidRDefault="00B17361">
      <w:pPr>
        <w:pStyle w:val="Textoindependiente"/>
        <w:spacing w:before="81"/>
        <w:ind w:left="118" w:right="233"/>
        <w:jc w:val="both"/>
      </w:pPr>
      <w:r>
        <w:rPr>
          <w:b/>
        </w:rPr>
        <w:lastRenderedPageBreak/>
        <w:t xml:space="preserve">ARTÍCULO 36. </w:t>
      </w:r>
      <w:r>
        <w:t>Las personas con discapacidad que obtengan los servicios señalados en las fracciones XII, inciso b); XIII, inciso b); XIV, inciso a), numeral 2; XV, inciso a); XVI, inciso a), numeral 2, e inciso b), numeral 3, y XVII, incis</w:t>
      </w:r>
      <w:r>
        <w:t>o a), del artículo 153 del Código Financiero para el Estado de Tlaxcala y sus Municipios, tendrán una reducción del 50 por ciento en el pago de sus derechos, al momento de realizar el trámite correspondiente a los vehículos de su propiedad.</w:t>
      </w:r>
    </w:p>
    <w:p w14:paraId="23F38DBE" w14:textId="77777777" w:rsidR="00CA02A1" w:rsidRDefault="00CA02A1">
      <w:pPr>
        <w:pStyle w:val="Textoindependiente"/>
        <w:spacing w:before="10"/>
        <w:rPr>
          <w:sz w:val="19"/>
        </w:rPr>
      </w:pPr>
    </w:p>
    <w:p w14:paraId="51918891" w14:textId="77777777" w:rsidR="00CA02A1" w:rsidRDefault="00B17361">
      <w:pPr>
        <w:pStyle w:val="Textoindependiente"/>
        <w:ind w:left="118" w:right="233"/>
        <w:jc w:val="both"/>
      </w:pPr>
      <w:r>
        <w:rPr>
          <w:b/>
        </w:rPr>
        <w:t xml:space="preserve">ARTÍCULO 37. </w:t>
      </w:r>
      <w:r>
        <w:t>L</w:t>
      </w:r>
      <w:r>
        <w:t>as</w:t>
      </w:r>
      <w:r>
        <w:rPr>
          <w:spacing w:val="-1"/>
        </w:rPr>
        <w:t xml:space="preserve"> </w:t>
      </w:r>
      <w:r>
        <w:t>personas adultas mayores con credencial del Instituto Nacional de las Personas Adultas Mayores (INAPAM) que obtengan los servicios señalados en el artículo 153, fracciones I, XII, inciso b);</w:t>
      </w:r>
      <w:r>
        <w:rPr>
          <w:spacing w:val="40"/>
        </w:rPr>
        <w:t xml:space="preserve"> </w:t>
      </w:r>
      <w:r>
        <w:t>XIII, inciso b); XIV, inciso a), numeral 2; XV, inciso a); XVI</w:t>
      </w:r>
      <w:r>
        <w:t>, inciso a), numeral 2, e inciso b), numeral 3, y XVII, inciso a), del Código Financiero para el Estado de Tlaxcala y sus Municipios, tendrán una reducción</w:t>
      </w:r>
      <w:r>
        <w:rPr>
          <w:spacing w:val="40"/>
        </w:rPr>
        <w:t xml:space="preserve"> </w:t>
      </w:r>
      <w:r>
        <w:t>del 50 por ciento en el pago de sus derechos, al momento de realizar el trámite correspondiente a lo</w:t>
      </w:r>
      <w:r>
        <w:t>s</w:t>
      </w:r>
      <w:r>
        <w:rPr>
          <w:spacing w:val="40"/>
        </w:rPr>
        <w:t xml:space="preserve"> </w:t>
      </w:r>
      <w:r>
        <w:t>vehículos de su propiedad.</w:t>
      </w:r>
    </w:p>
    <w:p w14:paraId="5730F4A5" w14:textId="77777777" w:rsidR="00CA02A1" w:rsidRDefault="00CA02A1">
      <w:pPr>
        <w:pStyle w:val="Textoindependiente"/>
        <w:spacing w:before="11"/>
        <w:rPr>
          <w:sz w:val="19"/>
        </w:rPr>
      </w:pPr>
    </w:p>
    <w:p w14:paraId="0C265335" w14:textId="77777777" w:rsidR="00CA02A1" w:rsidRDefault="00B17361">
      <w:pPr>
        <w:pStyle w:val="Textoindependiente"/>
        <w:ind w:left="118" w:right="229"/>
        <w:jc w:val="both"/>
      </w:pPr>
      <w:r>
        <w:rPr>
          <w:b/>
        </w:rPr>
        <w:t xml:space="preserve">ARTÍCULO 38. </w:t>
      </w:r>
      <w:r>
        <w:t>Para efectos del artículo 153, fracciones XII incisos a), b), c) y e); XIV inciso a) numerales 1, 2, 3 y 5; XV inciso a); XVI inciso a) numerales 1, 2 y 3, del Código Financiero para el Estado de Tlaxcala</w:t>
      </w:r>
      <w:r>
        <w:rPr>
          <w:spacing w:val="40"/>
        </w:rPr>
        <w:t xml:space="preserve"> </w:t>
      </w:r>
      <w:r>
        <w:t>y</w:t>
      </w:r>
      <w:r>
        <w:rPr>
          <w:spacing w:val="-3"/>
        </w:rPr>
        <w:t xml:space="preserve"> </w:t>
      </w:r>
      <w:r>
        <w:t>sus</w:t>
      </w:r>
      <w:r>
        <w:rPr>
          <w:spacing w:val="3"/>
        </w:rPr>
        <w:t xml:space="preserve"> </w:t>
      </w:r>
      <w:r>
        <w:t>Mu</w:t>
      </w:r>
      <w:r>
        <w:t>nicipios,</w:t>
      </w:r>
      <w:r>
        <w:rPr>
          <w:spacing w:val="3"/>
        </w:rPr>
        <w:t xml:space="preserve"> </w:t>
      </w:r>
      <w:r>
        <w:t>se</w:t>
      </w:r>
      <w:r>
        <w:rPr>
          <w:spacing w:val="3"/>
        </w:rPr>
        <w:t xml:space="preserve"> </w:t>
      </w:r>
      <w:r>
        <w:t>pagará</w:t>
      </w:r>
      <w:r>
        <w:rPr>
          <w:spacing w:val="3"/>
        </w:rPr>
        <w:t xml:space="preserve"> </w:t>
      </w:r>
      <w:r>
        <w:t>por</w:t>
      </w:r>
      <w:r>
        <w:rPr>
          <w:spacing w:val="3"/>
        </w:rPr>
        <w:t xml:space="preserve"> </w:t>
      </w:r>
      <w:r>
        <w:t>concepto</w:t>
      </w:r>
      <w:r>
        <w:rPr>
          <w:spacing w:val="2"/>
        </w:rPr>
        <w:t xml:space="preserve"> </w:t>
      </w:r>
      <w:r>
        <w:t>de juego</w:t>
      </w:r>
      <w:r>
        <w:rPr>
          <w:spacing w:val="2"/>
        </w:rPr>
        <w:t xml:space="preserve"> </w:t>
      </w:r>
      <w:r>
        <w:t>de</w:t>
      </w:r>
      <w:r>
        <w:rPr>
          <w:spacing w:val="2"/>
        </w:rPr>
        <w:t xml:space="preserve"> </w:t>
      </w:r>
      <w:r>
        <w:t>placas</w:t>
      </w:r>
      <w:r>
        <w:rPr>
          <w:spacing w:val="3"/>
        </w:rPr>
        <w:t xml:space="preserve"> </w:t>
      </w:r>
      <w:r>
        <w:t>del</w:t>
      </w:r>
      <w:r>
        <w:rPr>
          <w:spacing w:val="3"/>
        </w:rPr>
        <w:t xml:space="preserve"> </w:t>
      </w:r>
      <w:r>
        <w:t>servicio</w:t>
      </w:r>
      <w:r>
        <w:rPr>
          <w:spacing w:val="2"/>
        </w:rPr>
        <w:t xml:space="preserve"> </w:t>
      </w:r>
      <w:r>
        <w:t>privado de</w:t>
      </w:r>
      <w:r>
        <w:rPr>
          <w:spacing w:val="3"/>
        </w:rPr>
        <w:t xml:space="preserve"> </w:t>
      </w:r>
      <w:r>
        <w:t>transporte</w:t>
      </w:r>
      <w:r>
        <w:rPr>
          <w:spacing w:val="3"/>
        </w:rPr>
        <w:t xml:space="preserve"> </w:t>
      </w:r>
      <w:r>
        <w:t>la</w:t>
      </w:r>
      <w:r>
        <w:rPr>
          <w:spacing w:val="3"/>
        </w:rPr>
        <w:t xml:space="preserve"> </w:t>
      </w:r>
      <w:r>
        <w:t>cantidad</w:t>
      </w:r>
      <w:r>
        <w:rPr>
          <w:spacing w:val="3"/>
        </w:rPr>
        <w:t xml:space="preserve"> </w:t>
      </w:r>
      <w:r>
        <w:rPr>
          <w:spacing w:val="-5"/>
        </w:rPr>
        <w:t>de</w:t>
      </w:r>
    </w:p>
    <w:p w14:paraId="3552D5FF" w14:textId="77777777" w:rsidR="00CA02A1" w:rsidRDefault="00B17361">
      <w:pPr>
        <w:pStyle w:val="Textoindependiente"/>
        <w:ind w:left="118" w:right="232"/>
        <w:jc w:val="both"/>
      </w:pPr>
      <w:r>
        <w:t xml:space="preserve">$226.00 (Doscientos veintiséis pesos 00/100 M.N.), observando lo dispuesto en el Programa Estatal de </w:t>
      </w:r>
      <w:proofErr w:type="spellStart"/>
      <w:r>
        <w:t>Reemplacamiento</w:t>
      </w:r>
      <w:proofErr w:type="spellEnd"/>
      <w:r>
        <w:t xml:space="preserve"> obligatorio 2023.</w:t>
      </w:r>
    </w:p>
    <w:p w14:paraId="45E864E3" w14:textId="77777777" w:rsidR="00CA02A1" w:rsidRDefault="00CA02A1">
      <w:pPr>
        <w:pStyle w:val="Textoindependiente"/>
        <w:spacing w:before="10"/>
        <w:rPr>
          <w:sz w:val="19"/>
        </w:rPr>
      </w:pPr>
    </w:p>
    <w:p w14:paraId="7F733CB7" w14:textId="77777777" w:rsidR="00CA02A1" w:rsidRDefault="00B17361">
      <w:pPr>
        <w:pStyle w:val="Textoindependiente"/>
        <w:ind w:left="118" w:right="233"/>
        <w:jc w:val="both"/>
      </w:pPr>
      <w:r>
        <w:t>Para</w:t>
      </w:r>
      <w:r>
        <w:rPr>
          <w:spacing w:val="-2"/>
        </w:rPr>
        <w:t xml:space="preserve"> </w:t>
      </w:r>
      <w:r>
        <w:t>efectos</w:t>
      </w:r>
      <w:r>
        <w:rPr>
          <w:spacing w:val="-2"/>
        </w:rPr>
        <w:t xml:space="preserve"> </w:t>
      </w:r>
      <w:r>
        <w:t>del</w:t>
      </w:r>
      <w:r>
        <w:rPr>
          <w:spacing w:val="-1"/>
        </w:rPr>
        <w:t xml:space="preserve"> </w:t>
      </w:r>
      <w:r>
        <w:t>artículo</w:t>
      </w:r>
      <w:r>
        <w:rPr>
          <w:spacing w:val="-2"/>
        </w:rPr>
        <w:t xml:space="preserve"> </w:t>
      </w:r>
      <w:r>
        <w:t>153,</w:t>
      </w:r>
      <w:r>
        <w:rPr>
          <w:spacing w:val="-2"/>
        </w:rPr>
        <w:t xml:space="preserve"> </w:t>
      </w:r>
      <w:r>
        <w:t>fracciones</w:t>
      </w:r>
      <w:r>
        <w:rPr>
          <w:spacing w:val="-3"/>
        </w:rPr>
        <w:t xml:space="preserve"> </w:t>
      </w:r>
      <w:r>
        <w:t>XII</w:t>
      </w:r>
      <w:r>
        <w:rPr>
          <w:spacing w:val="-5"/>
        </w:rPr>
        <w:t xml:space="preserve"> </w:t>
      </w:r>
      <w:r>
        <w:t>incisos</w:t>
      </w:r>
      <w:r>
        <w:rPr>
          <w:spacing w:val="-1"/>
        </w:rPr>
        <w:t xml:space="preserve"> </w:t>
      </w:r>
      <w:r>
        <w:t>d)</w:t>
      </w:r>
      <w:r>
        <w:rPr>
          <w:spacing w:val="-3"/>
        </w:rPr>
        <w:t xml:space="preserve"> </w:t>
      </w:r>
      <w:r>
        <w:t>y</w:t>
      </w:r>
      <w:r>
        <w:rPr>
          <w:spacing w:val="-4"/>
        </w:rPr>
        <w:t xml:space="preserve"> </w:t>
      </w:r>
      <w:r>
        <w:t>f);</w:t>
      </w:r>
      <w:r>
        <w:rPr>
          <w:spacing w:val="-1"/>
        </w:rPr>
        <w:t xml:space="preserve"> </w:t>
      </w:r>
      <w:r>
        <w:t>XIV</w:t>
      </w:r>
      <w:r>
        <w:rPr>
          <w:spacing w:val="-1"/>
        </w:rPr>
        <w:t xml:space="preserve"> </w:t>
      </w:r>
      <w:r>
        <w:t>inciso</w:t>
      </w:r>
      <w:r>
        <w:rPr>
          <w:spacing w:val="-2"/>
        </w:rPr>
        <w:t xml:space="preserve"> </w:t>
      </w:r>
      <w:r>
        <w:t>a)</w:t>
      </w:r>
      <w:r>
        <w:rPr>
          <w:spacing w:val="-2"/>
        </w:rPr>
        <w:t xml:space="preserve"> </w:t>
      </w:r>
      <w:r>
        <w:t>numerales</w:t>
      </w:r>
      <w:r>
        <w:rPr>
          <w:spacing w:val="-2"/>
        </w:rPr>
        <w:t xml:space="preserve"> </w:t>
      </w:r>
      <w:r>
        <w:t>4</w:t>
      </w:r>
      <w:r>
        <w:rPr>
          <w:spacing w:val="-2"/>
        </w:rPr>
        <w:t xml:space="preserve"> </w:t>
      </w:r>
      <w:r>
        <w:t>y</w:t>
      </w:r>
      <w:r>
        <w:rPr>
          <w:spacing w:val="-4"/>
        </w:rPr>
        <w:t xml:space="preserve"> </w:t>
      </w:r>
      <w:r>
        <w:t>6;</w:t>
      </w:r>
      <w:r>
        <w:rPr>
          <w:spacing w:val="-1"/>
        </w:rPr>
        <w:t xml:space="preserve"> </w:t>
      </w:r>
      <w:r>
        <w:t>XV</w:t>
      </w:r>
      <w:r>
        <w:rPr>
          <w:spacing w:val="-1"/>
        </w:rPr>
        <w:t xml:space="preserve"> </w:t>
      </w:r>
      <w:r>
        <w:t>inciso</w:t>
      </w:r>
      <w:r>
        <w:rPr>
          <w:spacing w:val="-2"/>
        </w:rPr>
        <w:t xml:space="preserve"> </w:t>
      </w:r>
      <w:r>
        <w:t>b);</w:t>
      </w:r>
      <w:r>
        <w:rPr>
          <w:spacing w:val="-1"/>
        </w:rPr>
        <w:t xml:space="preserve"> </w:t>
      </w:r>
      <w:r>
        <w:t>XVI inciso</w:t>
      </w:r>
      <w:r>
        <w:rPr>
          <w:spacing w:val="-1"/>
        </w:rPr>
        <w:t xml:space="preserve"> </w:t>
      </w:r>
      <w:r>
        <w:t>a</w:t>
      </w:r>
      <w:r>
        <w:t>) numerales</w:t>
      </w:r>
      <w:r>
        <w:rPr>
          <w:spacing w:val="-1"/>
        </w:rPr>
        <w:t xml:space="preserve"> </w:t>
      </w:r>
      <w:r>
        <w:t>4,</w:t>
      </w:r>
      <w:r>
        <w:rPr>
          <w:spacing w:val="-1"/>
        </w:rPr>
        <w:t xml:space="preserve"> </w:t>
      </w:r>
      <w:r>
        <w:t>5</w:t>
      </w:r>
      <w:r>
        <w:rPr>
          <w:spacing w:val="-1"/>
        </w:rPr>
        <w:t xml:space="preserve"> </w:t>
      </w:r>
      <w:r>
        <w:t>y</w:t>
      </w:r>
      <w:r>
        <w:rPr>
          <w:spacing w:val="-4"/>
        </w:rPr>
        <w:t xml:space="preserve"> </w:t>
      </w:r>
      <w:r>
        <w:t>6 del Código</w:t>
      </w:r>
      <w:r>
        <w:rPr>
          <w:spacing w:val="-1"/>
        </w:rPr>
        <w:t xml:space="preserve"> </w:t>
      </w:r>
      <w:r>
        <w:t>Financiero</w:t>
      </w:r>
      <w:r>
        <w:rPr>
          <w:spacing w:val="-1"/>
        </w:rPr>
        <w:t xml:space="preserve"> </w:t>
      </w:r>
      <w:r>
        <w:t>para</w:t>
      </w:r>
      <w:r>
        <w:rPr>
          <w:spacing w:val="-1"/>
        </w:rPr>
        <w:t xml:space="preserve"> </w:t>
      </w:r>
      <w:r>
        <w:t>el Estado</w:t>
      </w:r>
      <w:r>
        <w:rPr>
          <w:spacing w:val="-1"/>
        </w:rPr>
        <w:t xml:space="preserve"> </w:t>
      </w:r>
      <w:r>
        <w:t>de</w:t>
      </w:r>
      <w:r>
        <w:rPr>
          <w:spacing w:val="-3"/>
        </w:rPr>
        <w:t xml:space="preserve"> </w:t>
      </w:r>
      <w:r>
        <w:t>Tlaxcala</w:t>
      </w:r>
      <w:r>
        <w:rPr>
          <w:spacing w:val="-1"/>
        </w:rPr>
        <w:t xml:space="preserve"> </w:t>
      </w:r>
      <w:r>
        <w:t>y</w:t>
      </w:r>
      <w:r>
        <w:rPr>
          <w:spacing w:val="-3"/>
        </w:rPr>
        <w:t xml:space="preserve"> </w:t>
      </w:r>
      <w:r>
        <w:t>sus Municipios,</w:t>
      </w:r>
      <w:r>
        <w:rPr>
          <w:spacing w:val="-1"/>
        </w:rPr>
        <w:t xml:space="preserve"> </w:t>
      </w:r>
      <w:r>
        <w:t>se</w:t>
      </w:r>
      <w:r>
        <w:rPr>
          <w:spacing w:val="-1"/>
        </w:rPr>
        <w:t xml:space="preserve"> </w:t>
      </w:r>
      <w:r>
        <w:t>pagará</w:t>
      </w:r>
      <w:r>
        <w:rPr>
          <w:spacing w:val="-1"/>
        </w:rPr>
        <w:t xml:space="preserve"> </w:t>
      </w:r>
      <w:r>
        <w:t xml:space="preserve">por concepto de juego de placas del servicio privado de transporte la cantidad de $110.00 (Ciento diez pesos 00/100 M.N.), observando lo dispuesto en el Programa Estatal de </w:t>
      </w:r>
      <w:proofErr w:type="spellStart"/>
      <w:r>
        <w:t>Reemplacamiento</w:t>
      </w:r>
      <w:proofErr w:type="spellEnd"/>
      <w:r>
        <w:t xml:space="preserve"> obligatorio 2023.</w:t>
      </w:r>
    </w:p>
    <w:p w14:paraId="02ED3A09" w14:textId="77777777" w:rsidR="00CA02A1" w:rsidRDefault="00CA02A1">
      <w:pPr>
        <w:pStyle w:val="Textoindependiente"/>
        <w:spacing w:before="10"/>
        <w:rPr>
          <w:sz w:val="19"/>
        </w:rPr>
      </w:pPr>
    </w:p>
    <w:p w14:paraId="61D820FE" w14:textId="77777777" w:rsidR="00CA02A1" w:rsidRDefault="00B17361">
      <w:pPr>
        <w:pStyle w:val="Textoindependiente"/>
        <w:ind w:left="118" w:right="234"/>
        <w:jc w:val="both"/>
      </w:pPr>
      <w:r>
        <w:t>Los beneficios establecidos en el presente artíc</w:t>
      </w:r>
      <w:r>
        <w:t>ulo no son acumulables con los considerados en los artículos 36 y 37 del presente ordenamiento.</w:t>
      </w:r>
    </w:p>
    <w:p w14:paraId="3B76932F" w14:textId="77777777" w:rsidR="00CA02A1" w:rsidRDefault="00CA02A1">
      <w:pPr>
        <w:pStyle w:val="Textoindependiente"/>
        <w:spacing w:before="10"/>
        <w:rPr>
          <w:sz w:val="19"/>
        </w:rPr>
      </w:pPr>
    </w:p>
    <w:p w14:paraId="4EF93390" w14:textId="77777777" w:rsidR="00CA02A1" w:rsidRDefault="00B17361">
      <w:pPr>
        <w:pStyle w:val="Textoindependiente"/>
        <w:ind w:left="118" w:right="227"/>
        <w:jc w:val="both"/>
      </w:pPr>
      <w:r>
        <w:rPr>
          <w:b/>
        </w:rPr>
        <w:t>ARTÍCULO</w:t>
      </w:r>
      <w:r>
        <w:rPr>
          <w:b/>
          <w:spacing w:val="-1"/>
        </w:rPr>
        <w:t xml:space="preserve"> </w:t>
      </w:r>
      <w:r>
        <w:rPr>
          <w:b/>
        </w:rPr>
        <w:t>39.</w:t>
      </w:r>
      <w:r>
        <w:rPr>
          <w:b/>
          <w:spacing w:val="-2"/>
        </w:rPr>
        <w:t xml:space="preserve"> </w:t>
      </w:r>
      <w:r>
        <w:t>Los</w:t>
      </w:r>
      <w:r>
        <w:rPr>
          <w:spacing w:val="-2"/>
        </w:rPr>
        <w:t xml:space="preserve"> </w:t>
      </w:r>
      <w:r>
        <w:t>ayuntamientos</w:t>
      </w:r>
      <w:r>
        <w:rPr>
          <w:spacing w:val="-2"/>
        </w:rPr>
        <w:t xml:space="preserve"> </w:t>
      </w:r>
      <w:r>
        <w:t>que</w:t>
      </w:r>
      <w:r>
        <w:rPr>
          <w:spacing w:val="-2"/>
        </w:rPr>
        <w:t xml:space="preserve"> </w:t>
      </w:r>
      <w:r>
        <w:t>regularicen</w:t>
      </w:r>
      <w:r>
        <w:rPr>
          <w:spacing w:val="-5"/>
        </w:rPr>
        <w:t xml:space="preserve"> </w:t>
      </w:r>
      <w:r>
        <w:t>el</w:t>
      </w:r>
      <w:r>
        <w:rPr>
          <w:spacing w:val="-3"/>
        </w:rPr>
        <w:t xml:space="preserve"> </w:t>
      </w:r>
      <w:r>
        <w:t>pago</w:t>
      </w:r>
      <w:r>
        <w:rPr>
          <w:spacing w:val="-2"/>
        </w:rPr>
        <w:t xml:space="preserve"> </w:t>
      </w:r>
      <w:r>
        <w:t>de</w:t>
      </w:r>
      <w:r>
        <w:rPr>
          <w:spacing w:val="-2"/>
        </w:rPr>
        <w:t xml:space="preserve"> </w:t>
      </w:r>
      <w:r>
        <w:t>registro</w:t>
      </w:r>
      <w:r>
        <w:rPr>
          <w:spacing w:val="-2"/>
        </w:rPr>
        <w:t xml:space="preserve"> </w:t>
      </w:r>
      <w:r>
        <w:t>y</w:t>
      </w:r>
      <w:r>
        <w:rPr>
          <w:spacing w:val="-5"/>
        </w:rPr>
        <w:t xml:space="preserve"> </w:t>
      </w:r>
      <w:r>
        <w:t>control</w:t>
      </w:r>
      <w:r>
        <w:rPr>
          <w:spacing w:val="-4"/>
        </w:rPr>
        <w:t xml:space="preserve"> </w:t>
      </w:r>
      <w:r>
        <w:t>vehicular</w:t>
      </w:r>
      <w:r>
        <w:rPr>
          <w:spacing w:val="-2"/>
        </w:rPr>
        <w:t xml:space="preserve"> </w:t>
      </w:r>
      <w:r>
        <w:t>de</w:t>
      </w:r>
      <w:r>
        <w:rPr>
          <w:spacing w:val="-4"/>
        </w:rPr>
        <w:t xml:space="preserve"> </w:t>
      </w:r>
      <w:r>
        <w:t>los</w:t>
      </w:r>
      <w:r>
        <w:rPr>
          <w:spacing w:val="-2"/>
        </w:rPr>
        <w:t xml:space="preserve"> </w:t>
      </w:r>
      <w:r>
        <w:t>vehículos</w:t>
      </w:r>
      <w:r>
        <w:rPr>
          <w:spacing w:val="-2"/>
        </w:rPr>
        <w:t xml:space="preserve"> </w:t>
      </w:r>
      <w:r>
        <w:t>a su cargo, durante</w:t>
      </w:r>
      <w:r>
        <w:rPr>
          <w:spacing w:val="-2"/>
        </w:rPr>
        <w:t xml:space="preserve"> </w:t>
      </w:r>
      <w:r>
        <w:t>el periodo comprendido del 1 de</w:t>
      </w:r>
      <w:r>
        <w:rPr>
          <w:spacing w:val="-2"/>
        </w:rPr>
        <w:t xml:space="preserve"> </w:t>
      </w:r>
      <w:r>
        <w:t>ene</w:t>
      </w:r>
      <w:r>
        <w:t>ro al 31 de diciembre de 2023, pagarán</w:t>
      </w:r>
      <w:r>
        <w:rPr>
          <w:spacing w:val="-2"/>
        </w:rPr>
        <w:t xml:space="preserve"> </w:t>
      </w:r>
      <w:r>
        <w:t>el</w:t>
      </w:r>
      <w:r>
        <w:rPr>
          <w:spacing w:val="-1"/>
        </w:rPr>
        <w:t xml:space="preserve"> </w:t>
      </w:r>
      <w:r>
        <w:t xml:space="preserve">50 por ciento de los derechos por concepto de asignación de placas, tarjeta de circulación y engomado; así como canje de placas autorizadas, establecidos en el artículo 153, fracciones XII, incisos b), c) y f); y, </w:t>
      </w:r>
      <w:r>
        <w:t>XV del Código Financiero para el Estado de Tlaxcala y sus Municipios.</w:t>
      </w:r>
    </w:p>
    <w:p w14:paraId="493BEBB6" w14:textId="77777777" w:rsidR="00CA02A1" w:rsidRDefault="00CA02A1">
      <w:pPr>
        <w:pStyle w:val="Textoindependiente"/>
        <w:spacing w:before="1"/>
        <w:rPr>
          <w:sz w:val="20"/>
        </w:rPr>
      </w:pPr>
    </w:p>
    <w:p w14:paraId="1ACE7B23" w14:textId="77777777" w:rsidR="00CA02A1" w:rsidRDefault="00B17361">
      <w:pPr>
        <w:pStyle w:val="Textoindependiente"/>
        <w:ind w:left="118" w:right="227"/>
        <w:jc w:val="both"/>
      </w:pPr>
      <w:r>
        <w:rPr>
          <w:b/>
        </w:rPr>
        <w:t xml:space="preserve">ARTÍCULO 40. </w:t>
      </w:r>
      <w:r>
        <w:t>Se reduce en un 20 por ciento el pago de recargos y multas en el cobro de derechos por concepto de canje de placas autorizadas a que se refiere el artículo 153, fracción XV del Código Financiero para el Estado de Tlaxcala y sus Municipios, a los Ayuntamien</w:t>
      </w:r>
      <w:r>
        <w:t>tos que regularicen el parque vehicular a su cargo, durante el periodo comprendido del 1 de enero al 31 de diciembre de 2023.</w:t>
      </w:r>
    </w:p>
    <w:p w14:paraId="7E56B545" w14:textId="77777777" w:rsidR="00CA02A1" w:rsidRDefault="00CA02A1">
      <w:pPr>
        <w:pStyle w:val="Textoindependiente"/>
        <w:spacing w:before="8"/>
        <w:rPr>
          <w:sz w:val="19"/>
        </w:rPr>
      </w:pPr>
    </w:p>
    <w:p w14:paraId="5F7503D0" w14:textId="77777777" w:rsidR="00CA02A1" w:rsidRDefault="00B17361">
      <w:pPr>
        <w:pStyle w:val="Textoindependiente"/>
        <w:ind w:left="118" w:right="228"/>
        <w:jc w:val="both"/>
      </w:pPr>
      <w:r>
        <w:t>La Secretaría de Movilidad y Transporte del Estado, a través de su titular, podrá reducir el monto de las infracciones a que se r</w:t>
      </w:r>
      <w:r>
        <w:t>efiere el artículo 38 del Reglamento de la Ley de Comunicaciones y Transportes en el Estado de Tlaxcala en Materia de Transporte Público y Privado, a quienes incurran en alguna de las causas comprendidas en las fracciones III, IV y V del citado artículo, c</w:t>
      </w:r>
      <w:r>
        <w:t>uando concurran razones debidamente justificadas y por una sola ocasión.</w:t>
      </w:r>
    </w:p>
    <w:p w14:paraId="27202432" w14:textId="77777777" w:rsidR="00CA02A1" w:rsidRDefault="00CA02A1">
      <w:pPr>
        <w:pStyle w:val="Textoindependiente"/>
        <w:spacing w:before="1"/>
        <w:rPr>
          <w:sz w:val="20"/>
        </w:rPr>
      </w:pPr>
    </w:p>
    <w:p w14:paraId="17195FA5" w14:textId="77777777" w:rsidR="00CA02A1" w:rsidRDefault="00B17361">
      <w:pPr>
        <w:pStyle w:val="Textoindependiente"/>
        <w:ind w:left="118" w:right="237"/>
        <w:jc w:val="both"/>
      </w:pPr>
      <w:r>
        <w:rPr>
          <w:b/>
        </w:rPr>
        <w:t xml:space="preserve">ARTÍCULO 41. </w:t>
      </w:r>
      <w:r>
        <w:t>Se exceptuará el pago de los derechos establecidos en la fracción XII del artículo 153 del Código Financiero para el Estado de Tlaxcala y sus Municipios, cuando se trate</w:t>
      </w:r>
      <w:r>
        <w:t xml:space="preserve"> de patrullas al servicio de la seguridad de instituciones estatales.</w:t>
      </w:r>
    </w:p>
    <w:p w14:paraId="4376E960" w14:textId="77777777" w:rsidR="00CA02A1" w:rsidRDefault="00CA02A1">
      <w:pPr>
        <w:pStyle w:val="Textoindependiente"/>
        <w:spacing w:before="1"/>
        <w:rPr>
          <w:sz w:val="24"/>
        </w:rPr>
      </w:pPr>
    </w:p>
    <w:p w14:paraId="43E3D6B3" w14:textId="77777777" w:rsidR="00CA02A1" w:rsidRDefault="00B17361">
      <w:pPr>
        <w:spacing w:before="1"/>
        <w:ind w:left="2375" w:right="2483"/>
        <w:jc w:val="center"/>
        <w:rPr>
          <w:b/>
        </w:rPr>
      </w:pPr>
      <w:r>
        <w:rPr>
          <w:b/>
          <w:spacing w:val="-2"/>
        </w:rPr>
        <w:t>TRANSITORIOS</w:t>
      </w:r>
    </w:p>
    <w:p w14:paraId="16B06E2B" w14:textId="77777777" w:rsidR="00CA02A1" w:rsidRDefault="00CA02A1">
      <w:pPr>
        <w:pStyle w:val="Textoindependiente"/>
        <w:spacing w:before="5"/>
        <w:rPr>
          <w:b/>
          <w:sz w:val="23"/>
        </w:rPr>
      </w:pPr>
    </w:p>
    <w:p w14:paraId="097F12A2" w14:textId="77777777" w:rsidR="00CA02A1" w:rsidRDefault="00B17361">
      <w:pPr>
        <w:pStyle w:val="Textoindependiente"/>
        <w:ind w:left="118" w:right="234"/>
        <w:jc w:val="both"/>
      </w:pPr>
      <w:r>
        <w:rPr>
          <w:b/>
        </w:rPr>
        <w:t xml:space="preserve">ARTÍCULO PRIMERO. </w:t>
      </w:r>
      <w:r>
        <w:t>La presente Ley de Ingresos del Estado, tendrá vigencia del 1 de enero al 31 de diciembre del año 2023.</w:t>
      </w:r>
    </w:p>
    <w:p w14:paraId="6AFA8E5E" w14:textId="77777777" w:rsidR="00CA02A1" w:rsidRDefault="00CA02A1">
      <w:pPr>
        <w:jc w:val="both"/>
        <w:sectPr w:rsidR="00CA02A1" w:rsidSect="00B67E9F">
          <w:pgSz w:w="12240" w:h="15840"/>
          <w:pgMar w:top="1321" w:right="902" w:bottom="278" w:left="1298" w:header="714" w:footer="0" w:gutter="0"/>
          <w:cols w:space="720"/>
        </w:sectPr>
      </w:pPr>
    </w:p>
    <w:p w14:paraId="29348ADC" w14:textId="77777777" w:rsidR="00CA02A1" w:rsidRDefault="00B17361">
      <w:pPr>
        <w:pStyle w:val="Textoindependiente"/>
        <w:spacing w:before="81"/>
        <w:ind w:left="118" w:right="233"/>
        <w:jc w:val="both"/>
      </w:pPr>
      <w:r>
        <w:rPr>
          <w:b/>
        </w:rPr>
        <w:lastRenderedPageBreak/>
        <w:t xml:space="preserve">ARTÍCULO SEGUNDO. </w:t>
      </w:r>
      <w:r>
        <w:t>Los beneficios fi</w:t>
      </w:r>
      <w:r>
        <w:t>scales otorgados a través de este ordenamiento legal, no darán derecho a compensación o devolución alguna. La vigencia de las disposiciones sujetas a un plazo especifico, concluirán precisamente en la fecha de su vencimiento.</w:t>
      </w:r>
    </w:p>
    <w:p w14:paraId="5FBFE42D" w14:textId="77777777" w:rsidR="00CA02A1" w:rsidRDefault="00CA02A1">
      <w:pPr>
        <w:pStyle w:val="Textoindependiente"/>
        <w:spacing w:before="11"/>
      </w:pPr>
    </w:p>
    <w:p w14:paraId="5FA16C69" w14:textId="77777777" w:rsidR="00CA02A1" w:rsidRDefault="00B17361">
      <w:pPr>
        <w:pStyle w:val="Textoindependiente"/>
        <w:ind w:left="118" w:right="232"/>
        <w:jc w:val="both"/>
      </w:pPr>
      <w:r>
        <w:rPr>
          <w:b/>
        </w:rPr>
        <w:t xml:space="preserve">ARTÍCULO TERCERO. </w:t>
      </w:r>
      <w:r>
        <w:t>Los ingreso</w:t>
      </w:r>
      <w:r>
        <w:t>s que por concepto de prestación de servicios de Organismos Públicos Descentralizados capte la Secretaría de Finanzas, serán otorgados a los entes generadores de los mismos, por lo que se excluyen en la determinación del Fondo Estatal Participable. Los ent</w:t>
      </w:r>
      <w:r>
        <w:t>es que generen ingresos</w:t>
      </w:r>
      <w:r>
        <w:rPr>
          <w:spacing w:val="40"/>
        </w:rPr>
        <w:t xml:space="preserve"> </w:t>
      </w:r>
      <w:r>
        <w:t>propios deberán informar los montos estimados y recaudados a la Secretaría de Finanzas por la prestación de los servicios inherentes a su funcionamiento, con la periodicidad que ésta establezca para su integración en la Cuenta Públi</w:t>
      </w:r>
      <w:r>
        <w:t>ca del Ejecutivo.</w:t>
      </w:r>
    </w:p>
    <w:p w14:paraId="4EC8DEB9" w14:textId="77777777" w:rsidR="00CA02A1" w:rsidRDefault="00CA02A1">
      <w:pPr>
        <w:pStyle w:val="Textoindependiente"/>
        <w:spacing w:before="10"/>
      </w:pPr>
    </w:p>
    <w:p w14:paraId="0B152C3D" w14:textId="77777777" w:rsidR="00CA02A1" w:rsidRDefault="00B17361">
      <w:pPr>
        <w:pStyle w:val="Textoindependiente"/>
        <w:ind w:left="118" w:right="230"/>
        <w:jc w:val="both"/>
      </w:pPr>
      <w:r>
        <w:t>La aplicación de estos recursos deberá ser informada al Congreso del Estado, a través de la Cuenta Pública</w:t>
      </w:r>
      <w:r>
        <w:rPr>
          <w:spacing w:val="40"/>
        </w:rPr>
        <w:t xml:space="preserve"> </w:t>
      </w:r>
      <w:r>
        <w:t>del ente público respectivo.</w:t>
      </w:r>
    </w:p>
    <w:p w14:paraId="464EC925" w14:textId="77777777" w:rsidR="00CA02A1" w:rsidRDefault="00CA02A1">
      <w:pPr>
        <w:pStyle w:val="Textoindependiente"/>
        <w:spacing w:before="9"/>
      </w:pPr>
    </w:p>
    <w:p w14:paraId="578777FE" w14:textId="77777777" w:rsidR="00CA02A1" w:rsidRDefault="00B17361">
      <w:pPr>
        <w:pStyle w:val="Textoindependiente"/>
        <w:ind w:left="118" w:right="230"/>
        <w:jc w:val="both"/>
      </w:pPr>
      <w:r>
        <w:rPr>
          <w:b/>
        </w:rPr>
        <w:t xml:space="preserve">ARTÍCULO CUARTO. </w:t>
      </w:r>
      <w:r>
        <w:t>Los ingresos que los municipios en sus demarcaciones territoriales recauden a cuenta y nombre del Estado, por los derechos del Registro del Estado Civil de las Personas y expedición de licencias o refrendo para el funcionamiento de establecimientos o local</w:t>
      </w:r>
      <w:r>
        <w:t>es cuyos giros sean la enajenación de bebidas alcohólicas, o la prestación de servicios que incluyan el expendio de dichas bebidas, señalados de conformidad con el Código Financiero para el Estado de Tlaxcala y sus Municipios; capte la Secretaría de Finanz</w:t>
      </w:r>
      <w:r>
        <w:t xml:space="preserve">as, observando las disposiciones establecidas en los convenios suscritos por las partes, otorgándose a los entes generadores de los mismos, por lo que se excluyen en la determinación del Fondo Estatal </w:t>
      </w:r>
      <w:r>
        <w:rPr>
          <w:spacing w:val="-2"/>
        </w:rPr>
        <w:t>Participable.</w:t>
      </w:r>
    </w:p>
    <w:p w14:paraId="0313262A" w14:textId="77777777" w:rsidR="00CA02A1" w:rsidRDefault="00CA02A1">
      <w:pPr>
        <w:pStyle w:val="Textoindependiente"/>
        <w:spacing w:before="11"/>
      </w:pPr>
    </w:p>
    <w:p w14:paraId="10ABD966" w14:textId="77777777" w:rsidR="00CA02A1" w:rsidRDefault="00B17361">
      <w:pPr>
        <w:pStyle w:val="Textoindependiente"/>
        <w:ind w:left="118" w:right="237"/>
        <w:jc w:val="both"/>
      </w:pPr>
      <w:r>
        <w:t>La aplicación de estos recursos deberá s</w:t>
      </w:r>
      <w:r>
        <w:t>er informada al Congreso del Estado, a través de la Cuenta Pública</w:t>
      </w:r>
      <w:r>
        <w:rPr>
          <w:spacing w:val="40"/>
        </w:rPr>
        <w:t xml:space="preserve"> </w:t>
      </w:r>
      <w:r>
        <w:t>del ente público respectivo.</w:t>
      </w:r>
    </w:p>
    <w:p w14:paraId="2BBFE41E" w14:textId="77777777" w:rsidR="00CA02A1" w:rsidRDefault="00CA02A1">
      <w:pPr>
        <w:pStyle w:val="Textoindependiente"/>
        <w:rPr>
          <w:sz w:val="23"/>
        </w:rPr>
      </w:pPr>
    </w:p>
    <w:p w14:paraId="7B9F1701" w14:textId="77777777" w:rsidR="00CA02A1" w:rsidRDefault="00B17361">
      <w:pPr>
        <w:pStyle w:val="Textoindependiente"/>
        <w:ind w:left="118" w:right="231"/>
        <w:jc w:val="both"/>
      </w:pPr>
      <w:r>
        <w:rPr>
          <w:b/>
        </w:rPr>
        <w:t xml:space="preserve">ARTÍCULO QUINTO. </w:t>
      </w:r>
      <w:r>
        <w:t>Los ingresos que en su caso se obtengan por concepto de Otros Apoyos Federales, comprendido por Convenios de Reasignación, Subsidios y demás r</w:t>
      </w:r>
      <w:r>
        <w:t>ecursos con destino específico que se otorguen en términos de la Ley Federal de Presupuesto y Responsabilidad Hacendaria y del Presupuesto de Egresos de la Federación, estarán supeditados a la firma de los Convenios respectivos; y en caso de</w:t>
      </w:r>
      <w:r>
        <w:rPr>
          <w:spacing w:val="40"/>
        </w:rPr>
        <w:t xml:space="preserve"> </w:t>
      </w:r>
      <w:r>
        <w:t xml:space="preserve">obtenerse, se </w:t>
      </w:r>
      <w:r>
        <w:t>incluirán de manera automática a esta Ley.</w:t>
      </w:r>
    </w:p>
    <w:p w14:paraId="214285D7" w14:textId="77777777" w:rsidR="00CA02A1" w:rsidRDefault="00CA02A1">
      <w:pPr>
        <w:pStyle w:val="Textoindependiente"/>
        <w:spacing w:before="9"/>
      </w:pPr>
    </w:p>
    <w:p w14:paraId="101541FB" w14:textId="77777777" w:rsidR="00CA02A1" w:rsidRDefault="00B17361">
      <w:pPr>
        <w:pStyle w:val="Textoindependiente"/>
        <w:ind w:left="118" w:right="237"/>
        <w:jc w:val="both"/>
      </w:pPr>
      <w:r>
        <w:t>La aplicación de estos recursos deberá ser informada al Congreso del Estado, a través de la Cuenta Pública</w:t>
      </w:r>
      <w:r>
        <w:rPr>
          <w:spacing w:val="40"/>
        </w:rPr>
        <w:t xml:space="preserve"> </w:t>
      </w:r>
      <w:r>
        <w:t>del ente público que los ejecute.</w:t>
      </w:r>
    </w:p>
    <w:p w14:paraId="1A90E87E" w14:textId="77777777" w:rsidR="00CA02A1" w:rsidRDefault="00CA02A1">
      <w:pPr>
        <w:pStyle w:val="Textoindependiente"/>
        <w:rPr>
          <w:sz w:val="23"/>
        </w:rPr>
      </w:pPr>
    </w:p>
    <w:p w14:paraId="4433E6FD" w14:textId="77777777" w:rsidR="00CA02A1" w:rsidRDefault="00B17361">
      <w:pPr>
        <w:pStyle w:val="Textoindependiente"/>
        <w:ind w:left="118" w:right="231"/>
        <w:jc w:val="both"/>
      </w:pPr>
      <w:r>
        <w:rPr>
          <w:b/>
        </w:rPr>
        <w:t xml:space="preserve">ARTÍCULO SEXTO. </w:t>
      </w:r>
      <w:r>
        <w:t>Para los efectos de la Ley de Ingresos del Estado de T</w:t>
      </w:r>
      <w:r>
        <w:t>laxcala, para el Ejercicio Fiscal 2023, cuando, de conformidad con la Ley Orgánica de la Administración Pública del Estado de Tlaxcala, o</w:t>
      </w:r>
      <w:r>
        <w:rPr>
          <w:spacing w:val="40"/>
        </w:rPr>
        <w:t xml:space="preserve"> </w:t>
      </w:r>
      <w:r>
        <w:t>los decretos de creación correspondientes, se modifique la denominación de alguna dependencia o entidad, o las existen</w:t>
      </w:r>
      <w:r>
        <w:t>tes desaparezcan, se entenderá que los ingresos estimados para éstas en la presente Ley, corresponderán a las dependencias o entidades cuyas denominaciones hayan cambiado o que absorban las facultades de aquellas que desaparezcan, según corresponda.</w:t>
      </w:r>
    </w:p>
    <w:p w14:paraId="1631611D" w14:textId="77777777" w:rsidR="00CA02A1" w:rsidRDefault="00CA02A1">
      <w:pPr>
        <w:pStyle w:val="Textoindependiente"/>
        <w:spacing w:before="10"/>
      </w:pPr>
    </w:p>
    <w:p w14:paraId="7F6749E8" w14:textId="77777777" w:rsidR="00CA02A1" w:rsidRDefault="00B17361">
      <w:pPr>
        <w:pStyle w:val="Textoindependiente"/>
        <w:ind w:left="118" w:right="231"/>
        <w:jc w:val="both"/>
      </w:pPr>
      <w:r>
        <w:rPr>
          <w:b/>
        </w:rPr>
        <w:t>ARTÍC</w:t>
      </w:r>
      <w:r>
        <w:rPr>
          <w:b/>
        </w:rPr>
        <w:t xml:space="preserve">ULO SÉPTIMO. </w:t>
      </w:r>
      <w:r>
        <w:t>Quedan sin efecto durante el ejercicio fiscal 2023, todas aquellas disposiciones contrarias a</w:t>
      </w:r>
      <w:r>
        <w:rPr>
          <w:spacing w:val="-1"/>
        </w:rPr>
        <w:t xml:space="preserve"> </w:t>
      </w:r>
      <w:r>
        <w:t>lo dispuesto por la presente Ley de Ingresos del Estado de</w:t>
      </w:r>
      <w:r>
        <w:rPr>
          <w:spacing w:val="-1"/>
        </w:rPr>
        <w:t xml:space="preserve"> </w:t>
      </w:r>
      <w:r>
        <w:t>Tlaxcala para el Ejercicio Fiscal 2023, en materia de Empresas de Redes de Transporte.</w:t>
      </w:r>
    </w:p>
    <w:p w14:paraId="388B4836" w14:textId="77777777" w:rsidR="00CA02A1" w:rsidRDefault="00CA02A1">
      <w:pPr>
        <w:pStyle w:val="Textoindependiente"/>
        <w:spacing w:before="11"/>
      </w:pPr>
    </w:p>
    <w:p w14:paraId="525E0E11" w14:textId="77777777" w:rsidR="00CA02A1" w:rsidRDefault="00B17361">
      <w:pPr>
        <w:pStyle w:val="Textoindependiente"/>
        <w:ind w:left="118" w:right="228"/>
        <w:jc w:val="both"/>
      </w:pPr>
      <w:r>
        <w:rPr>
          <w:b/>
        </w:rPr>
        <w:t>AR</w:t>
      </w:r>
      <w:r>
        <w:rPr>
          <w:b/>
        </w:rPr>
        <w:t xml:space="preserve">TÍCULO OCTAVO. </w:t>
      </w:r>
      <w:r>
        <w:t xml:space="preserve">La Secretaría de Movilidad y Transporte, será la dependencia encargada en coordinación con la Secretaría de Finanzas de emitir el Programa Estatal de </w:t>
      </w:r>
      <w:proofErr w:type="spellStart"/>
      <w:r>
        <w:t>Reemplacamiento</w:t>
      </w:r>
      <w:proofErr w:type="spellEnd"/>
      <w:r>
        <w:t xml:space="preserve"> obligatorio 2023, dentro de los primeros 30 días naturales del ejercicio fi</w:t>
      </w:r>
      <w:r>
        <w:t>scal 2023.</w:t>
      </w:r>
    </w:p>
    <w:p w14:paraId="7D4E82D4" w14:textId="77777777" w:rsidR="00CA02A1" w:rsidRDefault="00CA02A1">
      <w:pPr>
        <w:jc w:val="both"/>
        <w:sectPr w:rsidR="00CA02A1" w:rsidSect="00B67E9F">
          <w:pgSz w:w="12240" w:h="15840"/>
          <w:pgMar w:top="1321" w:right="902" w:bottom="278" w:left="1298" w:header="714" w:footer="0" w:gutter="0"/>
          <w:cols w:space="720"/>
        </w:sectPr>
      </w:pPr>
    </w:p>
    <w:p w14:paraId="47FE0B5B" w14:textId="77777777" w:rsidR="00CA02A1" w:rsidRDefault="00B17361">
      <w:pPr>
        <w:spacing w:before="86"/>
        <w:ind w:right="111"/>
        <w:jc w:val="center"/>
        <w:rPr>
          <w:b/>
        </w:rPr>
      </w:pPr>
      <w:r>
        <w:rPr>
          <w:b/>
        </w:rPr>
        <w:lastRenderedPageBreak/>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78068423" w14:textId="77777777" w:rsidR="00CA02A1" w:rsidRDefault="00CA02A1">
      <w:pPr>
        <w:pStyle w:val="Textoindependiente"/>
        <w:spacing w:before="7"/>
        <w:rPr>
          <w:b/>
          <w:sz w:val="21"/>
        </w:rPr>
      </w:pPr>
    </w:p>
    <w:p w14:paraId="2D082A01" w14:textId="77777777" w:rsidR="00CA02A1" w:rsidRDefault="00B17361">
      <w:pPr>
        <w:pStyle w:val="Textoindependiente"/>
        <w:spacing w:line="259" w:lineRule="auto"/>
        <w:ind w:left="118" w:right="228"/>
        <w:jc w:val="both"/>
      </w:pPr>
      <w:r>
        <w:t xml:space="preserve">Dado en la sala de sesiones del Palacio Juárez, recinto oficial del Poder Legislativo del Estado Libre y Soberano de Tlaxcala, en la Ciudad de Tlaxcala de Xicohténcatl, al </w:t>
      </w:r>
      <w:proofErr w:type="gramStart"/>
      <w:r>
        <w:t>primer días</w:t>
      </w:r>
      <w:proofErr w:type="gramEnd"/>
      <w:r>
        <w:t xml:space="preserve"> del mes de diciembre del año dos mil veintidós.</w:t>
      </w:r>
    </w:p>
    <w:p w14:paraId="2D40226F" w14:textId="77777777" w:rsidR="00CA02A1" w:rsidRDefault="00CA02A1">
      <w:pPr>
        <w:pStyle w:val="Textoindependiente"/>
        <w:spacing w:before="4"/>
        <w:rPr>
          <w:sz w:val="20"/>
        </w:rPr>
      </w:pPr>
    </w:p>
    <w:p w14:paraId="1075CD66" w14:textId="77777777" w:rsidR="00CA02A1" w:rsidRDefault="00B17361">
      <w:pPr>
        <w:pStyle w:val="Ttulo1"/>
        <w:tabs>
          <w:tab w:val="left" w:pos="2761"/>
        </w:tabs>
        <w:spacing w:before="0"/>
        <w:ind w:left="118" w:right="229"/>
      </w:pPr>
      <w:r>
        <w:t>DIP.</w:t>
      </w:r>
      <w:r>
        <w:rPr>
          <w:spacing w:val="40"/>
        </w:rPr>
        <w:t xml:space="preserve"> </w:t>
      </w:r>
      <w:r>
        <w:t>LETICIA</w:t>
      </w:r>
      <w:r>
        <w:rPr>
          <w:spacing w:val="40"/>
        </w:rPr>
        <w:t xml:space="preserve"> </w:t>
      </w:r>
      <w:r>
        <w:t>MARTÍNEZ</w:t>
      </w:r>
      <w:r>
        <w:rPr>
          <w:spacing w:val="40"/>
        </w:rPr>
        <w:t xml:space="preserve"> </w:t>
      </w:r>
      <w:proofErr w:type="gramStart"/>
      <w:r>
        <w:t>C</w:t>
      </w:r>
      <w:r>
        <w:t>ERÓN.-</w:t>
      </w:r>
      <w:proofErr w:type="gramEnd"/>
      <w:r>
        <w:rPr>
          <w:spacing w:val="40"/>
        </w:rPr>
        <w:t xml:space="preserve"> </w:t>
      </w:r>
      <w:r>
        <w:t>PRESIDENTA.–</w:t>
      </w:r>
      <w:r>
        <w:rPr>
          <w:spacing w:val="40"/>
        </w:rPr>
        <w:t xml:space="preserve"> </w:t>
      </w:r>
      <w:r>
        <w:t>Rúbrica.-</w:t>
      </w:r>
      <w:r>
        <w:rPr>
          <w:spacing w:val="40"/>
        </w:rPr>
        <w:t xml:space="preserve"> </w:t>
      </w:r>
      <w:r>
        <w:t>DIP.</w:t>
      </w:r>
      <w:r>
        <w:rPr>
          <w:spacing w:val="40"/>
        </w:rPr>
        <w:t xml:space="preserve"> </w:t>
      </w:r>
      <w:r>
        <w:t>MARÍA</w:t>
      </w:r>
      <w:r>
        <w:rPr>
          <w:spacing w:val="40"/>
        </w:rPr>
        <w:t xml:space="preserve"> </w:t>
      </w:r>
      <w:r>
        <w:t xml:space="preserve">GUILLERMINA </w:t>
      </w:r>
      <w:proofErr w:type="gramStart"/>
      <w:r>
        <w:t>LOAIZA</w:t>
      </w:r>
      <w:r>
        <w:rPr>
          <w:spacing w:val="30"/>
        </w:rPr>
        <w:t xml:space="preserve">  </w:t>
      </w:r>
      <w:r>
        <w:rPr>
          <w:spacing w:val="-2"/>
        </w:rPr>
        <w:t>CORTERO</w:t>
      </w:r>
      <w:proofErr w:type="gramEnd"/>
      <w:r>
        <w:rPr>
          <w:spacing w:val="-2"/>
        </w:rPr>
        <w:t>.-</w:t>
      </w:r>
      <w:r>
        <w:tab/>
        <w:t>SECRETARIA.-</w:t>
      </w:r>
      <w:r>
        <w:rPr>
          <w:spacing w:val="29"/>
        </w:rPr>
        <w:t xml:space="preserve">  </w:t>
      </w:r>
      <w:r>
        <w:t>Rúbrica.-</w:t>
      </w:r>
      <w:r>
        <w:rPr>
          <w:spacing w:val="31"/>
        </w:rPr>
        <w:t xml:space="preserve">  </w:t>
      </w:r>
      <w:r>
        <w:t>DIP.</w:t>
      </w:r>
      <w:r>
        <w:rPr>
          <w:spacing w:val="30"/>
        </w:rPr>
        <w:t xml:space="preserve">  </w:t>
      </w:r>
      <w:proofErr w:type="gramStart"/>
      <w:r>
        <w:t>FABRICIO</w:t>
      </w:r>
      <w:r>
        <w:rPr>
          <w:spacing w:val="31"/>
        </w:rPr>
        <w:t xml:space="preserve">  </w:t>
      </w:r>
      <w:r>
        <w:t>MENA</w:t>
      </w:r>
      <w:proofErr w:type="gramEnd"/>
      <w:r>
        <w:rPr>
          <w:spacing w:val="31"/>
        </w:rPr>
        <w:t xml:space="preserve">  </w:t>
      </w:r>
      <w:r>
        <w:rPr>
          <w:spacing w:val="-2"/>
        </w:rPr>
        <w:t>RODRÍGUEZ.-</w:t>
      </w:r>
    </w:p>
    <w:p w14:paraId="12558A10" w14:textId="77777777" w:rsidR="00CA02A1" w:rsidRDefault="00B17361">
      <w:pPr>
        <w:spacing w:before="1"/>
        <w:ind w:left="118"/>
        <w:rPr>
          <w:b/>
        </w:rPr>
      </w:pPr>
      <w:proofErr w:type="gramStart"/>
      <w:r>
        <w:rPr>
          <w:b/>
        </w:rPr>
        <w:t>SECRETARIO.–</w:t>
      </w:r>
      <w:proofErr w:type="gramEnd"/>
      <w:r>
        <w:rPr>
          <w:b/>
          <w:spacing w:val="-11"/>
        </w:rPr>
        <w:t xml:space="preserve"> </w:t>
      </w:r>
      <w:r>
        <w:rPr>
          <w:b/>
          <w:spacing w:val="-2"/>
        </w:rPr>
        <w:t>Rúbrica</w:t>
      </w:r>
    </w:p>
    <w:p w14:paraId="769E50A4" w14:textId="77777777" w:rsidR="00CA02A1" w:rsidRDefault="00CA02A1">
      <w:pPr>
        <w:pStyle w:val="Textoindependiente"/>
        <w:spacing w:before="6"/>
        <w:rPr>
          <w:b/>
          <w:sz w:val="19"/>
        </w:rPr>
      </w:pPr>
    </w:p>
    <w:p w14:paraId="328892B3" w14:textId="77777777" w:rsidR="00CA02A1" w:rsidRDefault="00B17361">
      <w:pPr>
        <w:pStyle w:val="Textoindependiente"/>
        <w:ind w:left="118" w:right="319"/>
      </w:pPr>
      <w:r>
        <w:t>Al calce un sello con el Escudo Nacional que dice Estados Unidos Mexicanos. Congreso del Estado Libre y Soberano. Tlaxcala. Poder Legislativo.</w:t>
      </w:r>
    </w:p>
    <w:p w14:paraId="3C709EE4" w14:textId="77777777" w:rsidR="00CA02A1" w:rsidRDefault="00CA02A1">
      <w:pPr>
        <w:pStyle w:val="Textoindependiente"/>
        <w:spacing w:before="11"/>
        <w:rPr>
          <w:sz w:val="21"/>
        </w:rPr>
      </w:pPr>
    </w:p>
    <w:p w14:paraId="478C5DB4" w14:textId="77777777" w:rsidR="00CA02A1" w:rsidRDefault="00B17361">
      <w:pPr>
        <w:pStyle w:val="Textoindependiente"/>
        <w:ind w:left="118"/>
      </w:pPr>
      <w:r>
        <w:t>Por</w:t>
      </w:r>
      <w:r>
        <w:rPr>
          <w:spacing w:val="-4"/>
        </w:rPr>
        <w:t xml:space="preserve"> </w:t>
      </w:r>
      <w:r>
        <w:t>lo</w:t>
      </w:r>
      <w:r>
        <w:rPr>
          <w:spacing w:val="-4"/>
        </w:rPr>
        <w:t xml:space="preserve"> </w:t>
      </w:r>
      <w:proofErr w:type="gramStart"/>
      <w:r>
        <w:t>tanto</w:t>
      </w:r>
      <w:proofErr w:type="gramEnd"/>
      <w:r>
        <w:rPr>
          <w:spacing w:val="-2"/>
        </w:rPr>
        <w:t xml:space="preserve"> </w:t>
      </w:r>
      <w:r>
        <w:t>mando</w:t>
      </w:r>
      <w:r>
        <w:rPr>
          <w:spacing w:val="-2"/>
        </w:rPr>
        <w:t xml:space="preserve"> </w:t>
      </w:r>
      <w:r>
        <w:t>se</w:t>
      </w:r>
      <w:r>
        <w:rPr>
          <w:spacing w:val="-3"/>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3"/>
        </w:rPr>
        <w:t xml:space="preserve"> </w:t>
      </w:r>
      <w:r>
        <w:t>se</w:t>
      </w:r>
      <w:r>
        <w:rPr>
          <w:spacing w:val="-3"/>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6EF3AA2A" w14:textId="77777777" w:rsidR="00CA02A1" w:rsidRDefault="00CA02A1">
      <w:pPr>
        <w:pStyle w:val="Textoindependiente"/>
        <w:spacing w:before="1"/>
      </w:pPr>
    </w:p>
    <w:p w14:paraId="14D3FD0E" w14:textId="77777777" w:rsidR="00CA02A1" w:rsidRDefault="00B17361">
      <w:pPr>
        <w:pStyle w:val="Textoindependiente"/>
        <w:ind w:left="118" w:right="229"/>
      </w:pPr>
      <w:r>
        <w:t>Dado en el Palacio del Pode</w:t>
      </w:r>
      <w:r>
        <w:t>r Ejecutivo del Estado, en la Ciudad de Tlaxcala de Xicohténcatl, a los doce días del mes de diciembre del año dos mil veintidós.</w:t>
      </w:r>
    </w:p>
    <w:p w14:paraId="239FB5DD" w14:textId="77777777" w:rsidR="00CA02A1" w:rsidRDefault="00CA02A1">
      <w:pPr>
        <w:pStyle w:val="Textoindependiente"/>
        <w:rPr>
          <w:sz w:val="24"/>
        </w:rPr>
      </w:pPr>
    </w:p>
    <w:p w14:paraId="4110A678" w14:textId="77777777" w:rsidR="00CA02A1" w:rsidRDefault="00CA02A1">
      <w:pPr>
        <w:pStyle w:val="Textoindependiente"/>
        <w:spacing w:before="3"/>
        <w:rPr>
          <w:sz w:val="20"/>
        </w:rPr>
      </w:pPr>
    </w:p>
    <w:p w14:paraId="36CF1280" w14:textId="77777777" w:rsidR="00CA02A1" w:rsidRDefault="00B17361">
      <w:pPr>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41058839" w14:textId="77777777" w:rsidR="00CA02A1" w:rsidRDefault="00B17361">
      <w:pPr>
        <w:pStyle w:val="Textoindependiente"/>
        <w:spacing w:line="249" w:lineRule="exact"/>
        <w:ind w:left="118"/>
      </w:pPr>
      <w:r>
        <w:t>Rúbrica</w:t>
      </w:r>
      <w:r>
        <w:rPr>
          <w:spacing w:val="-2"/>
        </w:rPr>
        <w:t xml:space="preserve"> </w:t>
      </w:r>
      <w:r>
        <w:t>y</w:t>
      </w:r>
      <w:r>
        <w:rPr>
          <w:spacing w:val="-3"/>
        </w:rPr>
        <w:t xml:space="preserve"> </w:t>
      </w:r>
      <w:r>
        <w:rPr>
          <w:spacing w:val="-2"/>
        </w:rPr>
        <w:t>sello</w:t>
      </w:r>
    </w:p>
    <w:p w14:paraId="0C47D6BD" w14:textId="77777777" w:rsidR="00CA02A1" w:rsidRDefault="00CA02A1">
      <w:pPr>
        <w:pStyle w:val="Textoindependiente"/>
        <w:rPr>
          <w:sz w:val="24"/>
        </w:rPr>
      </w:pPr>
    </w:p>
    <w:p w14:paraId="3B05D6F2" w14:textId="77777777" w:rsidR="00CA02A1" w:rsidRDefault="00CA02A1">
      <w:pPr>
        <w:pStyle w:val="Textoindependiente"/>
        <w:spacing w:before="4"/>
        <w:rPr>
          <w:sz w:val="20"/>
        </w:rPr>
      </w:pPr>
    </w:p>
    <w:p w14:paraId="6A13C3EC" w14:textId="77777777" w:rsidR="00CA02A1" w:rsidRDefault="00B17361">
      <w:pPr>
        <w:spacing w:before="1"/>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135035EA" w14:textId="77777777" w:rsidR="00CA02A1" w:rsidRDefault="00B17361">
      <w:pPr>
        <w:pStyle w:val="Textoindependiente"/>
        <w:spacing w:line="249" w:lineRule="exact"/>
        <w:ind w:left="118"/>
      </w:pPr>
      <w:r>
        <w:t>Rúbrica</w:t>
      </w:r>
      <w:r>
        <w:rPr>
          <w:spacing w:val="-2"/>
        </w:rPr>
        <w:t xml:space="preserve"> </w:t>
      </w:r>
      <w:r>
        <w:t>y</w:t>
      </w:r>
      <w:r>
        <w:rPr>
          <w:spacing w:val="-3"/>
        </w:rPr>
        <w:t xml:space="preserve"> </w:t>
      </w:r>
      <w:r>
        <w:rPr>
          <w:spacing w:val="-2"/>
        </w:rPr>
        <w:t>sello</w:t>
      </w:r>
    </w:p>
    <w:p w14:paraId="07310B2F" w14:textId="77777777" w:rsidR="00CA02A1" w:rsidRDefault="00CA02A1">
      <w:pPr>
        <w:pStyle w:val="Textoindependiente"/>
        <w:spacing w:before="1"/>
        <w:rPr>
          <w:sz w:val="23"/>
        </w:rPr>
      </w:pPr>
    </w:p>
    <w:p w14:paraId="7F86ADE3" w14:textId="77777777" w:rsidR="00CA02A1" w:rsidRDefault="00B17361">
      <w:pPr>
        <w:spacing w:line="500" w:lineRule="atLeast"/>
        <w:ind w:left="118" w:right="3990"/>
        <w:rPr>
          <w:b/>
        </w:rPr>
      </w:pPr>
      <w:r>
        <w:rPr>
          <w:b/>
        </w:rPr>
        <w:t>REFRENDO</w:t>
      </w:r>
      <w:r>
        <w:rPr>
          <w:b/>
          <w:spacing w:val="-3"/>
        </w:rPr>
        <w:t xml:space="preserve"> </w:t>
      </w:r>
      <w:r>
        <w:rPr>
          <w:b/>
        </w:rPr>
        <w:t>DEL</w:t>
      </w:r>
      <w:r>
        <w:rPr>
          <w:b/>
          <w:spacing w:val="-4"/>
        </w:rPr>
        <w:t xml:space="preserve"> </w:t>
      </w:r>
      <w:r>
        <w:rPr>
          <w:b/>
        </w:rPr>
        <w:t>SECRETARIO</w:t>
      </w:r>
      <w:r>
        <w:rPr>
          <w:b/>
          <w:spacing w:val="-3"/>
        </w:rPr>
        <w:t xml:space="preserve"> </w:t>
      </w:r>
      <w:r>
        <w:rPr>
          <w:b/>
        </w:rPr>
        <w:t>DEL</w:t>
      </w:r>
      <w:r>
        <w:rPr>
          <w:b/>
          <w:spacing w:val="-4"/>
        </w:rPr>
        <w:t xml:space="preserve"> </w:t>
      </w:r>
      <w:r>
        <w:rPr>
          <w:b/>
        </w:rPr>
        <w:t>RAMO SECRETARIO DE FINANZAS</w:t>
      </w:r>
    </w:p>
    <w:p w14:paraId="6CC9D6EC" w14:textId="77777777" w:rsidR="00CA02A1" w:rsidRDefault="00B17361">
      <w:pPr>
        <w:spacing w:before="5" w:line="250" w:lineRule="exact"/>
        <w:ind w:left="118"/>
        <w:rPr>
          <w:b/>
        </w:rPr>
      </w:pPr>
      <w:r>
        <w:rPr>
          <w:b/>
        </w:rPr>
        <w:t>DAVID</w:t>
      </w:r>
      <w:r>
        <w:rPr>
          <w:b/>
          <w:spacing w:val="-6"/>
        </w:rPr>
        <w:t xml:space="preserve"> </w:t>
      </w:r>
      <w:r>
        <w:rPr>
          <w:b/>
        </w:rPr>
        <w:t>ALVAREZ</w:t>
      </w:r>
      <w:r>
        <w:rPr>
          <w:b/>
          <w:spacing w:val="-9"/>
        </w:rPr>
        <w:t xml:space="preserve"> </w:t>
      </w:r>
      <w:r>
        <w:rPr>
          <w:b/>
          <w:spacing w:val="-4"/>
        </w:rPr>
        <w:t>OCHOA</w:t>
      </w:r>
    </w:p>
    <w:p w14:paraId="16470683" w14:textId="77777777" w:rsidR="00CA02A1" w:rsidRDefault="00B17361">
      <w:pPr>
        <w:pStyle w:val="Textoindependiente"/>
        <w:spacing w:line="250" w:lineRule="exact"/>
        <w:ind w:left="118"/>
      </w:pPr>
      <w:r>
        <w:t>Rúbrica</w:t>
      </w:r>
      <w:r>
        <w:rPr>
          <w:spacing w:val="-2"/>
        </w:rPr>
        <w:t xml:space="preserve"> </w:t>
      </w:r>
      <w:r>
        <w:t>y</w:t>
      </w:r>
      <w:r>
        <w:rPr>
          <w:spacing w:val="-3"/>
        </w:rPr>
        <w:t xml:space="preserve"> </w:t>
      </w:r>
      <w:r>
        <w:rPr>
          <w:spacing w:val="-2"/>
        </w:rPr>
        <w:t>sello</w:t>
      </w:r>
    </w:p>
    <w:p w14:paraId="3DD17CEC" w14:textId="77777777" w:rsidR="00CA02A1" w:rsidRDefault="00CA02A1">
      <w:pPr>
        <w:pStyle w:val="Textoindependiente"/>
        <w:rPr>
          <w:sz w:val="24"/>
        </w:rPr>
      </w:pPr>
    </w:p>
    <w:sectPr w:rsidR="00CA02A1" w:rsidSect="00B67E9F">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0562" w14:textId="77777777" w:rsidR="00B17361" w:rsidRDefault="00B17361">
      <w:r>
        <w:separator/>
      </w:r>
    </w:p>
  </w:endnote>
  <w:endnote w:type="continuationSeparator" w:id="0">
    <w:p w14:paraId="5C2B2C50" w14:textId="77777777" w:rsidR="00B17361" w:rsidRDefault="00B1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CE9F" w14:textId="77777777" w:rsidR="00B17361" w:rsidRDefault="00B17361">
      <w:r>
        <w:separator/>
      </w:r>
    </w:p>
  </w:footnote>
  <w:footnote w:type="continuationSeparator" w:id="0">
    <w:p w14:paraId="44789361" w14:textId="77777777" w:rsidR="00B17361" w:rsidRDefault="00B1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F9AD" w14:textId="77777777" w:rsidR="00CA02A1" w:rsidRDefault="00B17361">
    <w:pPr>
      <w:pStyle w:val="Textoindependiente"/>
      <w:spacing w:line="14" w:lineRule="auto"/>
      <w:rPr>
        <w:sz w:val="20"/>
      </w:rPr>
    </w:pPr>
    <w:r>
      <w:pict w14:anchorId="0D82773D">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7764864;mso-position-horizontal-relative:page;mso-position-vertical-relative:page" filled="f" stroked="f">
          <v:textbox inset="0,0,0,0">
            <w:txbxContent>
              <w:p w14:paraId="07236D95" w14:textId="77777777" w:rsidR="00CA02A1" w:rsidRDefault="00B17361">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61251D46">
        <v:shape id="docshape2" o:spid="_x0000_s2051" type="#_x0000_t202" style="position:absolute;margin-left:262.35pt;margin-top:34.75pt;width:294.05pt;height:14.25pt;z-index:-17764352;mso-position-horizontal-relative:page;mso-position-vertical-relative:page" filled="f" stroked="f">
          <v:textbox inset="0,0,0,0">
            <w:txbxContent>
              <w:p w14:paraId="3CE1069F" w14:textId="77777777" w:rsidR="00CA02A1" w:rsidRDefault="00B17361">
                <w:pPr>
                  <w:spacing w:before="11"/>
                  <w:ind w:left="20"/>
                  <w:rPr>
                    <w:b/>
                  </w:rPr>
                </w:pPr>
                <w:r>
                  <w:rPr>
                    <w:b/>
                  </w:rPr>
                  <w:t>Periódico Oficial</w:t>
                </w:r>
                <w:r>
                  <w:rPr>
                    <w:b/>
                    <w:spacing w:val="1"/>
                  </w:rPr>
                  <w:t xml:space="preserve"> </w:t>
                </w:r>
                <w:r>
                  <w:rPr>
                    <w:b/>
                  </w:rPr>
                  <w:t>No. 3</w:t>
                </w:r>
                <w:r>
                  <w:rPr>
                    <w:b/>
                    <w:spacing w:val="2"/>
                  </w:rPr>
                  <w:t xml:space="preserve"> </w:t>
                </w:r>
                <w:r>
                  <w:rPr>
                    <w:b/>
                  </w:rPr>
                  <w:t xml:space="preserve">Extraordinario, </w:t>
                </w:r>
                <w:proofErr w:type="gramStart"/>
                <w:r>
                  <w:rPr>
                    <w:b/>
                  </w:rPr>
                  <w:t>Diciembre</w:t>
                </w:r>
                <w:proofErr w:type="gramEnd"/>
                <w:r>
                  <w:rPr>
                    <w:b/>
                  </w:rPr>
                  <w:t xml:space="preserve"> 26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FE1"/>
    <w:multiLevelType w:val="hybridMultilevel"/>
    <w:tmpl w:val="DE727C1C"/>
    <w:lvl w:ilvl="0" w:tplc="ACDE5182">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680E729C">
      <w:start w:val="1"/>
      <w:numFmt w:val="decimal"/>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2DEAE33E">
      <w:numFmt w:val="bullet"/>
      <w:lvlText w:val="•"/>
      <w:lvlJc w:val="left"/>
      <w:pPr>
        <w:ind w:left="2235" w:hanging="425"/>
      </w:pPr>
      <w:rPr>
        <w:rFonts w:hint="default"/>
        <w:lang w:val="es-ES" w:eastAsia="en-US" w:bidi="ar-SA"/>
      </w:rPr>
    </w:lvl>
    <w:lvl w:ilvl="3" w:tplc="5B7C018E">
      <w:numFmt w:val="bullet"/>
      <w:lvlText w:val="•"/>
      <w:lvlJc w:val="left"/>
      <w:pPr>
        <w:ind w:left="3211" w:hanging="425"/>
      </w:pPr>
      <w:rPr>
        <w:rFonts w:hint="default"/>
        <w:lang w:val="es-ES" w:eastAsia="en-US" w:bidi="ar-SA"/>
      </w:rPr>
    </w:lvl>
    <w:lvl w:ilvl="4" w:tplc="1868AE62">
      <w:numFmt w:val="bullet"/>
      <w:lvlText w:val="•"/>
      <w:lvlJc w:val="left"/>
      <w:pPr>
        <w:ind w:left="4186" w:hanging="425"/>
      </w:pPr>
      <w:rPr>
        <w:rFonts w:hint="default"/>
        <w:lang w:val="es-ES" w:eastAsia="en-US" w:bidi="ar-SA"/>
      </w:rPr>
    </w:lvl>
    <w:lvl w:ilvl="5" w:tplc="755CDE9A">
      <w:numFmt w:val="bullet"/>
      <w:lvlText w:val="•"/>
      <w:lvlJc w:val="left"/>
      <w:pPr>
        <w:ind w:left="5162" w:hanging="425"/>
      </w:pPr>
      <w:rPr>
        <w:rFonts w:hint="default"/>
        <w:lang w:val="es-ES" w:eastAsia="en-US" w:bidi="ar-SA"/>
      </w:rPr>
    </w:lvl>
    <w:lvl w:ilvl="6" w:tplc="35FA3908">
      <w:numFmt w:val="bullet"/>
      <w:lvlText w:val="•"/>
      <w:lvlJc w:val="left"/>
      <w:pPr>
        <w:ind w:left="6137" w:hanging="425"/>
      </w:pPr>
      <w:rPr>
        <w:rFonts w:hint="default"/>
        <w:lang w:val="es-ES" w:eastAsia="en-US" w:bidi="ar-SA"/>
      </w:rPr>
    </w:lvl>
    <w:lvl w:ilvl="7" w:tplc="6DBE9C86">
      <w:numFmt w:val="bullet"/>
      <w:lvlText w:val="•"/>
      <w:lvlJc w:val="left"/>
      <w:pPr>
        <w:ind w:left="7113" w:hanging="425"/>
      </w:pPr>
      <w:rPr>
        <w:rFonts w:hint="default"/>
        <w:lang w:val="es-ES" w:eastAsia="en-US" w:bidi="ar-SA"/>
      </w:rPr>
    </w:lvl>
    <w:lvl w:ilvl="8" w:tplc="36888252">
      <w:numFmt w:val="bullet"/>
      <w:lvlText w:val="•"/>
      <w:lvlJc w:val="left"/>
      <w:pPr>
        <w:ind w:left="8088" w:hanging="425"/>
      </w:pPr>
      <w:rPr>
        <w:rFonts w:hint="default"/>
        <w:lang w:val="es-ES" w:eastAsia="en-US" w:bidi="ar-SA"/>
      </w:rPr>
    </w:lvl>
  </w:abstractNum>
  <w:abstractNum w:abstractNumId="1" w15:restartNumberingAfterBreak="0">
    <w:nsid w:val="089A1D3D"/>
    <w:multiLevelType w:val="hybridMultilevel"/>
    <w:tmpl w:val="C8AC145A"/>
    <w:lvl w:ilvl="0" w:tplc="34BA506A">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4148F03E">
      <w:numFmt w:val="bullet"/>
      <w:lvlText w:val="•"/>
      <w:lvlJc w:val="left"/>
      <w:pPr>
        <w:ind w:left="1760" w:hanging="567"/>
      </w:pPr>
      <w:rPr>
        <w:rFonts w:hint="default"/>
        <w:lang w:val="es-ES" w:eastAsia="en-US" w:bidi="ar-SA"/>
      </w:rPr>
    </w:lvl>
    <w:lvl w:ilvl="2" w:tplc="1E2A710E">
      <w:numFmt w:val="bullet"/>
      <w:lvlText w:val="•"/>
      <w:lvlJc w:val="left"/>
      <w:pPr>
        <w:ind w:left="2680" w:hanging="567"/>
      </w:pPr>
      <w:rPr>
        <w:rFonts w:hint="default"/>
        <w:lang w:val="es-ES" w:eastAsia="en-US" w:bidi="ar-SA"/>
      </w:rPr>
    </w:lvl>
    <w:lvl w:ilvl="3" w:tplc="C2FA8DBE">
      <w:numFmt w:val="bullet"/>
      <w:lvlText w:val="•"/>
      <w:lvlJc w:val="left"/>
      <w:pPr>
        <w:ind w:left="3600" w:hanging="567"/>
      </w:pPr>
      <w:rPr>
        <w:rFonts w:hint="default"/>
        <w:lang w:val="es-ES" w:eastAsia="en-US" w:bidi="ar-SA"/>
      </w:rPr>
    </w:lvl>
    <w:lvl w:ilvl="4" w:tplc="352E9992">
      <w:numFmt w:val="bullet"/>
      <w:lvlText w:val="•"/>
      <w:lvlJc w:val="left"/>
      <w:pPr>
        <w:ind w:left="4520" w:hanging="567"/>
      </w:pPr>
      <w:rPr>
        <w:rFonts w:hint="default"/>
        <w:lang w:val="es-ES" w:eastAsia="en-US" w:bidi="ar-SA"/>
      </w:rPr>
    </w:lvl>
    <w:lvl w:ilvl="5" w:tplc="010C6F8E">
      <w:numFmt w:val="bullet"/>
      <w:lvlText w:val="•"/>
      <w:lvlJc w:val="left"/>
      <w:pPr>
        <w:ind w:left="5440" w:hanging="567"/>
      </w:pPr>
      <w:rPr>
        <w:rFonts w:hint="default"/>
        <w:lang w:val="es-ES" w:eastAsia="en-US" w:bidi="ar-SA"/>
      </w:rPr>
    </w:lvl>
    <w:lvl w:ilvl="6" w:tplc="313EA51C">
      <w:numFmt w:val="bullet"/>
      <w:lvlText w:val="•"/>
      <w:lvlJc w:val="left"/>
      <w:pPr>
        <w:ind w:left="6360" w:hanging="567"/>
      </w:pPr>
      <w:rPr>
        <w:rFonts w:hint="default"/>
        <w:lang w:val="es-ES" w:eastAsia="en-US" w:bidi="ar-SA"/>
      </w:rPr>
    </w:lvl>
    <w:lvl w:ilvl="7" w:tplc="A51A5FE4">
      <w:numFmt w:val="bullet"/>
      <w:lvlText w:val="•"/>
      <w:lvlJc w:val="left"/>
      <w:pPr>
        <w:ind w:left="7280" w:hanging="567"/>
      </w:pPr>
      <w:rPr>
        <w:rFonts w:hint="default"/>
        <w:lang w:val="es-ES" w:eastAsia="en-US" w:bidi="ar-SA"/>
      </w:rPr>
    </w:lvl>
    <w:lvl w:ilvl="8" w:tplc="4216D846">
      <w:numFmt w:val="bullet"/>
      <w:lvlText w:val="•"/>
      <w:lvlJc w:val="left"/>
      <w:pPr>
        <w:ind w:left="8200" w:hanging="567"/>
      </w:pPr>
      <w:rPr>
        <w:rFonts w:hint="default"/>
        <w:lang w:val="es-ES" w:eastAsia="en-US" w:bidi="ar-SA"/>
      </w:rPr>
    </w:lvl>
  </w:abstractNum>
  <w:abstractNum w:abstractNumId="2" w15:restartNumberingAfterBreak="0">
    <w:nsid w:val="35B114D1"/>
    <w:multiLevelType w:val="hybridMultilevel"/>
    <w:tmpl w:val="9A0AE860"/>
    <w:lvl w:ilvl="0" w:tplc="2CCCE2A8">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FB384218">
      <w:start w:val="1"/>
      <w:numFmt w:val="lowerLetter"/>
      <w:lvlText w:val="%2)"/>
      <w:lvlJc w:val="left"/>
      <w:pPr>
        <w:ind w:left="1251" w:hanging="360"/>
        <w:jc w:val="left"/>
      </w:pPr>
      <w:rPr>
        <w:rFonts w:ascii="Times New Roman" w:eastAsia="Times New Roman" w:hAnsi="Times New Roman" w:cs="Times New Roman" w:hint="default"/>
        <w:b/>
        <w:bCs/>
        <w:i w:val="0"/>
        <w:iCs w:val="0"/>
        <w:w w:val="100"/>
        <w:sz w:val="22"/>
        <w:szCs w:val="22"/>
        <w:lang w:val="es-ES" w:eastAsia="en-US" w:bidi="ar-SA"/>
      </w:rPr>
    </w:lvl>
    <w:lvl w:ilvl="2" w:tplc="FD7051F2">
      <w:numFmt w:val="bullet"/>
      <w:lvlText w:val="•"/>
      <w:lvlJc w:val="left"/>
      <w:pPr>
        <w:ind w:left="2235" w:hanging="360"/>
      </w:pPr>
      <w:rPr>
        <w:rFonts w:hint="default"/>
        <w:lang w:val="es-ES" w:eastAsia="en-US" w:bidi="ar-SA"/>
      </w:rPr>
    </w:lvl>
    <w:lvl w:ilvl="3" w:tplc="189A18F4">
      <w:numFmt w:val="bullet"/>
      <w:lvlText w:val="•"/>
      <w:lvlJc w:val="left"/>
      <w:pPr>
        <w:ind w:left="3211" w:hanging="360"/>
      </w:pPr>
      <w:rPr>
        <w:rFonts w:hint="default"/>
        <w:lang w:val="es-ES" w:eastAsia="en-US" w:bidi="ar-SA"/>
      </w:rPr>
    </w:lvl>
    <w:lvl w:ilvl="4" w:tplc="B4D83DCE">
      <w:numFmt w:val="bullet"/>
      <w:lvlText w:val="•"/>
      <w:lvlJc w:val="left"/>
      <w:pPr>
        <w:ind w:left="4186" w:hanging="360"/>
      </w:pPr>
      <w:rPr>
        <w:rFonts w:hint="default"/>
        <w:lang w:val="es-ES" w:eastAsia="en-US" w:bidi="ar-SA"/>
      </w:rPr>
    </w:lvl>
    <w:lvl w:ilvl="5" w:tplc="7A5E066C">
      <w:numFmt w:val="bullet"/>
      <w:lvlText w:val="•"/>
      <w:lvlJc w:val="left"/>
      <w:pPr>
        <w:ind w:left="5162" w:hanging="360"/>
      </w:pPr>
      <w:rPr>
        <w:rFonts w:hint="default"/>
        <w:lang w:val="es-ES" w:eastAsia="en-US" w:bidi="ar-SA"/>
      </w:rPr>
    </w:lvl>
    <w:lvl w:ilvl="6" w:tplc="C8B206BA">
      <w:numFmt w:val="bullet"/>
      <w:lvlText w:val="•"/>
      <w:lvlJc w:val="left"/>
      <w:pPr>
        <w:ind w:left="6137" w:hanging="360"/>
      </w:pPr>
      <w:rPr>
        <w:rFonts w:hint="default"/>
        <w:lang w:val="es-ES" w:eastAsia="en-US" w:bidi="ar-SA"/>
      </w:rPr>
    </w:lvl>
    <w:lvl w:ilvl="7" w:tplc="9266D130">
      <w:numFmt w:val="bullet"/>
      <w:lvlText w:val="•"/>
      <w:lvlJc w:val="left"/>
      <w:pPr>
        <w:ind w:left="7113" w:hanging="360"/>
      </w:pPr>
      <w:rPr>
        <w:rFonts w:hint="default"/>
        <w:lang w:val="es-ES" w:eastAsia="en-US" w:bidi="ar-SA"/>
      </w:rPr>
    </w:lvl>
    <w:lvl w:ilvl="8" w:tplc="B5668D6A">
      <w:numFmt w:val="bullet"/>
      <w:lvlText w:val="•"/>
      <w:lvlJc w:val="left"/>
      <w:pPr>
        <w:ind w:left="8088" w:hanging="360"/>
      </w:pPr>
      <w:rPr>
        <w:rFonts w:hint="default"/>
        <w:lang w:val="es-ES" w:eastAsia="en-US" w:bidi="ar-SA"/>
      </w:rPr>
    </w:lvl>
  </w:abstractNum>
  <w:abstractNum w:abstractNumId="3" w15:restartNumberingAfterBreak="0">
    <w:nsid w:val="52E43EA3"/>
    <w:multiLevelType w:val="hybridMultilevel"/>
    <w:tmpl w:val="4D3AFB48"/>
    <w:lvl w:ilvl="0" w:tplc="A2426CAE">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B52A8350">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F4C48470">
      <w:start w:val="1"/>
      <w:numFmt w:val="decimal"/>
      <w:lvlText w:val="%3."/>
      <w:lvlJc w:val="left"/>
      <w:pPr>
        <w:ind w:left="1537" w:hanging="284"/>
        <w:jc w:val="left"/>
      </w:pPr>
      <w:rPr>
        <w:rFonts w:ascii="Times New Roman" w:eastAsia="Times New Roman" w:hAnsi="Times New Roman" w:cs="Times New Roman" w:hint="default"/>
        <w:b/>
        <w:bCs/>
        <w:i w:val="0"/>
        <w:iCs w:val="0"/>
        <w:w w:val="100"/>
        <w:sz w:val="22"/>
        <w:szCs w:val="22"/>
        <w:lang w:val="es-ES" w:eastAsia="en-US" w:bidi="ar-SA"/>
      </w:rPr>
    </w:lvl>
    <w:lvl w:ilvl="3" w:tplc="3B4C5BF2">
      <w:numFmt w:val="bullet"/>
      <w:lvlText w:val="•"/>
      <w:lvlJc w:val="left"/>
      <w:pPr>
        <w:ind w:left="1680" w:hanging="284"/>
      </w:pPr>
      <w:rPr>
        <w:rFonts w:hint="default"/>
        <w:lang w:val="es-ES" w:eastAsia="en-US" w:bidi="ar-SA"/>
      </w:rPr>
    </w:lvl>
    <w:lvl w:ilvl="4" w:tplc="EB0A9D2E">
      <w:numFmt w:val="bullet"/>
      <w:lvlText w:val="•"/>
      <w:lvlJc w:val="left"/>
      <w:pPr>
        <w:ind w:left="2874" w:hanging="284"/>
      </w:pPr>
      <w:rPr>
        <w:rFonts w:hint="default"/>
        <w:lang w:val="es-ES" w:eastAsia="en-US" w:bidi="ar-SA"/>
      </w:rPr>
    </w:lvl>
    <w:lvl w:ilvl="5" w:tplc="5BD44150">
      <w:numFmt w:val="bullet"/>
      <w:lvlText w:val="•"/>
      <w:lvlJc w:val="left"/>
      <w:pPr>
        <w:ind w:left="4068" w:hanging="284"/>
      </w:pPr>
      <w:rPr>
        <w:rFonts w:hint="default"/>
        <w:lang w:val="es-ES" w:eastAsia="en-US" w:bidi="ar-SA"/>
      </w:rPr>
    </w:lvl>
    <w:lvl w:ilvl="6" w:tplc="1BB6687A">
      <w:numFmt w:val="bullet"/>
      <w:lvlText w:val="•"/>
      <w:lvlJc w:val="left"/>
      <w:pPr>
        <w:ind w:left="5262" w:hanging="284"/>
      </w:pPr>
      <w:rPr>
        <w:rFonts w:hint="default"/>
        <w:lang w:val="es-ES" w:eastAsia="en-US" w:bidi="ar-SA"/>
      </w:rPr>
    </w:lvl>
    <w:lvl w:ilvl="7" w:tplc="AC7207FA">
      <w:numFmt w:val="bullet"/>
      <w:lvlText w:val="•"/>
      <w:lvlJc w:val="left"/>
      <w:pPr>
        <w:ind w:left="6457" w:hanging="284"/>
      </w:pPr>
      <w:rPr>
        <w:rFonts w:hint="default"/>
        <w:lang w:val="es-ES" w:eastAsia="en-US" w:bidi="ar-SA"/>
      </w:rPr>
    </w:lvl>
    <w:lvl w:ilvl="8" w:tplc="7C30C162">
      <w:numFmt w:val="bullet"/>
      <w:lvlText w:val="•"/>
      <w:lvlJc w:val="left"/>
      <w:pPr>
        <w:ind w:left="7651" w:hanging="284"/>
      </w:pPr>
      <w:rPr>
        <w:rFonts w:hint="default"/>
        <w:lang w:val="es-E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A02A1"/>
    <w:rsid w:val="00B17361"/>
    <w:rsid w:val="00B67E9F"/>
    <w:rsid w:val="00CA0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0C63E6D"/>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8" w:hanging="579"/>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B67E9F"/>
    <w:pPr>
      <w:tabs>
        <w:tab w:val="center" w:pos="4419"/>
        <w:tab w:val="right" w:pos="8838"/>
      </w:tabs>
    </w:pPr>
  </w:style>
  <w:style w:type="character" w:customStyle="1" w:styleId="PiedepginaCar">
    <w:name w:val="Pie de página Car"/>
    <w:basedOn w:val="Fuentedeprrafopredeter"/>
    <w:link w:val="Piedepgina"/>
    <w:uiPriority w:val="99"/>
    <w:rsid w:val="00B67E9F"/>
    <w:rPr>
      <w:rFonts w:ascii="Times New Roman" w:eastAsia="Times New Roman" w:hAnsi="Times New Roman" w:cs="Times New Roman"/>
      <w:lang w:val="es-ES"/>
    </w:rPr>
  </w:style>
  <w:style w:type="paragraph" w:styleId="Encabezado">
    <w:name w:val="header"/>
    <w:basedOn w:val="Normal"/>
    <w:link w:val="EncabezadoCar"/>
    <w:uiPriority w:val="99"/>
    <w:unhideWhenUsed/>
    <w:rsid w:val="00B67E9F"/>
    <w:pPr>
      <w:tabs>
        <w:tab w:val="center" w:pos="4419"/>
        <w:tab w:val="right" w:pos="8838"/>
      </w:tabs>
    </w:pPr>
  </w:style>
  <w:style w:type="character" w:customStyle="1" w:styleId="EncabezadoCar">
    <w:name w:val="Encabezado Car"/>
    <w:basedOn w:val="Fuentedeprrafopredeter"/>
    <w:link w:val="Encabezado"/>
    <w:uiPriority w:val="99"/>
    <w:rsid w:val="00B67E9F"/>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8062</Words>
  <Characters>44342</Characters>
  <Application>Microsoft Office Word</Application>
  <DocSecurity>0</DocSecurity>
  <Lines>369</Lines>
  <Paragraphs>104</Paragraphs>
  <ScaleCrop>false</ScaleCrop>
  <Company/>
  <LinksUpToDate>false</LinksUpToDate>
  <CharactersWithSpaces>52300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2023-01-23T21:24:00Z</dcterms:created>
  <dcterms:modified xsi:type="dcterms:W3CDTF">2023-01-23T21:35:00Z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Microsoft® Word 2016</vt:lpwstr>
  </property>
  <property fmtid="{D5CDD505-2E9C-101B-9397-08002B2CF9AE}" pid="4" name="LastSaved">
    <vt:filetime>2023-01-23T00:00:00Z</vt:filetime>
  </property>
</Properties>
</file>