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19B2" w14:textId="77777777" w:rsidR="00816CD9" w:rsidRDefault="004F6295">
      <w:pPr>
        <w:ind w:left="-5"/>
      </w:pPr>
      <w:r>
        <w:t xml:space="preserve">Al margen un sello con el Escudo Nacional que dice Estados Unidos Mexicanos. Congreso del Estado Libre y Soberano. Tlaxcala. Poder Legislativo </w:t>
      </w:r>
    </w:p>
    <w:p w14:paraId="78AFBFD7" w14:textId="77777777" w:rsidR="00816CD9" w:rsidRDefault="004F6295">
      <w:pPr>
        <w:spacing w:after="3" w:line="259" w:lineRule="auto"/>
        <w:ind w:left="0" w:firstLine="0"/>
        <w:jc w:val="left"/>
      </w:pPr>
      <w:r>
        <w:rPr>
          <w:sz w:val="20"/>
        </w:rPr>
        <w:t xml:space="preserve"> </w:t>
      </w:r>
    </w:p>
    <w:p w14:paraId="095F96D1" w14:textId="77777777" w:rsidR="00816CD9" w:rsidRDefault="004F6295">
      <w:pPr>
        <w:ind w:left="-5"/>
      </w:pPr>
      <w:r>
        <w:t xml:space="preserve">LORENA CUÉLLAR CISNEROS, Gobernadora del Estado a sus habitantes sabed: </w:t>
      </w:r>
    </w:p>
    <w:p w14:paraId="33297F35" w14:textId="77777777" w:rsidR="00816CD9" w:rsidRDefault="004F6295">
      <w:pPr>
        <w:spacing w:after="3" w:line="259" w:lineRule="auto"/>
        <w:ind w:left="0" w:firstLine="0"/>
        <w:jc w:val="left"/>
      </w:pPr>
      <w:r>
        <w:rPr>
          <w:sz w:val="20"/>
        </w:rPr>
        <w:t xml:space="preserve"> </w:t>
      </w:r>
    </w:p>
    <w:p w14:paraId="5A01DF55" w14:textId="77777777" w:rsidR="00816CD9" w:rsidRDefault="004F6295">
      <w:pPr>
        <w:ind w:left="-5"/>
      </w:pPr>
      <w:proofErr w:type="gramStart"/>
      <w:r>
        <w:t>Que</w:t>
      </w:r>
      <w:proofErr w:type="gramEnd"/>
      <w:r>
        <w:t xml:space="preserve"> por conducto de la Secretaría Parlamentaria del Honorable Congreso del Estado, con esta fecha se me ha comunicado lo siguiente: </w:t>
      </w:r>
    </w:p>
    <w:p w14:paraId="14E199DF" w14:textId="77777777" w:rsidR="00816CD9" w:rsidRDefault="004F6295">
      <w:pPr>
        <w:spacing w:after="5" w:line="259" w:lineRule="auto"/>
        <w:ind w:left="0" w:firstLine="0"/>
        <w:jc w:val="left"/>
      </w:pPr>
      <w:r>
        <w:rPr>
          <w:sz w:val="20"/>
        </w:rPr>
        <w:t xml:space="preserve"> </w:t>
      </w:r>
    </w:p>
    <w:p w14:paraId="2DD8B942" w14:textId="77777777" w:rsidR="00816CD9" w:rsidRDefault="004F6295">
      <w:pPr>
        <w:spacing w:after="5" w:line="249" w:lineRule="auto"/>
        <w:ind w:left="-5"/>
      </w:pPr>
      <w:r>
        <w:rPr>
          <w:b/>
        </w:rPr>
        <w:t>CONGRESO DEL ESTADO LIBRE Y SOBERANO DE TLAXCA</w:t>
      </w:r>
      <w:r>
        <w:rPr>
          <w:b/>
        </w:rPr>
        <w:t xml:space="preserve">LA, A NOMBRE DEL PUEBLO. </w:t>
      </w:r>
    </w:p>
    <w:p w14:paraId="6E47EA1F" w14:textId="77777777" w:rsidR="00816CD9" w:rsidRDefault="004F6295">
      <w:pPr>
        <w:spacing w:after="0" w:line="259" w:lineRule="auto"/>
        <w:ind w:left="0" w:firstLine="0"/>
        <w:jc w:val="left"/>
      </w:pPr>
      <w:r>
        <w:t xml:space="preserve"> </w:t>
      </w:r>
    </w:p>
    <w:p w14:paraId="57ED9C99" w14:textId="77777777" w:rsidR="00816CD9" w:rsidRDefault="004F6295">
      <w:pPr>
        <w:pStyle w:val="Ttulo1"/>
      </w:pPr>
      <w:r>
        <w:t xml:space="preserve">DECRETO No. 128 </w:t>
      </w:r>
    </w:p>
    <w:p w14:paraId="519D84CE" w14:textId="77777777" w:rsidR="00816CD9" w:rsidRDefault="004F6295">
      <w:pPr>
        <w:spacing w:after="5" w:line="259" w:lineRule="auto"/>
        <w:ind w:left="0" w:firstLine="0"/>
        <w:jc w:val="left"/>
      </w:pPr>
      <w:r>
        <w:rPr>
          <w:sz w:val="20"/>
        </w:rPr>
        <w:t xml:space="preserve"> </w:t>
      </w:r>
    </w:p>
    <w:p w14:paraId="22FCA9E8" w14:textId="77777777" w:rsidR="00816CD9" w:rsidRDefault="004F6295">
      <w:pPr>
        <w:spacing w:after="10"/>
        <w:ind w:left="140" w:right="279"/>
        <w:jc w:val="center"/>
      </w:pPr>
      <w:r>
        <w:rPr>
          <w:b/>
        </w:rPr>
        <w:t xml:space="preserve">LEY DE INGRESOS DEL MUNICIPIO DE EMILIANO </w:t>
      </w:r>
      <w:proofErr w:type="gramStart"/>
      <w:r>
        <w:rPr>
          <w:b/>
        </w:rPr>
        <w:t>ZAPATA,  PARA</w:t>
      </w:r>
      <w:proofErr w:type="gramEnd"/>
      <w:r>
        <w:rPr>
          <w:b/>
        </w:rPr>
        <w:t xml:space="preserve"> EL EJERCICIO FISCAL 2023 </w:t>
      </w:r>
    </w:p>
    <w:p w14:paraId="520EDF4E" w14:textId="77777777" w:rsidR="00816CD9" w:rsidRDefault="004F6295">
      <w:pPr>
        <w:spacing w:after="0" w:line="259" w:lineRule="auto"/>
        <w:ind w:left="0" w:right="93" w:firstLine="0"/>
        <w:jc w:val="center"/>
      </w:pPr>
      <w:r>
        <w:rPr>
          <w:b/>
        </w:rPr>
        <w:t xml:space="preserve"> </w:t>
      </w:r>
    </w:p>
    <w:p w14:paraId="1F998BC1" w14:textId="77777777" w:rsidR="00816CD9" w:rsidRDefault="004F6295">
      <w:pPr>
        <w:spacing w:after="0" w:line="259" w:lineRule="auto"/>
        <w:ind w:left="0" w:right="93" w:firstLine="0"/>
        <w:jc w:val="center"/>
      </w:pPr>
      <w:r>
        <w:rPr>
          <w:b/>
        </w:rPr>
        <w:t xml:space="preserve"> </w:t>
      </w:r>
    </w:p>
    <w:p w14:paraId="60932B7A" w14:textId="77777777" w:rsidR="00816CD9" w:rsidRDefault="004F6295">
      <w:pPr>
        <w:spacing w:after="10"/>
        <w:ind w:left="140" w:right="280"/>
        <w:jc w:val="center"/>
      </w:pPr>
      <w:r>
        <w:rPr>
          <w:b/>
        </w:rPr>
        <w:t xml:space="preserve">TÍTULO </w:t>
      </w:r>
      <w:proofErr w:type="gramStart"/>
      <w:r>
        <w:rPr>
          <w:b/>
        </w:rPr>
        <w:t>PRIMERO  DISPOSICIONES</w:t>
      </w:r>
      <w:proofErr w:type="gramEnd"/>
      <w:r>
        <w:rPr>
          <w:b/>
        </w:rPr>
        <w:t xml:space="preserve"> GENERALES </w:t>
      </w:r>
    </w:p>
    <w:p w14:paraId="08F7C249" w14:textId="77777777" w:rsidR="00816CD9" w:rsidRDefault="004F6295">
      <w:pPr>
        <w:spacing w:after="0" w:line="259" w:lineRule="auto"/>
        <w:ind w:left="0" w:right="93" w:firstLine="0"/>
        <w:jc w:val="center"/>
      </w:pPr>
      <w:r>
        <w:rPr>
          <w:b/>
        </w:rPr>
        <w:t xml:space="preserve"> </w:t>
      </w:r>
    </w:p>
    <w:p w14:paraId="23E531A1" w14:textId="77777777" w:rsidR="00816CD9" w:rsidRDefault="004F6295">
      <w:pPr>
        <w:pStyle w:val="Ttulo2"/>
        <w:ind w:left="140" w:right="278"/>
      </w:pPr>
      <w:r>
        <w:t xml:space="preserve">CAPÍTULO ÚNICO </w:t>
      </w:r>
    </w:p>
    <w:p w14:paraId="2AADAF6D" w14:textId="77777777" w:rsidR="00816CD9" w:rsidRDefault="004F6295">
      <w:pPr>
        <w:spacing w:after="0" w:line="259" w:lineRule="auto"/>
        <w:ind w:left="0" w:right="93" w:firstLine="0"/>
        <w:jc w:val="center"/>
      </w:pPr>
      <w:r>
        <w:rPr>
          <w:b/>
        </w:rPr>
        <w:t xml:space="preserve"> </w:t>
      </w:r>
    </w:p>
    <w:p w14:paraId="642FBC71" w14:textId="77777777" w:rsidR="00816CD9" w:rsidRDefault="004F6295">
      <w:pPr>
        <w:ind w:left="-5" w:right="146"/>
      </w:pPr>
      <w:r>
        <w:rPr>
          <w:b/>
        </w:rPr>
        <w:t>Artículo 1.</w:t>
      </w:r>
      <w:r>
        <w:t xml:space="preserve"> </w:t>
      </w:r>
      <w:r>
        <w:t>La presente Ley es de orden público y tiene aplicación obligatoria en el ámbito territorial del Municipio de Emiliano Zapata. Tiene por objeto establecer los ingresos que percibirá la hacienda pública municipal durante el ejercicio fiscal correspondiente a</w:t>
      </w:r>
      <w:r>
        <w:t xml:space="preserve">l año 2023, por los conceptos que esta misma Ley previene.  </w:t>
      </w:r>
    </w:p>
    <w:p w14:paraId="165D1EB5" w14:textId="77777777" w:rsidR="00816CD9" w:rsidRDefault="004F6295">
      <w:pPr>
        <w:spacing w:after="0" w:line="259" w:lineRule="auto"/>
        <w:ind w:left="0" w:firstLine="0"/>
        <w:jc w:val="left"/>
      </w:pPr>
      <w:r>
        <w:t xml:space="preserve">  </w:t>
      </w:r>
    </w:p>
    <w:p w14:paraId="0D6FCF90" w14:textId="77777777" w:rsidR="00816CD9" w:rsidRDefault="004F6295">
      <w:pPr>
        <w:ind w:left="-5" w:right="151"/>
      </w:pPr>
      <w:r>
        <w:rPr>
          <w:b/>
        </w:rPr>
        <w:t>Artículo 2.</w:t>
      </w:r>
      <w:r>
        <w:t xml:space="preserve"> En el Municipio de Emiliano Zapata, las personas físicas y morales están obligadas a contribuir para los gastos públicos, conforme con lo dispuesto en la presente Ley, el Código Fi</w:t>
      </w:r>
      <w:r>
        <w:t xml:space="preserve">nanciero, los ordenamientos tributarios que el Estado establezca, así como en lo dispuesto por los reglamentos y demás disposiciones administrativas que emita el Ayuntamiento.  </w:t>
      </w:r>
    </w:p>
    <w:p w14:paraId="157A7792" w14:textId="77777777" w:rsidR="00816CD9" w:rsidRDefault="004F6295">
      <w:pPr>
        <w:spacing w:after="0" w:line="259" w:lineRule="auto"/>
        <w:ind w:left="0" w:firstLine="0"/>
        <w:jc w:val="left"/>
      </w:pPr>
      <w:r>
        <w:t xml:space="preserve"> </w:t>
      </w:r>
    </w:p>
    <w:p w14:paraId="1649CE9E" w14:textId="77777777" w:rsidR="00816CD9" w:rsidRDefault="004F6295">
      <w:pPr>
        <w:ind w:left="-5" w:right="152"/>
      </w:pPr>
      <w:r>
        <w:rPr>
          <w:b/>
        </w:rPr>
        <w:t>Artículo 3.</w:t>
      </w:r>
      <w:r>
        <w:t xml:space="preserve"> Los ingresos que el Municipio de Emiliano Zapata, que perciba du</w:t>
      </w:r>
      <w:r>
        <w:t xml:space="preserve">rante el Ejercicio fiscal 2023 para cubrir los gastos de administración y demás obligaciones a su cargo, serán los que se obtengan por concepto de: </w:t>
      </w:r>
    </w:p>
    <w:p w14:paraId="28884E2E" w14:textId="77777777" w:rsidR="00816CD9" w:rsidRDefault="004F6295">
      <w:pPr>
        <w:spacing w:after="0" w:line="259" w:lineRule="auto"/>
        <w:ind w:left="0" w:firstLine="0"/>
        <w:jc w:val="left"/>
      </w:pPr>
      <w:r>
        <w:t xml:space="preserve"> </w:t>
      </w:r>
    </w:p>
    <w:p w14:paraId="102BF8D4" w14:textId="77777777" w:rsidR="00816CD9" w:rsidRDefault="004F6295">
      <w:pPr>
        <w:numPr>
          <w:ilvl w:val="0"/>
          <w:numId w:val="1"/>
        </w:numPr>
        <w:spacing w:after="125"/>
        <w:ind w:hanging="566"/>
      </w:pPr>
      <w:r>
        <w:t xml:space="preserve">Impuestos. </w:t>
      </w:r>
    </w:p>
    <w:p w14:paraId="01F5A6C0" w14:textId="77777777" w:rsidR="00816CD9" w:rsidRDefault="004F6295">
      <w:pPr>
        <w:numPr>
          <w:ilvl w:val="0"/>
          <w:numId w:val="1"/>
        </w:numPr>
        <w:spacing w:after="125"/>
        <w:ind w:hanging="566"/>
      </w:pPr>
      <w:r>
        <w:t xml:space="preserve">Cuotas y Aportaciones de Seguridad Social. </w:t>
      </w:r>
    </w:p>
    <w:p w14:paraId="480ABD09" w14:textId="77777777" w:rsidR="00816CD9" w:rsidRDefault="004F6295">
      <w:pPr>
        <w:numPr>
          <w:ilvl w:val="0"/>
          <w:numId w:val="1"/>
        </w:numPr>
        <w:spacing w:after="122"/>
        <w:ind w:hanging="566"/>
      </w:pPr>
      <w:r>
        <w:t xml:space="preserve">Contribuciones de Mejoras. </w:t>
      </w:r>
    </w:p>
    <w:p w14:paraId="5F02DF55" w14:textId="77777777" w:rsidR="00816CD9" w:rsidRDefault="004F6295">
      <w:pPr>
        <w:numPr>
          <w:ilvl w:val="0"/>
          <w:numId w:val="1"/>
        </w:numPr>
        <w:spacing w:line="361" w:lineRule="auto"/>
        <w:ind w:hanging="566"/>
      </w:pPr>
      <w:r>
        <w:t xml:space="preserve">Derechos. </w:t>
      </w:r>
      <w:r>
        <w:rPr>
          <w:b/>
        </w:rPr>
        <w:t>V.</w:t>
      </w:r>
      <w:r>
        <w:rPr>
          <w:rFonts w:ascii="Arial" w:eastAsia="Arial" w:hAnsi="Arial" w:cs="Arial"/>
          <w:b/>
        </w:rPr>
        <w:t xml:space="preserve"> </w:t>
      </w:r>
      <w:r>
        <w:t>Producto</w:t>
      </w:r>
      <w:r>
        <w:t xml:space="preserve">. </w:t>
      </w:r>
    </w:p>
    <w:p w14:paraId="0C3EA14A" w14:textId="77777777" w:rsidR="00816CD9" w:rsidRDefault="004F6295">
      <w:pPr>
        <w:numPr>
          <w:ilvl w:val="0"/>
          <w:numId w:val="2"/>
        </w:numPr>
        <w:spacing w:after="125"/>
        <w:ind w:hanging="566"/>
      </w:pPr>
      <w:r>
        <w:t xml:space="preserve">Aprovechamientos. </w:t>
      </w:r>
    </w:p>
    <w:p w14:paraId="59BE4C74" w14:textId="77777777" w:rsidR="00816CD9" w:rsidRDefault="004F6295">
      <w:pPr>
        <w:numPr>
          <w:ilvl w:val="0"/>
          <w:numId w:val="2"/>
        </w:numPr>
        <w:spacing w:after="119"/>
        <w:ind w:hanging="566"/>
      </w:pPr>
      <w:r>
        <w:t xml:space="preserve">Ingresos por Venta de bienes, Prestación de Servicios y Otros Ingresos. </w:t>
      </w:r>
    </w:p>
    <w:p w14:paraId="7487DD4C" w14:textId="77777777" w:rsidR="00816CD9" w:rsidRDefault="004F6295">
      <w:pPr>
        <w:numPr>
          <w:ilvl w:val="0"/>
          <w:numId w:val="2"/>
        </w:numPr>
        <w:ind w:hanging="566"/>
      </w:pPr>
      <w:r>
        <w:t xml:space="preserve">Participaciones, Aportaciones, Convenios, Incentivos Derivados de la Colaboración Fiscal y Fondos Distintos de Aportaciones. </w:t>
      </w:r>
    </w:p>
    <w:p w14:paraId="1B41A0AD" w14:textId="77777777" w:rsidR="00816CD9" w:rsidRDefault="004F6295">
      <w:pPr>
        <w:spacing w:after="0" w:line="259" w:lineRule="auto"/>
        <w:ind w:left="720" w:firstLine="0"/>
        <w:jc w:val="left"/>
      </w:pPr>
      <w:r>
        <w:t xml:space="preserve"> </w:t>
      </w:r>
    </w:p>
    <w:p w14:paraId="3FBDCE43" w14:textId="77777777" w:rsidR="00816CD9" w:rsidRDefault="004F6295">
      <w:pPr>
        <w:numPr>
          <w:ilvl w:val="0"/>
          <w:numId w:val="2"/>
        </w:numPr>
        <w:ind w:hanging="566"/>
      </w:pPr>
      <w:r>
        <w:t xml:space="preserve">Transferencias, Asignaciones, Subsidios y Subvenciones, y Pensiones y Jubilaciones. </w:t>
      </w:r>
    </w:p>
    <w:p w14:paraId="6F9EA9C4" w14:textId="77777777" w:rsidR="00816CD9" w:rsidRDefault="004F6295">
      <w:pPr>
        <w:spacing w:after="0" w:line="259" w:lineRule="auto"/>
        <w:ind w:left="720" w:firstLine="0"/>
        <w:jc w:val="left"/>
      </w:pPr>
      <w:r>
        <w:t xml:space="preserve"> </w:t>
      </w:r>
    </w:p>
    <w:p w14:paraId="34E3C4B5" w14:textId="77777777" w:rsidR="00816CD9" w:rsidRDefault="004F6295">
      <w:pPr>
        <w:numPr>
          <w:ilvl w:val="0"/>
          <w:numId w:val="2"/>
        </w:numPr>
        <w:ind w:hanging="566"/>
      </w:pPr>
      <w:r>
        <w:lastRenderedPageBreak/>
        <w:t xml:space="preserve">Ingresos Derivados de financiamiento. </w:t>
      </w:r>
    </w:p>
    <w:p w14:paraId="20FE1B03" w14:textId="77777777" w:rsidR="00816CD9" w:rsidRDefault="004F6295">
      <w:pPr>
        <w:ind w:left="-5"/>
      </w:pPr>
      <w:r>
        <w:t>Lo</w:t>
      </w:r>
      <w:r>
        <w:t xml:space="preserve">s ingresos que no se encuentren regulados en la presente Ley, podrán ser recaudados por dicho Ayuntamiento. </w:t>
      </w:r>
    </w:p>
    <w:p w14:paraId="4F5F11F6" w14:textId="77777777" w:rsidR="00816CD9" w:rsidRDefault="004F6295">
      <w:pPr>
        <w:spacing w:after="0" w:line="259" w:lineRule="auto"/>
        <w:ind w:left="0" w:firstLine="0"/>
        <w:jc w:val="left"/>
      </w:pPr>
      <w:r>
        <w:t xml:space="preserve"> </w:t>
      </w:r>
    </w:p>
    <w:p w14:paraId="0D40FC56" w14:textId="77777777" w:rsidR="00816CD9" w:rsidRDefault="004F6295">
      <w:pPr>
        <w:ind w:left="-5"/>
      </w:pPr>
      <w:r>
        <w:rPr>
          <w:b/>
        </w:rPr>
        <w:t>Artículo 4.</w:t>
      </w:r>
      <w:r>
        <w:t xml:space="preserve"> Para efectos de la presente Ley se entenderá por:  </w:t>
      </w:r>
    </w:p>
    <w:p w14:paraId="111D2D49" w14:textId="77777777" w:rsidR="00816CD9" w:rsidRDefault="004F6295">
      <w:pPr>
        <w:spacing w:after="3" w:line="259" w:lineRule="auto"/>
        <w:ind w:left="0" w:firstLine="0"/>
        <w:jc w:val="left"/>
      </w:pPr>
      <w:r>
        <w:t xml:space="preserve"> </w:t>
      </w:r>
    </w:p>
    <w:p w14:paraId="275F0C48" w14:textId="77777777" w:rsidR="00816CD9" w:rsidRDefault="004F6295">
      <w:pPr>
        <w:numPr>
          <w:ilvl w:val="0"/>
          <w:numId w:val="3"/>
        </w:numPr>
        <w:ind w:hanging="360"/>
      </w:pPr>
      <w:r>
        <w:rPr>
          <w:b/>
        </w:rPr>
        <w:t>Administración Municipal:</w:t>
      </w:r>
      <w:r>
        <w:t xml:space="preserve"> Al aparato administrativo, personal y equipo, que ten</w:t>
      </w:r>
      <w:r>
        <w:t xml:space="preserve">ga a su cargo la prestación de servicios públicos del Municipio de Emiliano Zapata. </w:t>
      </w:r>
    </w:p>
    <w:p w14:paraId="0466F9EE" w14:textId="77777777" w:rsidR="00816CD9" w:rsidRDefault="004F6295">
      <w:pPr>
        <w:spacing w:after="5" w:line="259" w:lineRule="auto"/>
        <w:ind w:left="360" w:firstLine="0"/>
        <w:jc w:val="left"/>
      </w:pPr>
      <w:r>
        <w:t xml:space="preserve"> </w:t>
      </w:r>
    </w:p>
    <w:p w14:paraId="7D8ED5C8" w14:textId="77777777" w:rsidR="00816CD9" w:rsidRDefault="004F6295">
      <w:pPr>
        <w:numPr>
          <w:ilvl w:val="0"/>
          <w:numId w:val="3"/>
        </w:numPr>
        <w:ind w:hanging="360"/>
      </w:pPr>
      <w:r>
        <w:rPr>
          <w:b/>
        </w:rPr>
        <w:t>Ayuntamiento:</w:t>
      </w:r>
      <w:r>
        <w:t xml:space="preserve"> Al órgano colegiado del gobierno municipal que tiene la máxima representación política que encauza los diversos intereses sociales y la participación ciuda</w:t>
      </w:r>
      <w:r>
        <w:t xml:space="preserve">dana hacia la promoción del desarrollo.  </w:t>
      </w:r>
    </w:p>
    <w:p w14:paraId="6BAC4DF1" w14:textId="77777777" w:rsidR="00816CD9" w:rsidRDefault="004F6295">
      <w:pPr>
        <w:spacing w:after="5" w:line="259" w:lineRule="auto"/>
        <w:ind w:left="360" w:firstLine="0"/>
        <w:jc w:val="left"/>
      </w:pPr>
      <w:r>
        <w:t xml:space="preserve"> </w:t>
      </w:r>
    </w:p>
    <w:p w14:paraId="4C371328" w14:textId="77777777" w:rsidR="00816CD9" w:rsidRDefault="004F6295">
      <w:pPr>
        <w:numPr>
          <w:ilvl w:val="0"/>
          <w:numId w:val="3"/>
        </w:numPr>
        <w:ind w:hanging="360"/>
      </w:pPr>
      <w:r>
        <w:rPr>
          <w:b/>
        </w:rPr>
        <w:t>Bando de Policí</w:t>
      </w:r>
      <w:r>
        <w:t xml:space="preserve">a: El Bando de Policía y Gobierno del Municipio. </w:t>
      </w:r>
    </w:p>
    <w:p w14:paraId="77E6C211" w14:textId="77777777" w:rsidR="00816CD9" w:rsidRDefault="004F6295">
      <w:pPr>
        <w:spacing w:after="6" w:line="259" w:lineRule="auto"/>
        <w:ind w:left="360" w:firstLine="0"/>
        <w:jc w:val="left"/>
      </w:pPr>
      <w:r>
        <w:t xml:space="preserve"> </w:t>
      </w:r>
    </w:p>
    <w:p w14:paraId="6AAFEC87" w14:textId="77777777" w:rsidR="00816CD9" w:rsidRDefault="004F6295">
      <w:pPr>
        <w:numPr>
          <w:ilvl w:val="0"/>
          <w:numId w:val="3"/>
        </w:numPr>
        <w:ind w:hanging="360"/>
      </w:pPr>
      <w:r>
        <w:rPr>
          <w:b/>
        </w:rPr>
        <w:t>Código Financiero:</w:t>
      </w:r>
      <w:r>
        <w:t xml:space="preserve"> </w:t>
      </w:r>
      <w:r>
        <w:t xml:space="preserve">Se entenderá como el Código Financiero para el Estado de Tlaxcala y sus Municipios. </w:t>
      </w:r>
    </w:p>
    <w:p w14:paraId="7A11D5AD" w14:textId="77777777" w:rsidR="00816CD9" w:rsidRDefault="004F6295">
      <w:pPr>
        <w:spacing w:after="3" w:line="259" w:lineRule="auto"/>
        <w:ind w:left="360" w:firstLine="0"/>
        <w:jc w:val="left"/>
      </w:pPr>
      <w:r>
        <w:t xml:space="preserve"> </w:t>
      </w:r>
    </w:p>
    <w:p w14:paraId="193F3780" w14:textId="77777777" w:rsidR="00816CD9" w:rsidRDefault="004F6295">
      <w:pPr>
        <w:numPr>
          <w:ilvl w:val="0"/>
          <w:numId w:val="3"/>
        </w:numPr>
        <w:ind w:hanging="360"/>
      </w:pPr>
      <w:r>
        <w:rPr>
          <w:b/>
        </w:rPr>
        <w:t>CML. Común:</w:t>
      </w:r>
      <w:r>
        <w:t xml:space="preserve">  Es el costo unitario por metro luz obtenido de la suma de los gastos por el mantenimiento de infraestructura y de los elementos de iluminación, además de lo</w:t>
      </w:r>
      <w:r>
        <w:t>s energéticos de los sitios generales y vialidades secundarias y terciarias o rurales del municipio que no se encuentren contemplados en CML. PÚBLICOS, dividido entre el número de luminarias que presten este servicio, el resultado se divide entre la consta</w:t>
      </w:r>
      <w:r>
        <w:t xml:space="preserve">nte de veinticinco metros de distancia </w:t>
      </w:r>
      <w:proofErr w:type="spellStart"/>
      <w:r>
        <w:t>interpostal</w:t>
      </w:r>
      <w:proofErr w:type="spellEnd"/>
      <w:r>
        <w:t xml:space="preserve"> de luminarias de forma estándar. </w:t>
      </w:r>
    </w:p>
    <w:p w14:paraId="2940E179" w14:textId="77777777" w:rsidR="00816CD9" w:rsidRDefault="004F6295">
      <w:pPr>
        <w:spacing w:after="5" w:line="259" w:lineRule="auto"/>
        <w:ind w:left="360" w:firstLine="0"/>
        <w:jc w:val="left"/>
      </w:pPr>
      <w:r>
        <w:t xml:space="preserve"> </w:t>
      </w:r>
    </w:p>
    <w:p w14:paraId="3916ACBC" w14:textId="77777777" w:rsidR="00816CD9" w:rsidRDefault="004F6295">
      <w:pPr>
        <w:numPr>
          <w:ilvl w:val="0"/>
          <w:numId w:val="3"/>
        </w:numPr>
        <w:ind w:hanging="360"/>
      </w:pPr>
      <w:r>
        <w:rPr>
          <w:b/>
        </w:rPr>
        <w:t>CML. Públicos:</w:t>
      </w:r>
      <w:r>
        <w:t xml:space="preserve"> Es el costo unitario por metro luz obtenido de la suma de los gastos por mantenimiento de infraestructura y de los elementos de consumo de energía eléctri</w:t>
      </w:r>
      <w:r>
        <w:t>ca de las áreas de los sitios públicos de acceso general a toda la población, como son parques públicos, bulevares, iluminación de edificios públicos, semáforos, canchas deportivas, iluminaciones festivas, iluminaciones especiales, sustitución de cables su</w:t>
      </w:r>
      <w:r>
        <w:t xml:space="preserve">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w:t>
      </w:r>
      <w:r>
        <w:t>ostal</w:t>
      </w:r>
      <w:proofErr w:type="spellEnd"/>
      <w:r>
        <w:t xml:space="preserve"> de luminarias de forma estándar. </w:t>
      </w:r>
    </w:p>
    <w:p w14:paraId="35ED709B" w14:textId="77777777" w:rsidR="00816CD9" w:rsidRDefault="004F6295">
      <w:pPr>
        <w:spacing w:after="5" w:line="259" w:lineRule="auto"/>
        <w:ind w:left="360" w:firstLine="0"/>
        <w:jc w:val="left"/>
      </w:pPr>
      <w:r>
        <w:t xml:space="preserve"> </w:t>
      </w:r>
    </w:p>
    <w:p w14:paraId="7105A8A5" w14:textId="77777777" w:rsidR="00816CD9" w:rsidRDefault="004F6295">
      <w:pPr>
        <w:numPr>
          <w:ilvl w:val="0"/>
          <w:numId w:val="3"/>
        </w:numPr>
        <w:ind w:hanging="360"/>
      </w:pPr>
      <w:r>
        <w:rPr>
          <w:b/>
        </w:rPr>
        <w:t>CU:</w:t>
      </w:r>
      <w:r>
        <w:t xml:space="preserve"> Es el costo unitario por los gastos generales del servicio, que se obtiene de la suma de los gastos por administración y operación del servicio, así como las inversiones en investigación para una mejor eficienc</w:t>
      </w:r>
      <w:r>
        <w:t xml:space="preserve">ia tecnológica y financiera que realice el municipio, dividido entre el número de sujetos pasivos que tienen contrato con Empresa Suministradora de Energía. </w:t>
      </w:r>
    </w:p>
    <w:p w14:paraId="0123C6F1" w14:textId="77777777" w:rsidR="00816CD9" w:rsidRDefault="004F6295">
      <w:pPr>
        <w:spacing w:after="3" w:line="259" w:lineRule="auto"/>
        <w:ind w:left="360" w:firstLine="0"/>
        <w:jc w:val="left"/>
      </w:pPr>
      <w:r>
        <w:t xml:space="preserve"> </w:t>
      </w:r>
    </w:p>
    <w:p w14:paraId="5493CEE9" w14:textId="77777777" w:rsidR="00816CD9" w:rsidRDefault="004F6295">
      <w:pPr>
        <w:numPr>
          <w:ilvl w:val="0"/>
          <w:numId w:val="3"/>
        </w:numPr>
        <w:ind w:hanging="360"/>
      </w:pPr>
      <w:r>
        <w:rPr>
          <w:b/>
        </w:rPr>
        <w:t>Constitución del Estado:</w:t>
      </w:r>
      <w:r>
        <w:t xml:space="preserve"> La Constitución Política del Estado Libre y Soberano de Tlaxcala.  </w:t>
      </w:r>
    </w:p>
    <w:p w14:paraId="4575A5CD" w14:textId="77777777" w:rsidR="00816CD9" w:rsidRDefault="004F6295">
      <w:pPr>
        <w:spacing w:after="3" w:line="259" w:lineRule="auto"/>
        <w:ind w:left="360" w:firstLine="0"/>
        <w:jc w:val="left"/>
      </w:pPr>
      <w:r>
        <w:t xml:space="preserve"> </w:t>
      </w:r>
    </w:p>
    <w:p w14:paraId="4D6670A7" w14:textId="77777777" w:rsidR="00816CD9" w:rsidRDefault="004F6295">
      <w:pPr>
        <w:numPr>
          <w:ilvl w:val="0"/>
          <w:numId w:val="3"/>
        </w:numPr>
        <w:ind w:hanging="360"/>
      </w:pPr>
      <w:r>
        <w:rPr>
          <w:b/>
        </w:rPr>
        <w:t>D</w:t>
      </w:r>
      <w:r>
        <w:rPr>
          <w:b/>
        </w:rPr>
        <w:t>eslinde:</w:t>
      </w:r>
      <w:r>
        <w:t xml:space="preserve"> El acto de distinguir y señalar los linderos de una heredad con respecto a otra u otras, o de un terreno, o de un monte o camino, con relación a otros lugares. Mediante el deslinde se llega a la certeza de los linderos o límites de un inmueble. </w:t>
      </w:r>
    </w:p>
    <w:p w14:paraId="6DFCA5EF" w14:textId="77777777" w:rsidR="00816CD9" w:rsidRDefault="004F6295">
      <w:pPr>
        <w:spacing w:after="3" w:line="259" w:lineRule="auto"/>
        <w:ind w:left="360" w:firstLine="0"/>
        <w:jc w:val="left"/>
      </w:pPr>
      <w:r>
        <w:t xml:space="preserve"> </w:t>
      </w:r>
    </w:p>
    <w:p w14:paraId="1076B7EA" w14:textId="77777777" w:rsidR="00816CD9" w:rsidRDefault="004F6295">
      <w:pPr>
        <w:numPr>
          <w:ilvl w:val="0"/>
          <w:numId w:val="3"/>
        </w:numPr>
        <w:ind w:hanging="360"/>
      </w:pPr>
      <w:r>
        <w:rPr>
          <w:b/>
        </w:rPr>
        <w:t>División:</w:t>
      </w:r>
      <w:r>
        <w:t xml:space="preserve"> Es la partición de un predio urbano o rústico, en dos o más fracciones.  </w:t>
      </w:r>
    </w:p>
    <w:p w14:paraId="357A49AD" w14:textId="77777777" w:rsidR="00816CD9" w:rsidRDefault="004F6295">
      <w:pPr>
        <w:spacing w:after="3" w:line="259" w:lineRule="auto"/>
        <w:ind w:left="360" w:firstLine="0"/>
        <w:jc w:val="left"/>
      </w:pPr>
      <w:r>
        <w:t xml:space="preserve"> </w:t>
      </w:r>
    </w:p>
    <w:p w14:paraId="2F693822" w14:textId="77777777" w:rsidR="00816CD9" w:rsidRDefault="004F6295">
      <w:pPr>
        <w:numPr>
          <w:ilvl w:val="0"/>
          <w:numId w:val="3"/>
        </w:numPr>
        <w:ind w:hanging="360"/>
      </w:pPr>
      <w:r>
        <w:rPr>
          <w:b/>
        </w:rPr>
        <w:t>Enajenación de bienes:</w:t>
      </w:r>
      <w:r>
        <w:t xml:space="preserve"> Es la transmisión del dominio de un bien inmueble, aun cuando el enajenante se reserve del dominio o la propiedad de la cosa enajenada hasta la sa</w:t>
      </w:r>
      <w:r>
        <w:t xml:space="preserve">tisfacción del precio por parte del comprador. </w:t>
      </w:r>
    </w:p>
    <w:p w14:paraId="729B325C" w14:textId="77777777" w:rsidR="00816CD9" w:rsidRDefault="004F6295">
      <w:pPr>
        <w:spacing w:after="0" w:line="259" w:lineRule="auto"/>
        <w:ind w:left="360" w:firstLine="0"/>
        <w:jc w:val="left"/>
      </w:pPr>
      <w:r>
        <w:t xml:space="preserve"> </w:t>
      </w:r>
    </w:p>
    <w:p w14:paraId="46E7F499" w14:textId="77777777" w:rsidR="00816CD9" w:rsidRDefault="004F6295">
      <w:pPr>
        <w:numPr>
          <w:ilvl w:val="0"/>
          <w:numId w:val="3"/>
        </w:numPr>
        <w:ind w:hanging="360"/>
      </w:pPr>
      <w:r>
        <w:rPr>
          <w:b/>
        </w:rPr>
        <w:lastRenderedPageBreak/>
        <w:t>Frente.</w:t>
      </w:r>
      <w:r>
        <w:t xml:space="preserve"> Es la cantidad de metros luz de cara a la vía pública que el predio del sujeto pasivo tenga, siendo aplicable el que se especifica en esta ley. Solo y exclusivo para condominios su frente es conside</w:t>
      </w:r>
      <w:r>
        <w:t xml:space="preserve">rado la unidad resultante de la división del total del frente iluminado entre el total de condóminos. </w:t>
      </w:r>
    </w:p>
    <w:p w14:paraId="4B9F711D" w14:textId="77777777" w:rsidR="00816CD9" w:rsidRDefault="004F6295">
      <w:pPr>
        <w:spacing w:after="0" w:line="259" w:lineRule="auto"/>
        <w:ind w:left="360" w:firstLine="0"/>
        <w:jc w:val="left"/>
      </w:pPr>
      <w:r>
        <w:t xml:space="preserve"> </w:t>
      </w:r>
    </w:p>
    <w:p w14:paraId="3EC35614" w14:textId="77777777" w:rsidR="00816CD9" w:rsidRDefault="004F6295">
      <w:pPr>
        <w:numPr>
          <w:ilvl w:val="0"/>
          <w:numId w:val="3"/>
        </w:numPr>
        <w:ind w:hanging="360"/>
      </w:pPr>
      <w:r>
        <w:rPr>
          <w:b/>
        </w:rPr>
        <w:t>Fusión de predios:</w:t>
      </w:r>
      <w:r>
        <w:t xml:space="preserve"> Es la unión de dos o más lotes colindantes, para constituir una sola propiedad.   </w:t>
      </w:r>
    </w:p>
    <w:p w14:paraId="66CA105C" w14:textId="77777777" w:rsidR="00816CD9" w:rsidRDefault="004F6295">
      <w:pPr>
        <w:spacing w:after="0" w:line="259" w:lineRule="auto"/>
        <w:ind w:left="360" w:firstLine="0"/>
        <w:jc w:val="left"/>
      </w:pPr>
      <w:r>
        <w:t xml:space="preserve"> </w:t>
      </w:r>
    </w:p>
    <w:p w14:paraId="70E2841E" w14:textId="77777777" w:rsidR="00816CD9" w:rsidRDefault="004F6295">
      <w:pPr>
        <w:numPr>
          <w:ilvl w:val="0"/>
          <w:numId w:val="3"/>
        </w:numPr>
        <w:ind w:hanging="360"/>
      </w:pPr>
      <w:r>
        <w:rPr>
          <w:b/>
        </w:rPr>
        <w:t>Ley Municipal:</w:t>
      </w:r>
      <w:r>
        <w:t xml:space="preserve"> </w:t>
      </w:r>
      <w:r>
        <w:t xml:space="preserve">Deberá entenderse a la Ley Municipal del Estado de Tlaxcala. </w:t>
      </w:r>
    </w:p>
    <w:p w14:paraId="3CF365EA" w14:textId="77777777" w:rsidR="00816CD9" w:rsidRDefault="004F6295">
      <w:pPr>
        <w:spacing w:after="0" w:line="259" w:lineRule="auto"/>
        <w:ind w:left="360" w:firstLine="0"/>
        <w:jc w:val="left"/>
      </w:pPr>
      <w:r>
        <w:t xml:space="preserve"> </w:t>
      </w:r>
    </w:p>
    <w:p w14:paraId="609994F4" w14:textId="77777777" w:rsidR="00816CD9" w:rsidRDefault="004F6295">
      <w:pPr>
        <w:numPr>
          <w:ilvl w:val="0"/>
          <w:numId w:val="3"/>
        </w:numPr>
        <w:ind w:hanging="360"/>
      </w:pPr>
      <w:r>
        <w:rPr>
          <w:b/>
        </w:rPr>
        <w:t>Ley de Catastro</w:t>
      </w:r>
      <w:r>
        <w:t xml:space="preserve">: Ley de Catastro del Estado de Tlaxcala. </w:t>
      </w:r>
    </w:p>
    <w:p w14:paraId="7EF43166" w14:textId="77777777" w:rsidR="00816CD9" w:rsidRDefault="004F6295">
      <w:pPr>
        <w:spacing w:after="0" w:line="259" w:lineRule="auto"/>
        <w:ind w:left="360" w:firstLine="0"/>
        <w:jc w:val="left"/>
      </w:pPr>
      <w:r>
        <w:t xml:space="preserve"> </w:t>
      </w:r>
    </w:p>
    <w:p w14:paraId="7918114F" w14:textId="77777777" w:rsidR="00816CD9" w:rsidRDefault="004F6295">
      <w:pPr>
        <w:numPr>
          <w:ilvl w:val="0"/>
          <w:numId w:val="3"/>
        </w:numPr>
        <w:ind w:hanging="360"/>
      </w:pPr>
      <w:r>
        <w:rPr>
          <w:b/>
        </w:rPr>
        <w:t>Ley:</w:t>
      </w:r>
      <w:r>
        <w:t xml:space="preserve"> Se entenderá como la Ley de Ingresos del Municipio de Emiliano Zapata, para el ejercicio fiscal 2023. </w:t>
      </w:r>
    </w:p>
    <w:p w14:paraId="2B5CFC43" w14:textId="77777777" w:rsidR="00816CD9" w:rsidRDefault="004F6295">
      <w:pPr>
        <w:spacing w:after="0" w:line="259" w:lineRule="auto"/>
        <w:ind w:left="360" w:firstLine="0"/>
        <w:jc w:val="left"/>
      </w:pPr>
      <w:r>
        <w:t xml:space="preserve"> </w:t>
      </w:r>
    </w:p>
    <w:p w14:paraId="294653DC" w14:textId="77777777" w:rsidR="00816CD9" w:rsidRDefault="004F6295">
      <w:pPr>
        <w:numPr>
          <w:ilvl w:val="0"/>
          <w:numId w:val="3"/>
        </w:numPr>
        <w:ind w:hanging="360"/>
      </w:pPr>
      <w:r>
        <w:rPr>
          <w:b/>
        </w:rPr>
        <w:t>Licencia de uso del su</w:t>
      </w:r>
      <w:r>
        <w:rPr>
          <w:b/>
        </w:rPr>
        <w:t>elo:</w:t>
      </w:r>
      <w:r>
        <w:t xml:space="preserve"> Autorización que se entrega a particulares para la realización de ciertas actividades o giros en un predio específico.  </w:t>
      </w:r>
    </w:p>
    <w:p w14:paraId="0A0BD746" w14:textId="77777777" w:rsidR="00816CD9" w:rsidRDefault="004F6295">
      <w:pPr>
        <w:spacing w:after="0" w:line="259" w:lineRule="auto"/>
        <w:ind w:left="360" w:firstLine="0"/>
        <w:jc w:val="left"/>
      </w:pPr>
      <w:r>
        <w:t xml:space="preserve"> </w:t>
      </w:r>
    </w:p>
    <w:p w14:paraId="034E3C53" w14:textId="77777777" w:rsidR="00816CD9" w:rsidRDefault="004F6295">
      <w:pPr>
        <w:numPr>
          <w:ilvl w:val="0"/>
          <w:numId w:val="3"/>
        </w:numPr>
        <w:ind w:hanging="360"/>
      </w:pPr>
      <w:r>
        <w:rPr>
          <w:b/>
        </w:rPr>
        <w:t>Lotificación:</w:t>
      </w:r>
      <w:r>
        <w:t xml:space="preserve"> Es la acción de dividir un predio en lotes o pequeñas parcelas. </w:t>
      </w:r>
    </w:p>
    <w:p w14:paraId="6B6CEFDA" w14:textId="77777777" w:rsidR="00816CD9" w:rsidRDefault="004F6295">
      <w:pPr>
        <w:spacing w:after="0" w:line="259" w:lineRule="auto"/>
        <w:ind w:left="360" w:firstLine="0"/>
        <w:jc w:val="left"/>
      </w:pPr>
      <w:r>
        <w:t xml:space="preserve"> </w:t>
      </w:r>
    </w:p>
    <w:p w14:paraId="4D3A64C6" w14:textId="77777777" w:rsidR="00816CD9" w:rsidRDefault="004F6295">
      <w:pPr>
        <w:numPr>
          <w:ilvl w:val="0"/>
          <w:numId w:val="3"/>
        </w:numPr>
        <w:ind w:hanging="360"/>
      </w:pPr>
      <w:r>
        <w:rPr>
          <w:b/>
        </w:rPr>
        <w:t>m.:</w:t>
      </w:r>
      <w:r>
        <w:t xml:space="preserve"> Metro lineal. </w:t>
      </w:r>
    </w:p>
    <w:p w14:paraId="5438E3F5" w14:textId="77777777" w:rsidR="00816CD9" w:rsidRDefault="004F6295">
      <w:pPr>
        <w:spacing w:after="0" w:line="259" w:lineRule="auto"/>
        <w:ind w:left="360" w:firstLine="0"/>
        <w:jc w:val="left"/>
      </w:pPr>
      <w:r>
        <w:t xml:space="preserve"> </w:t>
      </w:r>
    </w:p>
    <w:p w14:paraId="258E1AA7" w14:textId="77777777" w:rsidR="00816CD9" w:rsidRDefault="004F6295">
      <w:pPr>
        <w:numPr>
          <w:ilvl w:val="0"/>
          <w:numId w:val="3"/>
        </w:numPr>
        <w:ind w:hanging="360"/>
      </w:pPr>
      <w:r>
        <w:rPr>
          <w:b/>
        </w:rPr>
        <w:t>m²:</w:t>
      </w:r>
      <w:r>
        <w:t xml:space="preserve"> Metro cuadrado. </w:t>
      </w:r>
    </w:p>
    <w:p w14:paraId="57A13AAE" w14:textId="77777777" w:rsidR="00816CD9" w:rsidRDefault="004F6295">
      <w:pPr>
        <w:spacing w:after="0" w:line="259" w:lineRule="auto"/>
        <w:ind w:left="360" w:firstLine="0"/>
        <w:jc w:val="left"/>
      </w:pPr>
      <w:r>
        <w:t xml:space="preserve"> </w:t>
      </w:r>
    </w:p>
    <w:p w14:paraId="5F550006" w14:textId="77777777" w:rsidR="00816CD9" w:rsidRDefault="004F6295">
      <w:pPr>
        <w:numPr>
          <w:ilvl w:val="0"/>
          <w:numId w:val="3"/>
        </w:numPr>
        <w:ind w:hanging="360"/>
      </w:pPr>
      <w:r>
        <w:rPr>
          <w:b/>
        </w:rPr>
        <w:t>m³:</w:t>
      </w:r>
      <w:r>
        <w:t xml:space="preserve"> Metro cúbico. </w:t>
      </w:r>
    </w:p>
    <w:p w14:paraId="5AEEC5B6" w14:textId="77777777" w:rsidR="00816CD9" w:rsidRDefault="004F6295">
      <w:pPr>
        <w:spacing w:after="0" w:line="259" w:lineRule="auto"/>
        <w:ind w:left="360" w:firstLine="0"/>
        <w:jc w:val="left"/>
      </w:pPr>
      <w:r>
        <w:t xml:space="preserve"> </w:t>
      </w:r>
    </w:p>
    <w:p w14:paraId="1523C7AA" w14:textId="77777777" w:rsidR="00816CD9" w:rsidRDefault="004F6295">
      <w:pPr>
        <w:numPr>
          <w:ilvl w:val="0"/>
          <w:numId w:val="3"/>
        </w:numPr>
        <w:ind w:hanging="360"/>
      </w:pPr>
      <w:r>
        <w:rPr>
          <w:b/>
        </w:rPr>
        <w:t>MDSIAP=SIAP:</w:t>
      </w:r>
      <w:r>
        <w:t xml:space="preserve"> </w:t>
      </w:r>
      <w:r>
        <w:t>Es la fórmula para el cálculo del monto de la contribución y/o tarifa, determinado en Moneda Nacional y/o en UMAS que aplicado al beneficio de cada sujeto pasivo dado en metros luz, considerando su frente y los montos de las 3 variables CML.PUBLICOS, CML.C</w:t>
      </w:r>
      <w:r>
        <w:t xml:space="preserve">OMUN y CU, que determina el monto a contribuir por el derecho de alumbrado público, aplicable en todo el territorio municipal. </w:t>
      </w:r>
    </w:p>
    <w:p w14:paraId="18AF717E" w14:textId="77777777" w:rsidR="00816CD9" w:rsidRDefault="004F6295">
      <w:pPr>
        <w:spacing w:after="0" w:line="259" w:lineRule="auto"/>
        <w:ind w:left="360" w:firstLine="0"/>
        <w:jc w:val="left"/>
      </w:pPr>
      <w:r>
        <w:t xml:space="preserve"> </w:t>
      </w:r>
    </w:p>
    <w:p w14:paraId="1DA1B31C" w14:textId="77777777" w:rsidR="00816CD9" w:rsidRDefault="004F6295">
      <w:pPr>
        <w:numPr>
          <w:ilvl w:val="0"/>
          <w:numId w:val="3"/>
        </w:numPr>
        <w:ind w:hanging="360"/>
      </w:pPr>
      <w:r>
        <w:rPr>
          <w:b/>
        </w:rPr>
        <w:t>Metro luz:</w:t>
      </w:r>
      <w:r>
        <w:t xml:space="preserve"> Es la unidad de medida que representa el costo que incluye todos los costos que representa el brindar el servicio d</w:t>
      </w:r>
      <w:r>
        <w:t>e alumbrado público en el área comprendida desde la mitad de la vialidad, boulevard, calle, pasillo, privada, callejón o andador de que se trate, en forma paralela hasta el límite exterior del inmueble que se beneficia del alumbrado público en una distanci</w:t>
      </w:r>
      <w:r>
        <w:t xml:space="preserve">a de un metro.  </w:t>
      </w:r>
    </w:p>
    <w:p w14:paraId="5F6105D2" w14:textId="77777777" w:rsidR="00816CD9" w:rsidRDefault="004F6295">
      <w:pPr>
        <w:spacing w:after="0" w:line="259" w:lineRule="auto"/>
        <w:ind w:left="360" w:firstLine="0"/>
        <w:jc w:val="left"/>
      </w:pPr>
      <w:r>
        <w:t xml:space="preserve"> </w:t>
      </w:r>
    </w:p>
    <w:p w14:paraId="28294286" w14:textId="77777777" w:rsidR="00816CD9" w:rsidRDefault="004F6295">
      <w:pPr>
        <w:numPr>
          <w:ilvl w:val="0"/>
          <w:numId w:val="3"/>
        </w:numPr>
        <w:ind w:hanging="360"/>
      </w:pPr>
      <w:r>
        <w:rPr>
          <w:b/>
        </w:rPr>
        <w:t>Municipio</w:t>
      </w:r>
      <w:r>
        <w:t xml:space="preserve">: El Municipio de Emiliano Zapata. </w:t>
      </w:r>
    </w:p>
    <w:p w14:paraId="51E9E479" w14:textId="77777777" w:rsidR="00816CD9" w:rsidRDefault="004F6295">
      <w:pPr>
        <w:spacing w:after="0" w:line="259" w:lineRule="auto"/>
        <w:ind w:left="360" w:firstLine="0"/>
        <w:jc w:val="left"/>
      </w:pPr>
      <w:r>
        <w:t xml:space="preserve"> </w:t>
      </w:r>
    </w:p>
    <w:p w14:paraId="14EECEFA" w14:textId="77777777" w:rsidR="00816CD9" w:rsidRDefault="004F6295">
      <w:pPr>
        <w:numPr>
          <w:ilvl w:val="0"/>
          <w:numId w:val="3"/>
        </w:numPr>
        <w:ind w:hanging="360"/>
      </w:pPr>
      <w:r>
        <w:rPr>
          <w:b/>
        </w:rPr>
        <w:t>Presidencia de Comunidad:</w:t>
      </w:r>
      <w:r>
        <w:t xml:space="preserve"> Se entenderá a la Comunidad de Gustavo Díaz Ordaz que se encuentra legalmente constituida en el territorio del Municipio.  </w:t>
      </w:r>
    </w:p>
    <w:p w14:paraId="2886F835" w14:textId="77777777" w:rsidR="00816CD9" w:rsidRDefault="004F6295">
      <w:pPr>
        <w:spacing w:after="0" w:line="259" w:lineRule="auto"/>
        <w:ind w:left="360" w:firstLine="0"/>
        <w:jc w:val="left"/>
      </w:pPr>
      <w:r>
        <w:t xml:space="preserve"> </w:t>
      </w:r>
    </w:p>
    <w:p w14:paraId="5CECC33F" w14:textId="77777777" w:rsidR="00816CD9" w:rsidRDefault="004F6295">
      <w:pPr>
        <w:numPr>
          <w:ilvl w:val="0"/>
          <w:numId w:val="3"/>
        </w:numPr>
        <w:ind w:hanging="360"/>
      </w:pPr>
      <w:r>
        <w:rPr>
          <w:b/>
        </w:rPr>
        <w:t>Propiedad en condominio:</w:t>
      </w:r>
      <w:r>
        <w:t xml:space="preserve"> Aquella const</w:t>
      </w:r>
      <w:r>
        <w:t xml:space="preserve">rucción realizada en un predio, integrada por diferentes pisos, departamentos, viviendas o locales, que pertenezcan a distintos dueños.   </w:t>
      </w:r>
    </w:p>
    <w:p w14:paraId="020B385C" w14:textId="77777777" w:rsidR="00816CD9" w:rsidRDefault="004F6295">
      <w:pPr>
        <w:spacing w:after="0" w:line="259" w:lineRule="auto"/>
        <w:ind w:left="360" w:firstLine="0"/>
        <w:jc w:val="left"/>
      </w:pPr>
      <w:r>
        <w:t xml:space="preserve"> </w:t>
      </w:r>
    </w:p>
    <w:p w14:paraId="037DC731" w14:textId="77777777" w:rsidR="00816CD9" w:rsidRDefault="004F6295">
      <w:pPr>
        <w:numPr>
          <w:ilvl w:val="0"/>
          <w:numId w:val="3"/>
        </w:numPr>
        <w:ind w:hanging="360"/>
      </w:pPr>
      <w:r>
        <w:rPr>
          <w:b/>
        </w:rPr>
        <w:t>Reglamento Interior:</w:t>
      </w:r>
      <w:r>
        <w:t xml:space="preserve"> El Reglamento Interior del Municipio. </w:t>
      </w:r>
    </w:p>
    <w:p w14:paraId="0B4F44E6" w14:textId="77777777" w:rsidR="00816CD9" w:rsidRDefault="004F6295">
      <w:pPr>
        <w:spacing w:after="0" w:line="259" w:lineRule="auto"/>
        <w:ind w:left="360" w:firstLine="0"/>
        <w:jc w:val="left"/>
      </w:pPr>
      <w:r>
        <w:t xml:space="preserve"> </w:t>
      </w:r>
    </w:p>
    <w:p w14:paraId="7B12E875" w14:textId="77777777" w:rsidR="00816CD9" w:rsidRDefault="004F6295">
      <w:pPr>
        <w:numPr>
          <w:ilvl w:val="0"/>
          <w:numId w:val="3"/>
        </w:numPr>
        <w:ind w:hanging="360"/>
      </w:pPr>
      <w:r>
        <w:rPr>
          <w:b/>
        </w:rPr>
        <w:t>Tesorería:</w:t>
      </w:r>
      <w:r>
        <w:t xml:space="preserve"> Tesorería Municipal. </w:t>
      </w:r>
    </w:p>
    <w:p w14:paraId="1F6CDB4D" w14:textId="77777777" w:rsidR="00816CD9" w:rsidRDefault="004F6295">
      <w:pPr>
        <w:spacing w:after="0" w:line="259" w:lineRule="auto"/>
        <w:ind w:left="360" w:firstLine="0"/>
        <w:jc w:val="left"/>
      </w:pPr>
      <w:r>
        <w:t xml:space="preserve"> </w:t>
      </w:r>
    </w:p>
    <w:p w14:paraId="2E25E33A" w14:textId="77777777" w:rsidR="00816CD9" w:rsidRDefault="004F6295">
      <w:pPr>
        <w:numPr>
          <w:ilvl w:val="0"/>
          <w:numId w:val="3"/>
        </w:numPr>
        <w:ind w:hanging="360"/>
      </w:pPr>
      <w:r>
        <w:rPr>
          <w:b/>
        </w:rPr>
        <w:t>UMA:</w:t>
      </w:r>
      <w:r>
        <w:t xml:space="preserve"> </w:t>
      </w:r>
      <w:r>
        <w:t xml:space="preserve">A la Unidad de Medida y Actualización que se utiliza como unidad de cuenta, índice, base, medida o referencia para determinar la cuantía del pago de las obligaciones y supuestos previstos en las leyes </w:t>
      </w:r>
      <w:r>
        <w:lastRenderedPageBreak/>
        <w:t xml:space="preserve">federales, de las entidades federativas y de la Ciudad </w:t>
      </w:r>
      <w:r>
        <w:t xml:space="preserve">de México, así como en las disposiciones jurídicas que emanen de dichas leyes. </w:t>
      </w:r>
    </w:p>
    <w:p w14:paraId="7E8B0221" w14:textId="77777777" w:rsidR="00816CD9" w:rsidRDefault="004F6295">
      <w:pPr>
        <w:numPr>
          <w:ilvl w:val="0"/>
          <w:numId w:val="3"/>
        </w:numPr>
        <w:ind w:hanging="360"/>
      </w:pPr>
      <w:r>
        <w:rPr>
          <w:b/>
        </w:rPr>
        <w:t>Usufructo:</w:t>
      </w:r>
      <w:r>
        <w:t xml:space="preserve"> Es el derecho real, temporal, vitalicio por naturaleza, que faculta a su titular para usar y disfrutar de bienes ajenos, sin alterar su forma ni substancia.  </w:t>
      </w:r>
    </w:p>
    <w:p w14:paraId="35DDB8EE" w14:textId="77777777" w:rsidR="00816CD9" w:rsidRDefault="004F6295">
      <w:pPr>
        <w:spacing w:after="0" w:line="259" w:lineRule="auto"/>
        <w:ind w:left="360" w:firstLine="0"/>
        <w:jc w:val="left"/>
      </w:pPr>
      <w:r>
        <w:t xml:space="preserve"> </w:t>
      </w:r>
    </w:p>
    <w:p w14:paraId="160C4F91" w14:textId="77777777" w:rsidR="00816CD9" w:rsidRDefault="004F6295">
      <w:pPr>
        <w:numPr>
          <w:ilvl w:val="0"/>
          <w:numId w:val="3"/>
        </w:numPr>
        <w:ind w:hanging="360"/>
      </w:pPr>
      <w:r>
        <w:rPr>
          <w:b/>
        </w:rPr>
        <w:t>Vivi</w:t>
      </w:r>
      <w:r>
        <w:rPr>
          <w:b/>
        </w:rPr>
        <w:t>enda de interés social:</w:t>
      </w:r>
      <w:r>
        <w:t xml:space="preserve"> Aquella cuyo valor no exceda en el momento de su adquisición, de la suma que resulte de multiplicar por quince el valor de la UMA elevado al año. </w:t>
      </w:r>
    </w:p>
    <w:p w14:paraId="71551DA1" w14:textId="77777777" w:rsidR="00816CD9" w:rsidRDefault="004F6295">
      <w:pPr>
        <w:spacing w:after="0" w:line="259" w:lineRule="auto"/>
        <w:ind w:left="360" w:firstLine="0"/>
        <w:jc w:val="left"/>
      </w:pPr>
      <w:r>
        <w:t xml:space="preserve"> </w:t>
      </w:r>
    </w:p>
    <w:p w14:paraId="695E8CEA" w14:textId="77777777" w:rsidR="00816CD9" w:rsidRDefault="004F6295">
      <w:pPr>
        <w:numPr>
          <w:ilvl w:val="0"/>
          <w:numId w:val="3"/>
        </w:numPr>
        <w:ind w:hanging="360"/>
      </w:pPr>
      <w:r>
        <w:rPr>
          <w:b/>
        </w:rPr>
        <w:t>Vivienda popular:</w:t>
      </w:r>
      <w:r>
        <w:t xml:space="preserve"> Aquella cuyo valor al término de su edificación no exceda de la s</w:t>
      </w:r>
      <w:r>
        <w:t xml:space="preserve">uma que resulte de multiplicar por veinticinco, el UMA elevado al año. </w:t>
      </w:r>
    </w:p>
    <w:p w14:paraId="6B50EEB5" w14:textId="77777777" w:rsidR="00816CD9" w:rsidRDefault="004F6295">
      <w:pPr>
        <w:spacing w:after="0" w:line="259" w:lineRule="auto"/>
        <w:ind w:left="0" w:firstLine="0"/>
        <w:jc w:val="left"/>
      </w:pPr>
      <w:r>
        <w:t xml:space="preserve"> </w:t>
      </w:r>
    </w:p>
    <w:p w14:paraId="1AE27FB5" w14:textId="77777777" w:rsidR="00816CD9" w:rsidRDefault="004F6295">
      <w:pPr>
        <w:ind w:left="-5"/>
      </w:pPr>
      <w:r>
        <w:rPr>
          <w:b/>
        </w:rPr>
        <w:t>Artículo 5.</w:t>
      </w:r>
      <w:r>
        <w:t xml:space="preserve"> Los ingresos mencionados en el artículo tres, se describen y enumeran en las cantidades estimadas siguientes:</w:t>
      </w:r>
      <w:r>
        <w:rPr>
          <w:b/>
        </w:rPr>
        <w:t xml:space="preserve"> </w:t>
      </w:r>
    </w:p>
    <w:p w14:paraId="7E49F03B" w14:textId="77777777" w:rsidR="00816CD9" w:rsidRDefault="004F6295">
      <w:pPr>
        <w:spacing w:after="0" w:line="259" w:lineRule="auto"/>
        <w:ind w:left="0" w:firstLine="0"/>
        <w:jc w:val="left"/>
      </w:pPr>
      <w:r>
        <w:t xml:space="preserve"> </w:t>
      </w:r>
    </w:p>
    <w:tbl>
      <w:tblPr>
        <w:tblStyle w:val="TableGrid"/>
        <w:tblW w:w="9796" w:type="dxa"/>
        <w:tblInd w:w="2" w:type="dxa"/>
        <w:tblCellMar>
          <w:top w:w="7" w:type="dxa"/>
          <w:left w:w="108" w:type="dxa"/>
          <w:bottom w:w="0" w:type="dxa"/>
          <w:right w:w="11" w:type="dxa"/>
        </w:tblCellMar>
        <w:tblLook w:val="04A0" w:firstRow="1" w:lastRow="0" w:firstColumn="1" w:lastColumn="0" w:noHBand="0" w:noVBand="1"/>
      </w:tblPr>
      <w:tblGrid>
        <w:gridCol w:w="7549"/>
        <w:gridCol w:w="2247"/>
      </w:tblGrid>
      <w:tr w:rsidR="00816CD9" w14:paraId="44AF3F47" w14:textId="77777777">
        <w:trPr>
          <w:trHeight w:val="475"/>
        </w:trPr>
        <w:tc>
          <w:tcPr>
            <w:tcW w:w="7549" w:type="dxa"/>
            <w:tcBorders>
              <w:top w:val="single" w:sz="4" w:space="0" w:color="000000"/>
              <w:left w:val="single" w:sz="4" w:space="0" w:color="000000"/>
              <w:bottom w:val="double" w:sz="4" w:space="0" w:color="000000"/>
              <w:right w:val="single" w:sz="4" w:space="0" w:color="000000"/>
            </w:tcBorders>
          </w:tcPr>
          <w:p w14:paraId="75921173" w14:textId="77777777" w:rsidR="00816CD9" w:rsidRDefault="004F6295">
            <w:pPr>
              <w:spacing w:after="0" w:line="259" w:lineRule="auto"/>
              <w:ind w:left="0" w:right="102" w:firstLine="0"/>
              <w:jc w:val="center"/>
            </w:pPr>
            <w:r>
              <w:rPr>
                <w:b/>
                <w:sz w:val="20"/>
              </w:rPr>
              <w:t xml:space="preserve">Municipio de Emiliano Zapata </w:t>
            </w:r>
          </w:p>
        </w:tc>
        <w:tc>
          <w:tcPr>
            <w:tcW w:w="2247" w:type="dxa"/>
            <w:vMerge w:val="restart"/>
            <w:tcBorders>
              <w:top w:val="single" w:sz="4" w:space="0" w:color="000000"/>
              <w:left w:val="single" w:sz="4" w:space="0" w:color="000000"/>
              <w:bottom w:val="double" w:sz="4" w:space="0" w:color="000000"/>
              <w:right w:val="single" w:sz="4" w:space="0" w:color="000000"/>
            </w:tcBorders>
          </w:tcPr>
          <w:p w14:paraId="7FB45917" w14:textId="77777777" w:rsidR="00816CD9" w:rsidRDefault="004F6295">
            <w:pPr>
              <w:spacing w:after="0" w:line="259" w:lineRule="auto"/>
              <w:ind w:left="0" w:right="51" w:firstLine="0"/>
              <w:jc w:val="center"/>
            </w:pPr>
            <w:r>
              <w:rPr>
                <w:b/>
                <w:sz w:val="20"/>
              </w:rPr>
              <w:t xml:space="preserve"> </w:t>
            </w:r>
          </w:p>
          <w:p w14:paraId="44CAD259" w14:textId="77777777" w:rsidR="00816CD9" w:rsidRDefault="004F6295">
            <w:pPr>
              <w:spacing w:after="3" w:line="259" w:lineRule="auto"/>
              <w:ind w:left="0" w:right="101" w:firstLine="0"/>
              <w:jc w:val="center"/>
            </w:pPr>
            <w:r>
              <w:rPr>
                <w:b/>
                <w:sz w:val="20"/>
              </w:rPr>
              <w:t xml:space="preserve">Ingreso Estimado </w:t>
            </w:r>
          </w:p>
          <w:p w14:paraId="33F47813" w14:textId="77777777" w:rsidR="00816CD9" w:rsidRDefault="004F6295">
            <w:pPr>
              <w:spacing w:after="0" w:line="259" w:lineRule="auto"/>
              <w:ind w:left="0" w:right="51" w:firstLine="0"/>
              <w:jc w:val="center"/>
            </w:pPr>
            <w:r>
              <w:rPr>
                <w:b/>
                <w:sz w:val="20"/>
              </w:rPr>
              <w:t xml:space="preserve"> </w:t>
            </w:r>
          </w:p>
        </w:tc>
      </w:tr>
      <w:tr w:rsidR="00816CD9" w14:paraId="29FC324A"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121B607C" w14:textId="77777777" w:rsidR="00816CD9" w:rsidRDefault="004F6295">
            <w:pPr>
              <w:spacing w:after="0" w:line="259" w:lineRule="auto"/>
              <w:ind w:left="0" w:right="103" w:firstLine="0"/>
              <w:jc w:val="center"/>
            </w:pPr>
            <w:r>
              <w:rPr>
                <w:b/>
                <w:sz w:val="20"/>
              </w:rPr>
              <w:t xml:space="preserve">Ley de Ingresos para el Ejercicio Fiscal 2023 </w:t>
            </w:r>
          </w:p>
        </w:tc>
        <w:tc>
          <w:tcPr>
            <w:tcW w:w="0" w:type="auto"/>
            <w:vMerge/>
            <w:tcBorders>
              <w:top w:val="nil"/>
              <w:left w:val="single" w:sz="4" w:space="0" w:color="000000"/>
              <w:bottom w:val="double" w:sz="4" w:space="0" w:color="000000"/>
              <w:right w:val="single" w:sz="4" w:space="0" w:color="000000"/>
            </w:tcBorders>
          </w:tcPr>
          <w:p w14:paraId="3F5138C8" w14:textId="77777777" w:rsidR="00816CD9" w:rsidRDefault="00816CD9">
            <w:pPr>
              <w:spacing w:after="160" w:line="259" w:lineRule="auto"/>
              <w:ind w:left="0" w:firstLine="0"/>
              <w:jc w:val="left"/>
            </w:pPr>
          </w:p>
        </w:tc>
      </w:tr>
      <w:tr w:rsidR="00816CD9" w14:paraId="7AFADD2A"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4B220E5C" w14:textId="77777777" w:rsidR="00816CD9" w:rsidRDefault="004F6295">
            <w:pPr>
              <w:spacing w:after="0" w:line="259" w:lineRule="auto"/>
              <w:ind w:left="0" w:right="99" w:firstLine="0"/>
              <w:jc w:val="center"/>
            </w:pPr>
            <w:r>
              <w:rPr>
                <w:b/>
                <w:sz w:val="20"/>
              </w:rPr>
              <w:t xml:space="preserve">Total </w:t>
            </w:r>
          </w:p>
        </w:tc>
        <w:tc>
          <w:tcPr>
            <w:tcW w:w="2247" w:type="dxa"/>
            <w:tcBorders>
              <w:top w:val="double" w:sz="4" w:space="0" w:color="000000"/>
              <w:left w:val="single" w:sz="4" w:space="0" w:color="000000"/>
              <w:bottom w:val="double" w:sz="4" w:space="0" w:color="000000"/>
              <w:right w:val="single" w:sz="4" w:space="0" w:color="000000"/>
            </w:tcBorders>
          </w:tcPr>
          <w:p w14:paraId="748DB237" w14:textId="77777777" w:rsidR="00816CD9" w:rsidRDefault="004F6295">
            <w:pPr>
              <w:tabs>
                <w:tab w:val="center" w:pos="1146"/>
                <w:tab w:val="right" w:pos="2128"/>
              </w:tabs>
              <w:spacing w:after="0" w:line="259" w:lineRule="auto"/>
              <w:ind w:left="0" w:firstLine="0"/>
              <w:jc w:val="left"/>
            </w:pPr>
            <w:r>
              <w:rPr>
                <w:rFonts w:ascii="Calibri" w:eastAsia="Calibri" w:hAnsi="Calibri" w:cs="Calibri"/>
              </w:rPr>
              <w:tab/>
            </w:r>
            <w:r>
              <w:rPr>
                <w:b/>
                <w:sz w:val="20"/>
              </w:rPr>
              <w:t xml:space="preserve">Ingreso Estimado$29,944,708.56 </w:t>
            </w:r>
            <w:r>
              <w:rPr>
                <w:b/>
                <w:sz w:val="20"/>
              </w:rPr>
              <w:tab/>
              <w:t xml:space="preserve"> </w:t>
            </w:r>
          </w:p>
        </w:tc>
      </w:tr>
      <w:tr w:rsidR="00816CD9" w14:paraId="70664E94"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050397C3" w14:textId="77777777" w:rsidR="00816CD9" w:rsidRDefault="004F6295">
            <w:pPr>
              <w:spacing w:after="0" w:line="259" w:lineRule="auto"/>
              <w:ind w:left="0" w:firstLine="0"/>
              <w:jc w:val="left"/>
            </w:pPr>
            <w:r>
              <w:rPr>
                <w:b/>
                <w:sz w:val="20"/>
              </w:rPr>
              <w:t xml:space="preserve">Impuestos </w:t>
            </w:r>
          </w:p>
        </w:tc>
        <w:tc>
          <w:tcPr>
            <w:tcW w:w="2247" w:type="dxa"/>
            <w:tcBorders>
              <w:top w:val="double" w:sz="4" w:space="0" w:color="000000"/>
              <w:left w:val="single" w:sz="4" w:space="0" w:color="000000"/>
              <w:bottom w:val="double" w:sz="4" w:space="0" w:color="000000"/>
              <w:right w:val="single" w:sz="4" w:space="0" w:color="000000"/>
            </w:tcBorders>
          </w:tcPr>
          <w:p w14:paraId="75E1BEEC" w14:textId="77777777" w:rsidR="00816CD9" w:rsidRDefault="004F6295">
            <w:pPr>
              <w:spacing w:after="0" w:line="259" w:lineRule="auto"/>
              <w:ind w:left="0" w:right="99" w:firstLine="0"/>
              <w:jc w:val="right"/>
            </w:pPr>
            <w:r>
              <w:rPr>
                <w:b/>
                <w:sz w:val="20"/>
              </w:rPr>
              <w:t xml:space="preserve">186,610.00 </w:t>
            </w:r>
          </w:p>
        </w:tc>
      </w:tr>
      <w:tr w:rsidR="00816CD9" w14:paraId="55AB1926"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1FE184DF" w14:textId="77777777" w:rsidR="00816CD9" w:rsidRDefault="004F6295">
            <w:pPr>
              <w:spacing w:after="0" w:line="259" w:lineRule="auto"/>
              <w:ind w:left="446" w:firstLine="0"/>
              <w:jc w:val="left"/>
            </w:pPr>
            <w:r>
              <w:rPr>
                <w:sz w:val="20"/>
              </w:rPr>
              <w:t xml:space="preserve">Impuestos Sobre los Ingresos </w:t>
            </w:r>
          </w:p>
        </w:tc>
        <w:tc>
          <w:tcPr>
            <w:tcW w:w="2247" w:type="dxa"/>
            <w:tcBorders>
              <w:top w:val="double" w:sz="4" w:space="0" w:color="000000"/>
              <w:left w:val="single" w:sz="4" w:space="0" w:color="000000"/>
              <w:bottom w:val="double" w:sz="4" w:space="0" w:color="000000"/>
              <w:right w:val="single" w:sz="4" w:space="0" w:color="000000"/>
            </w:tcBorders>
          </w:tcPr>
          <w:p w14:paraId="29B3114A" w14:textId="77777777" w:rsidR="00816CD9" w:rsidRDefault="004F6295">
            <w:pPr>
              <w:spacing w:after="0" w:line="259" w:lineRule="auto"/>
              <w:ind w:left="0" w:right="101" w:firstLine="0"/>
              <w:jc w:val="right"/>
            </w:pPr>
            <w:r>
              <w:rPr>
                <w:sz w:val="20"/>
              </w:rPr>
              <w:t xml:space="preserve">0.00  </w:t>
            </w:r>
          </w:p>
        </w:tc>
      </w:tr>
      <w:tr w:rsidR="00816CD9" w14:paraId="14093BD9"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1FF0BBC5" w14:textId="77777777" w:rsidR="00816CD9" w:rsidRDefault="004F6295">
            <w:pPr>
              <w:spacing w:after="0" w:line="259" w:lineRule="auto"/>
              <w:ind w:left="446" w:firstLine="0"/>
              <w:jc w:val="left"/>
            </w:pPr>
            <w:r>
              <w:rPr>
                <w:sz w:val="20"/>
              </w:rPr>
              <w:t xml:space="preserve">Impuestos Sobre el Patrimonio </w:t>
            </w:r>
          </w:p>
        </w:tc>
        <w:tc>
          <w:tcPr>
            <w:tcW w:w="2247" w:type="dxa"/>
            <w:tcBorders>
              <w:top w:val="double" w:sz="4" w:space="0" w:color="000000"/>
              <w:left w:val="single" w:sz="4" w:space="0" w:color="000000"/>
              <w:bottom w:val="double" w:sz="4" w:space="0" w:color="000000"/>
              <w:right w:val="single" w:sz="4" w:space="0" w:color="000000"/>
            </w:tcBorders>
          </w:tcPr>
          <w:p w14:paraId="71603CCB" w14:textId="77777777" w:rsidR="00816CD9" w:rsidRDefault="004F6295">
            <w:pPr>
              <w:spacing w:after="0" w:line="259" w:lineRule="auto"/>
              <w:ind w:left="0" w:right="99" w:firstLine="0"/>
              <w:jc w:val="right"/>
            </w:pPr>
            <w:r>
              <w:rPr>
                <w:sz w:val="20"/>
              </w:rPr>
              <w:t xml:space="preserve">186,610.00 </w:t>
            </w:r>
          </w:p>
        </w:tc>
      </w:tr>
      <w:tr w:rsidR="00816CD9" w14:paraId="0920DFC9"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4149B04D" w14:textId="77777777" w:rsidR="00816CD9" w:rsidRDefault="004F6295">
            <w:pPr>
              <w:spacing w:after="0" w:line="259" w:lineRule="auto"/>
              <w:ind w:left="446" w:firstLine="0"/>
              <w:jc w:val="left"/>
            </w:pPr>
            <w:r>
              <w:rPr>
                <w:sz w:val="20"/>
              </w:rPr>
              <w:t xml:space="preserve">Impuestos Sobre la Producción, el Consumo y las Transacciones </w:t>
            </w:r>
          </w:p>
        </w:tc>
        <w:tc>
          <w:tcPr>
            <w:tcW w:w="2247" w:type="dxa"/>
            <w:tcBorders>
              <w:top w:val="double" w:sz="4" w:space="0" w:color="000000"/>
              <w:left w:val="single" w:sz="4" w:space="0" w:color="000000"/>
              <w:bottom w:val="double" w:sz="4" w:space="0" w:color="000000"/>
              <w:right w:val="single" w:sz="4" w:space="0" w:color="000000"/>
            </w:tcBorders>
          </w:tcPr>
          <w:p w14:paraId="42FD43DA" w14:textId="77777777" w:rsidR="00816CD9" w:rsidRDefault="004F6295">
            <w:pPr>
              <w:spacing w:after="0" w:line="259" w:lineRule="auto"/>
              <w:ind w:left="0" w:right="101" w:firstLine="0"/>
              <w:jc w:val="right"/>
            </w:pPr>
            <w:r>
              <w:rPr>
                <w:sz w:val="20"/>
              </w:rPr>
              <w:t xml:space="preserve">0.00  </w:t>
            </w:r>
          </w:p>
        </w:tc>
      </w:tr>
      <w:tr w:rsidR="00816CD9" w14:paraId="1C0B39EB"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4D35D079" w14:textId="77777777" w:rsidR="00816CD9" w:rsidRDefault="004F6295">
            <w:pPr>
              <w:spacing w:after="0" w:line="259" w:lineRule="auto"/>
              <w:ind w:left="446" w:firstLine="0"/>
              <w:jc w:val="left"/>
            </w:pPr>
            <w:r>
              <w:rPr>
                <w:sz w:val="20"/>
              </w:rPr>
              <w:t xml:space="preserve">Impuestos al Comercio Exterior </w:t>
            </w:r>
          </w:p>
        </w:tc>
        <w:tc>
          <w:tcPr>
            <w:tcW w:w="2247" w:type="dxa"/>
            <w:tcBorders>
              <w:top w:val="double" w:sz="4" w:space="0" w:color="000000"/>
              <w:left w:val="single" w:sz="4" w:space="0" w:color="000000"/>
              <w:bottom w:val="double" w:sz="4" w:space="0" w:color="000000"/>
              <w:right w:val="single" w:sz="4" w:space="0" w:color="000000"/>
            </w:tcBorders>
          </w:tcPr>
          <w:p w14:paraId="248BA37A" w14:textId="77777777" w:rsidR="00816CD9" w:rsidRDefault="004F6295">
            <w:pPr>
              <w:spacing w:after="0" w:line="259" w:lineRule="auto"/>
              <w:ind w:left="0" w:right="101" w:firstLine="0"/>
              <w:jc w:val="right"/>
            </w:pPr>
            <w:r>
              <w:rPr>
                <w:sz w:val="20"/>
              </w:rPr>
              <w:t xml:space="preserve">0.00  </w:t>
            </w:r>
          </w:p>
        </w:tc>
      </w:tr>
      <w:tr w:rsidR="00816CD9" w14:paraId="498A5CD9"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75B9A17E" w14:textId="77777777" w:rsidR="00816CD9" w:rsidRDefault="004F6295">
            <w:pPr>
              <w:spacing w:after="0" w:line="259" w:lineRule="auto"/>
              <w:ind w:left="446" w:firstLine="0"/>
              <w:jc w:val="left"/>
            </w:pPr>
            <w:r>
              <w:rPr>
                <w:sz w:val="20"/>
              </w:rPr>
              <w:t xml:space="preserve">Impuestos Sobre Nóminas y Asimilables </w:t>
            </w:r>
          </w:p>
        </w:tc>
        <w:tc>
          <w:tcPr>
            <w:tcW w:w="2247" w:type="dxa"/>
            <w:tcBorders>
              <w:top w:val="double" w:sz="4" w:space="0" w:color="000000"/>
              <w:left w:val="single" w:sz="4" w:space="0" w:color="000000"/>
              <w:bottom w:val="double" w:sz="4" w:space="0" w:color="000000"/>
              <w:right w:val="single" w:sz="4" w:space="0" w:color="000000"/>
            </w:tcBorders>
          </w:tcPr>
          <w:p w14:paraId="6D7556A8" w14:textId="77777777" w:rsidR="00816CD9" w:rsidRDefault="004F6295">
            <w:pPr>
              <w:spacing w:after="0" w:line="259" w:lineRule="auto"/>
              <w:ind w:left="0" w:right="99" w:firstLine="0"/>
              <w:jc w:val="right"/>
            </w:pPr>
            <w:r>
              <w:rPr>
                <w:sz w:val="20"/>
              </w:rPr>
              <w:t xml:space="preserve">0.00 </w:t>
            </w:r>
          </w:p>
        </w:tc>
      </w:tr>
      <w:tr w:rsidR="00816CD9" w14:paraId="112676BC"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5C18C75F" w14:textId="77777777" w:rsidR="00816CD9" w:rsidRDefault="004F6295">
            <w:pPr>
              <w:spacing w:after="0" w:line="259" w:lineRule="auto"/>
              <w:ind w:left="446" w:firstLine="0"/>
              <w:jc w:val="left"/>
            </w:pPr>
            <w:r>
              <w:rPr>
                <w:sz w:val="20"/>
              </w:rPr>
              <w:t xml:space="preserve">Impuestos Ecológicos </w:t>
            </w:r>
          </w:p>
        </w:tc>
        <w:tc>
          <w:tcPr>
            <w:tcW w:w="2247" w:type="dxa"/>
            <w:tcBorders>
              <w:top w:val="double" w:sz="4" w:space="0" w:color="000000"/>
              <w:left w:val="single" w:sz="4" w:space="0" w:color="000000"/>
              <w:bottom w:val="double" w:sz="4" w:space="0" w:color="000000"/>
              <w:right w:val="single" w:sz="4" w:space="0" w:color="000000"/>
            </w:tcBorders>
          </w:tcPr>
          <w:p w14:paraId="3DA57FD9" w14:textId="77777777" w:rsidR="00816CD9" w:rsidRDefault="004F6295">
            <w:pPr>
              <w:spacing w:after="0" w:line="259" w:lineRule="auto"/>
              <w:ind w:left="0" w:right="99" w:firstLine="0"/>
              <w:jc w:val="right"/>
            </w:pPr>
            <w:r>
              <w:rPr>
                <w:sz w:val="20"/>
              </w:rPr>
              <w:t xml:space="preserve">0.00 </w:t>
            </w:r>
          </w:p>
        </w:tc>
      </w:tr>
      <w:tr w:rsidR="00816CD9" w14:paraId="507A665B"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0BA5C80B" w14:textId="77777777" w:rsidR="00816CD9" w:rsidRDefault="004F6295">
            <w:pPr>
              <w:spacing w:after="0" w:line="259" w:lineRule="auto"/>
              <w:ind w:left="446" w:firstLine="0"/>
              <w:jc w:val="left"/>
            </w:pPr>
            <w:r>
              <w:rPr>
                <w:sz w:val="20"/>
              </w:rPr>
              <w:t xml:space="preserve">Accesorios de Impuestos </w:t>
            </w:r>
          </w:p>
        </w:tc>
        <w:tc>
          <w:tcPr>
            <w:tcW w:w="2247" w:type="dxa"/>
            <w:tcBorders>
              <w:top w:val="double" w:sz="4" w:space="0" w:color="000000"/>
              <w:left w:val="single" w:sz="4" w:space="0" w:color="000000"/>
              <w:bottom w:val="double" w:sz="4" w:space="0" w:color="000000"/>
              <w:right w:val="single" w:sz="4" w:space="0" w:color="000000"/>
            </w:tcBorders>
          </w:tcPr>
          <w:p w14:paraId="71F7F4E2" w14:textId="77777777" w:rsidR="00816CD9" w:rsidRDefault="004F6295">
            <w:pPr>
              <w:spacing w:after="0" w:line="259" w:lineRule="auto"/>
              <w:ind w:left="0" w:right="99" w:firstLine="0"/>
              <w:jc w:val="right"/>
            </w:pPr>
            <w:r>
              <w:rPr>
                <w:sz w:val="20"/>
              </w:rPr>
              <w:t xml:space="preserve">0.00 </w:t>
            </w:r>
          </w:p>
        </w:tc>
      </w:tr>
      <w:tr w:rsidR="00816CD9" w14:paraId="3B04AF47"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02B58C66" w14:textId="77777777" w:rsidR="00816CD9" w:rsidRDefault="004F6295">
            <w:pPr>
              <w:spacing w:after="0" w:line="259" w:lineRule="auto"/>
              <w:ind w:left="446" w:firstLine="0"/>
              <w:jc w:val="left"/>
            </w:pPr>
            <w:r>
              <w:rPr>
                <w:sz w:val="20"/>
              </w:rPr>
              <w:t xml:space="preserve">Otros Impuestos </w:t>
            </w:r>
          </w:p>
        </w:tc>
        <w:tc>
          <w:tcPr>
            <w:tcW w:w="2247" w:type="dxa"/>
            <w:tcBorders>
              <w:top w:val="double" w:sz="4" w:space="0" w:color="000000"/>
              <w:left w:val="single" w:sz="4" w:space="0" w:color="000000"/>
              <w:bottom w:val="double" w:sz="4" w:space="0" w:color="000000"/>
              <w:right w:val="single" w:sz="4" w:space="0" w:color="000000"/>
            </w:tcBorders>
          </w:tcPr>
          <w:p w14:paraId="09D7E8A5" w14:textId="77777777" w:rsidR="00816CD9" w:rsidRDefault="004F6295">
            <w:pPr>
              <w:spacing w:after="0" w:line="259" w:lineRule="auto"/>
              <w:ind w:left="0" w:right="99" w:firstLine="0"/>
              <w:jc w:val="right"/>
            </w:pPr>
            <w:r>
              <w:rPr>
                <w:sz w:val="20"/>
              </w:rPr>
              <w:t xml:space="preserve">0.00 </w:t>
            </w:r>
          </w:p>
        </w:tc>
      </w:tr>
      <w:tr w:rsidR="00816CD9" w14:paraId="7A45B84F" w14:textId="77777777">
        <w:trPr>
          <w:trHeight w:val="473"/>
        </w:trPr>
        <w:tc>
          <w:tcPr>
            <w:tcW w:w="7549" w:type="dxa"/>
            <w:tcBorders>
              <w:top w:val="double" w:sz="4" w:space="0" w:color="000000"/>
              <w:left w:val="single" w:sz="4" w:space="0" w:color="000000"/>
              <w:bottom w:val="double" w:sz="4" w:space="0" w:color="000000"/>
              <w:right w:val="single" w:sz="4" w:space="0" w:color="000000"/>
            </w:tcBorders>
          </w:tcPr>
          <w:p w14:paraId="3DC4FD24" w14:textId="77777777" w:rsidR="00816CD9" w:rsidRDefault="004F6295">
            <w:pPr>
              <w:spacing w:after="0" w:line="259" w:lineRule="auto"/>
              <w:ind w:left="446" w:firstLine="0"/>
            </w:pPr>
            <w:r>
              <w:rPr>
                <w:sz w:val="20"/>
              </w:rPr>
              <w:t xml:space="preserve">Impuestos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49302E23" w14:textId="77777777" w:rsidR="00816CD9" w:rsidRDefault="004F6295">
            <w:pPr>
              <w:spacing w:after="0" w:line="259" w:lineRule="auto"/>
              <w:ind w:left="0" w:right="49" w:firstLine="0"/>
              <w:jc w:val="right"/>
            </w:pPr>
            <w:r>
              <w:rPr>
                <w:sz w:val="20"/>
              </w:rPr>
              <w:t xml:space="preserve"> </w:t>
            </w:r>
          </w:p>
          <w:p w14:paraId="5866C94F" w14:textId="77777777" w:rsidR="00816CD9" w:rsidRDefault="004F6295">
            <w:pPr>
              <w:spacing w:after="0" w:line="259" w:lineRule="auto"/>
              <w:ind w:left="0" w:right="99" w:firstLine="0"/>
              <w:jc w:val="right"/>
            </w:pPr>
            <w:r>
              <w:rPr>
                <w:sz w:val="20"/>
              </w:rPr>
              <w:t xml:space="preserve">0.00 </w:t>
            </w:r>
          </w:p>
        </w:tc>
      </w:tr>
      <w:tr w:rsidR="00816CD9" w14:paraId="42260EAB"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5FBC9C05" w14:textId="77777777" w:rsidR="00816CD9" w:rsidRDefault="004F6295">
            <w:pPr>
              <w:spacing w:after="0" w:line="259" w:lineRule="auto"/>
              <w:ind w:left="0" w:firstLine="0"/>
              <w:jc w:val="left"/>
            </w:pPr>
            <w:r>
              <w:rPr>
                <w:b/>
                <w:sz w:val="20"/>
              </w:rPr>
              <w:t xml:space="preserve">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61BA4641" w14:textId="77777777" w:rsidR="00816CD9" w:rsidRDefault="004F6295">
            <w:pPr>
              <w:spacing w:after="0" w:line="259" w:lineRule="auto"/>
              <w:ind w:left="0" w:right="99" w:firstLine="0"/>
              <w:jc w:val="right"/>
            </w:pPr>
            <w:r>
              <w:rPr>
                <w:b/>
                <w:sz w:val="20"/>
              </w:rPr>
              <w:t xml:space="preserve">0.00 </w:t>
            </w:r>
          </w:p>
        </w:tc>
      </w:tr>
      <w:tr w:rsidR="00816CD9" w14:paraId="59747FCE"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490D94E8" w14:textId="77777777" w:rsidR="00816CD9" w:rsidRDefault="004F6295">
            <w:pPr>
              <w:spacing w:after="0" w:line="259" w:lineRule="auto"/>
              <w:ind w:left="446" w:firstLine="0"/>
              <w:jc w:val="left"/>
            </w:pPr>
            <w:r>
              <w:rPr>
                <w:sz w:val="20"/>
              </w:rPr>
              <w:t xml:space="preserve">Aportaciones para Fondos de Vivienda </w:t>
            </w:r>
          </w:p>
        </w:tc>
        <w:tc>
          <w:tcPr>
            <w:tcW w:w="2247" w:type="dxa"/>
            <w:tcBorders>
              <w:top w:val="double" w:sz="4" w:space="0" w:color="000000"/>
              <w:left w:val="single" w:sz="4" w:space="0" w:color="000000"/>
              <w:bottom w:val="double" w:sz="4" w:space="0" w:color="000000"/>
              <w:right w:val="single" w:sz="4" w:space="0" w:color="000000"/>
            </w:tcBorders>
          </w:tcPr>
          <w:p w14:paraId="29165981" w14:textId="77777777" w:rsidR="00816CD9" w:rsidRDefault="004F6295">
            <w:pPr>
              <w:spacing w:after="0" w:line="259" w:lineRule="auto"/>
              <w:ind w:left="0" w:right="99" w:firstLine="0"/>
              <w:jc w:val="right"/>
            </w:pPr>
            <w:r>
              <w:rPr>
                <w:sz w:val="20"/>
              </w:rPr>
              <w:t xml:space="preserve">0.00 </w:t>
            </w:r>
          </w:p>
        </w:tc>
      </w:tr>
      <w:tr w:rsidR="00816CD9" w14:paraId="6E342392"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6557E8C9" w14:textId="77777777" w:rsidR="00816CD9" w:rsidRDefault="004F6295">
            <w:pPr>
              <w:spacing w:after="0" w:line="259" w:lineRule="auto"/>
              <w:ind w:left="446" w:firstLine="0"/>
              <w:jc w:val="left"/>
            </w:pPr>
            <w:r>
              <w:rPr>
                <w:sz w:val="20"/>
              </w:rPr>
              <w:t xml:space="preserve">Cuotas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788A56E2" w14:textId="77777777" w:rsidR="00816CD9" w:rsidRDefault="004F6295">
            <w:pPr>
              <w:spacing w:after="0" w:line="259" w:lineRule="auto"/>
              <w:ind w:left="0" w:right="99" w:firstLine="0"/>
              <w:jc w:val="right"/>
            </w:pPr>
            <w:r>
              <w:rPr>
                <w:sz w:val="20"/>
              </w:rPr>
              <w:t xml:space="preserve">0.00 </w:t>
            </w:r>
          </w:p>
        </w:tc>
      </w:tr>
      <w:tr w:rsidR="00816CD9" w14:paraId="6F85FCA9"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61458176" w14:textId="77777777" w:rsidR="00816CD9" w:rsidRDefault="004F6295">
            <w:pPr>
              <w:spacing w:after="0" w:line="259" w:lineRule="auto"/>
              <w:ind w:left="446" w:firstLine="0"/>
              <w:jc w:val="left"/>
            </w:pPr>
            <w:r>
              <w:rPr>
                <w:sz w:val="20"/>
              </w:rPr>
              <w:t xml:space="preserve">Cuotas de Ahorro para el Retiro </w:t>
            </w:r>
          </w:p>
        </w:tc>
        <w:tc>
          <w:tcPr>
            <w:tcW w:w="2247" w:type="dxa"/>
            <w:tcBorders>
              <w:top w:val="double" w:sz="4" w:space="0" w:color="000000"/>
              <w:left w:val="single" w:sz="4" w:space="0" w:color="000000"/>
              <w:bottom w:val="double" w:sz="4" w:space="0" w:color="000000"/>
              <w:right w:val="single" w:sz="4" w:space="0" w:color="000000"/>
            </w:tcBorders>
          </w:tcPr>
          <w:p w14:paraId="42847B96" w14:textId="77777777" w:rsidR="00816CD9" w:rsidRDefault="004F6295">
            <w:pPr>
              <w:spacing w:after="0" w:line="259" w:lineRule="auto"/>
              <w:ind w:left="0" w:right="99" w:firstLine="0"/>
              <w:jc w:val="right"/>
            </w:pPr>
            <w:r>
              <w:rPr>
                <w:sz w:val="20"/>
              </w:rPr>
              <w:t xml:space="preserve">0.00 </w:t>
            </w:r>
          </w:p>
        </w:tc>
      </w:tr>
      <w:tr w:rsidR="00816CD9" w14:paraId="4BEFB216"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023AD111" w14:textId="77777777" w:rsidR="00816CD9" w:rsidRDefault="004F6295">
            <w:pPr>
              <w:spacing w:after="0" w:line="259" w:lineRule="auto"/>
              <w:ind w:left="446" w:firstLine="0"/>
              <w:jc w:val="left"/>
            </w:pPr>
            <w:r>
              <w:rPr>
                <w:sz w:val="20"/>
              </w:rPr>
              <w:t xml:space="preserve">Otras Cuotas y Aportaciones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25731B6C" w14:textId="77777777" w:rsidR="00816CD9" w:rsidRDefault="004F6295">
            <w:pPr>
              <w:spacing w:after="0" w:line="259" w:lineRule="auto"/>
              <w:ind w:left="0" w:right="99" w:firstLine="0"/>
              <w:jc w:val="right"/>
            </w:pPr>
            <w:r>
              <w:rPr>
                <w:sz w:val="20"/>
              </w:rPr>
              <w:t xml:space="preserve">0.00 </w:t>
            </w:r>
          </w:p>
        </w:tc>
      </w:tr>
      <w:tr w:rsidR="00816CD9" w14:paraId="64A2719A"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458FDB25" w14:textId="77777777" w:rsidR="00816CD9" w:rsidRDefault="004F6295">
            <w:pPr>
              <w:spacing w:after="0" w:line="259" w:lineRule="auto"/>
              <w:ind w:left="446" w:firstLine="0"/>
              <w:jc w:val="left"/>
            </w:pPr>
            <w:r>
              <w:rPr>
                <w:sz w:val="20"/>
              </w:rPr>
              <w:t xml:space="preserve">Accesorios de 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3AD6FC86" w14:textId="77777777" w:rsidR="00816CD9" w:rsidRDefault="004F6295">
            <w:pPr>
              <w:spacing w:after="0" w:line="259" w:lineRule="auto"/>
              <w:ind w:left="0" w:right="99" w:firstLine="0"/>
              <w:jc w:val="right"/>
            </w:pPr>
            <w:r>
              <w:rPr>
                <w:sz w:val="20"/>
              </w:rPr>
              <w:t xml:space="preserve">0.00 </w:t>
            </w:r>
          </w:p>
        </w:tc>
      </w:tr>
      <w:tr w:rsidR="00816CD9" w14:paraId="6C374011"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46ED0161" w14:textId="77777777" w:rsidR="00816CD9" w:rsidRDefault="004F6295">
            <w:pPr>
              <w:spacing w:after="0" w:line="259" w:lineRule="auto"/>
              <w:ind w:left="0" w:firstLine="0"/>
              <w:jc w:val="left"/>
            </w:pPr>
            <w:r>
              <w:rPr>
                <w:b/>
                <w:sz w:val="20"/>
              </w:rPr>
              <w:t xml:space="preserve">Contribuciones de Mejoras </w:t>
            </w:r>
          </w:p>
        </w:tc>
        <w:tc>
          <w:tcPr>
            <w:tcW w:w="2247" w:type="dxa"/>
            <w:tcBorders>
              <w:top w:val="double" w:sz="4" w:space="0" w:color="000000"/>
              <w:left w:val="single" w:sz="4" w:space="0" w:color="000000"/>
              <w:bottom w:val="double" w:sz="4" w:space="0" w:color="000000"/>
              <w:right w:val="single" w:sz="4" w:space="0" w:color="000000"/>
            </w:tcBorders>
          </w:tcPr>
          <w:p w14:paraId="0D5AB750" w14:textId="77777777" w:rsidR="00816CD9" w:rsidRDefault="004F6295">
            <w:pPr>
              <w:spacing w:after="0" w:line="259" w:lineRule="auto"/>
              <w:ind w:left="0" w:right="99" w:firstLine="0"/>
              <w:jc w:val="right"/>
            </w:pPr>
            <w:r>
              <w:rPr>
                <w:b/>
                <w:sz w:val="20"/>
              </w:rPr>
              <w:t>0.00</w:t>
            </w:r>
            <w:r>
              <w:rPr>
                <w:sz w:val="20"/>
              </w:rPr>
              <w:t xml:space="preserve"> </w:t>
            </w:r>
          </w:p>
        </w:tc>
      </w:tr>
      <w:tr w:rsidR="00816CD9" w14:paraId="6FB0BCDA"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1EA1BB5F" w14:textId="77777777" w:rsidR="00816CD9" w:rsidRDefault="004F6295">
            <w:pPr>
              <w:spacing w:after="0" w:line="259" w:lineRule="auto"/>
              <w:ind w:left="446" w:firstLine="0"/>
              <w:jc w:val="left"/>
            </w:pPr>
            <w:r>
              <w:rPr>
                <w:sz w:val="20"/>
              </w:rPr>
              <w:t xml:space="preserve">Contribuciones de Mejoras por Obras Públicas </w:t>
            </w:r>
          </w:p>
        </w:tc>
        <w:tc>
          <w:tcPr>
            <w:tcW w:w="2247" w:type="dxa"/>
            <w:tcBorders>
              <w:top w:val="double" w:sz="4" w:space="0" w:color="000000"/>
              <w:left w:val="single" w:sz="4" w:space="0" w:color="000000"/>
              <w:bottom w:val="double" w:sz="4" w:space="0" w:color="000000"/>
              <w:right w:val="single" w:sz="4" w:space="0" w:color="000000"/>
            </w:tcBorders>
          </w:tcPr>
          <w:p w14:paraId="3D9DF444" w14:textId="77777777" w:rsidR="00816CD9" w:rsidRDefault="004F6295">
            <w:pPr>
              <w:spacing w:after="0" w:line="259" w:lineRule="auto"/>
              <w:ind w:left="0" w:right="99" w:firstLine="0"/>
              <w:jc w:val="right"/>
            </w:pPr>
            <w:r>
              <w:rPr>
                <w:sz w:val="20"/>
              </w:rPr>
              <w:t xml:space="preserve">0.00 </w:t>
            </w:r>
          </w:p>
        </w:tc>
      </w:tr>
      <w:tr w:rsidR="00816CD9" w14:paraId="64F3D48C" w14:textId="77777777">
        <w:trPr>
          <w:trHeight w:val="473"/>
        </w:trPr>
        <w:tc>
          <w:tcPr>
            <w:tcW w:w="7549" w:type="dxa"/>
            <w:tcBorders>
              <w:top w:val="double" w:sz="4" w:space="0" w:color="000000"/>
              <w:left w:val="single" w:sz="4" w:space="0" w:color="000000"/>
              <w:bottom w:val="double" w:sz="4" w:space="0" w:color="000000"/>
              <w:right w:val="single" w:sz="4" w:space="0" w:color="000000"/>
            </w:tcBorders>
          </w:tcPr>
          <w:p w14:paraId="6A49E377" w14:textId="77777777" w:rsidR="00816CD9" w:rsidRDefault="004F6295">
            <w:pPr>
              <w:spacing w:after="0" w:line="259" w:lineRule="auto"/>
              <w:ind w:left="446" w:firstLine="0"/>
            </w:pPr>
            <w:r>
              <w:rPr>
                <w:sz w:val="20"/>
              </w:rPr>
              <w:t xml:space="preserve">Contribuciones de Mejoras no Comprendidas en la Ley de Ingresos Vigente, Causadas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2FA83834" w14:textId="77777777" w:rsidR="00816CD9" w:rsidRDefault="004F6295">
            <w:pPr>
              <w:spacing w:after="0" w:line="259" w:lineRule="auto"/>
              <w:ind w:left="0" w:right="49" w:firstLine="0"/>
              <w:jc w:val="right"/>
            </w:pPr>
            <w:r>
              <w:rPr>
                <w:sz w:val="20"/>
              </w:rPr>
              <w:t xml:space="preserve"> </w:t>
            </w:r>
          </w:p>
          <w:p w14:paraId="6380F2EA" w14:textId="77777777" w:rsidR="00816CD9" w:rsidRDefault="004F6295">
            <w:pPr>
              <w:spacing w:after="0" w:line="259" w:lineRule="auto"/>
              <w:ind w:left="0" w:right="99" w:firstLine="0"/>
              <w:jc w:val="right"/>
            </w:pPr>
            <w:r>
              <w:rPr>
                <w:sz w:val="20"/>
              </w:rPr>
              <w:t xml:space="preserve">0.00 </w:t>
            </w:r>
          </w:p>
        </w:tc>
      </w:tr>
      <w:tr w:rsidR="00816CD9" w14:paraId="5AE3AB1A"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792DDB05" w14:textId="77777777" w:rsidR="00816CD9" w:rsidRDefault="004F6295">
            <w:pPr>
              <w:spacing w:after="0" w:line="259" w:lineRule="auto"/>
              <w:ind w:left="0" w:firstLine="0"/>
              <w:jc w:val="left"/>
            </w:pPr>
            <w:r>
              <w:rPr>
                <w:b/>
                <w:sz w:val="20"/>
              </w:rPr>
              <w:t xml:space="preserve">Derechos </w:t>
            </w:r>
          </w:p>
        </w:tc>
        <w:tc>
          <w:tcPr>
            <w:tcW w:w="2247" w:type="dxa"/>
            <w:tcBorders>
              <w:top w:val="double" w:sz="4" w:space="0" w:color="000000"/>
              <w:left w:val="single" w:sz="4" w:space="0" w:color="000000"/>
              <w:bottom w:val="double" w:sz="4" w:space="0" w:color="000000"/>
              <w:right w:val="single" w:sz="4" w:space="0" w:color="000000"/>
            </w:tcBorders>
          </w:tcPr>
          <w:p w14:paraId="6F3838B0" w14:textId="77777777" w:rsidR="00816CD9" w:rsidRDefault="004F6295">
            <w:pPr>
              <w:spacing w:after="0" w:line="259" w:lineRule="auto"/>
              <w:ind w:left="0" w:right="99" w:firstLine="0"/>
              <w:jc w:val="right"/>
            </w:pPr>
            <w:r>
              <w:rPr>
                <w:b/>
                <w:sz w:val="20"/>
              </w:rPr>
              <w:t xml:space="preserve">746,935.76 </w:t>
            </w:r>
          </w:p>
        </w:tc>
      </w:tr>
      <w:tr w:rsidR="00816CD9" w14:paraId="6BCE0E29" w14:textId="77777777">
        <w:trPr>
          <w:trHeight w:val="474"/>
        </w:trPr>
        <w:tc>
          <w:tcPr>
            <w:tcW w:w="7549" w:type="dxa"/>
            <w:tcBorders>
              <w:top w:val="double" w:sz="4" w:space="0" w:color="000000"/>
              <w:left w:val="single" w:sz="4" w:space="0" w:color="000000"/>
              <w:bottom w:val="double" w:sz="4" w:space="0" w:color="000000"/>
              <w:right w:val="single" w:sz="4" w:space="0" w:color="000000"/>
            </w:tcBorders>
          </w:tcPr>
          <w:p w14:paraId="6B27E553" w14:textId="77777777" w:rsidR="00816CD9" w:rsidRDefault="004F6295">
            <w:pPr>
              <w:spacing w:after="0" w:line="259" w:lineRule="auto"/>
              <w:ind w:left="0" w:right="109" w:firstLine="0"/>
              <w:jc w:val="right"/>
            </w:pPr>
            <w:r>
              <w:rPr>
                <w:sz w:val="20"/>
              </w:rPr>
              <w:t xml:space="preserve">Derechos por el Uso, Goce, Aprovechamiento o Explotación de Bienes de Dominio </w:t>
            </w:r>
          </w:p>
          <w:p w14:paraId="74959C08" w14:textId="77777777" w:rsidR="00816CD9" w:rsidRDefault="004F6295">
            <w:pPr>
              <w:spacing w:after="0" w:line="259" w:lineRule="auto"/>
              <w:ind w:left="446" w:firstLine="0"/>
              <w:jc w:val="left"/>
            </w:pPr>
            <w:r>
              <w:rPr>
                <w:sz w:val="20"/>
              </w:rPr>
              <w:t xml:space="preserve">Público </w:t>
            </w:r>
          </w:p>
        </w:tc>
        <w:tc>
          <w:tcPr>
            <w:tcW w:w="2247" w:type="dxa"/>
            <w:tcBorders>
              <w:top w:val="double" w:sz="4" w:space="0" w:color="000000"/>
              <w:left w:val="single" w:sz="4" w:space="0" w:color="000000"/>
              <w:bottom w:val="double" w:sz="4" w:space="0" w:color="000000"/>
              <w:right w:val="single" w:sz="4" w:space="0" w:color="000000"/>
            </w:tcBorders>
            <w:vAlign w:val="bottom"/>
          </w:tcPr>
          <w:p w14:paraId="2A8FDAEA" w14:textId="77777777" w:rsidR="00816CD9" w:rsidRDefault="004F6295">
            <w:pPr>
              <w:spacing w:after="0" w:line="259" w:lineRule="auto"/>
              <w:ind w:left="0" w:right="102" w:firstLine="0"/>
              <w:jc w:val="right"/>
            </w:pPr>
            <w:r>
              <w:rPr>
                <w:sz w:val="20"/>
              </w:rPr>
              <w:t xml:space="preserve">178,799.76  </w:t>
            </w:r>
          </w:p>
        </w:tc>
      </w:tr>
      <w:tr w:rsidR="00816CD9" w14:paraId="6430ABD6"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5B021BDA" w14:textId="77777777" w:rsidR="00816CD9" w:rsidRDefault="004F6295">
            <w:pPr>
              <w:spacing w:after="0" w:line="259" w:lineRule="auto"/>
              <w:ind w:left="446" w:firstLine="0"/>
              <w:jc w:val="left"/>
            </w:pPr>
            <w:r>
              <w:rPr>
                <w:sz w:val="20"/>
              </w:rPr>
              <w:t xml:space="preserve">Derechos por Prestación de Servicios </w:t>
            </w:r>
          </w:p>
        </w:tc>
        <w:tc>
          <w:tcPr>
            <w:tcW w:w="2247" w:type="dxa"/>
            <w:tcBorders>
              <w:top w:val="double" w:sz="4" w:space="0" w:color="000000"/>
              <w:left w:val="single" w:sz="4" w:space="0" w:color="000000"/>
              <w:bottom w:val="double" w:sz="4" w:space="0" w:color="000000"/>
              <w:right w:val="single" w:sz="4" w:space="0" w:color="000000"/>
            </w:tcBorders>
          </w:tcPr>
          <w:p w14:paraId="7AF355D4" w14:textId="77777777" w:rsidR="00816CD9" w:rsidRDefault="004F6295">
            <w:pPr>
              <w:spacing w:after="0" w:line="259" w:lineRule="auto"/>
              <w:ind w:left="0" w:right="99" w:firstLine="0"/>
              <w:jc w:val="right"/>
            </w:pPr>
            <w:r>
              <w:rPr>
                <w:sz w:val="20"/>
              </w:rPr>
              <w:t xml:space="preserve">568,136.00 </w:t>
            </w:r>
          </w:p>
        </w:tc>
      </w:tr>
      <w:tr w:rsidR="00816CD9" w14:paraId="410C8DAF"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3A3D1A77" w14:textId="77777777" w:rsidR="00816CD9" w:rsidRDefault="004F6295">
            <w:pPr>
              <w:spacing w:after="0" w:line="259" w:lineRule="auto"/>
              <w:ind w:left="446" w:firstLine="0"/>
              <w:jc w:val="left"/>
            </w:pPr>
            <w:r>
              <w:rPr>
                <w:sz w:val="20"/>
              </w:rPr>
              <w:t xml:space="preserve">Otros Derechos </w:t>
            </w:r>
          </w:p>
        </w:tc>
        <w:tc>
          <w:tcPr>
            <w:tcW w:w="2247" w:type="dxa"/>
            <w:tcBorders>
              <w:top w:val="double" w:sz="4" w:space="0" w:color="000000"/>
              <w:left w:val="single" w:sz="4" w:space="0" w:color="000000"/>
              <w:bottom w:val="double" w:sz="4" w:space="0" w:color="000000"/>
              <w:right w:val="single" w:sz="4" w:space="0" w:color="000000"/>
            </w:tcBorders>
          </w:tcPr>
          <w:p w14:paraId="552D2C62" w14:textId="77777777" w:rsidR="00816CD9" w:rsidRDefault="004F6295">
            <w:pPr>
              <w:spacing w:after="0" w:line="259" w:lineRule="auto"/>
              <w:ind w:left="0" w:right="101" w:firstLine="0"/>
              <w:jc w:val="right"/>
            </w:pPr>
            <w:r>
              <w:rPr>
                <w:sz w:val="20"/>
              </w:rPr>
              <w:t xml:space="preserve">0.00  </w:t>
            </w:r>
          </w:p>
        </w:tc>
      </w:tr>
      <w:tr w:rsidR="00816CD9" w14:paraId="1699951D"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19A44380" w14:textId="77777777" w:rsidR="00816CD9" w:rsidRDefault="004F6295">
            <w:pPr>
              <w:spacing w:after="0" w:line="259" w:lineRule="auto"/>
              <w:ind w:left="446" w:firstLine="0"/>
              <w:jc w:val="left"/>
            </w:pPr>
            <w:r>
              <w:rPr>
                <w:sz w:val="20"/>
              </w:rPr>
              <w:t xml:space="preserve">Accesorios de Derechos </w:t>
            </w:r>
          </w:p>
        </w:tc>
        <w:tc>
          <w:tcPr>
            <w:tcW w:w="2247" w:type="dxa"/>
            <w:tcBorders>
              <w:top w:val="double" w:sz="4" w:space="0" w:color="000000"/>
              <w:left w:val="single" w:sz="4" w:space="0" w:color="000000"/>
              <w:bottom w:val="double" w:sz="4" w:space="0" w:color="000000"/>
              <w:right w:val="single" w:sz="4" w:space="0" w:color="000000"/>
            </w:tcBorders>
          </w:tcPr>
          <w:p w14:paraId="4DBE3F92" w14:textId="77777777" w:rsidR="00816CD9" w:rsidRDefault="004F6295">
            <w:pPr>
              <w:spacing w:after="0" w:line="259" w:lineRule="auto"/>
              <w:ind w:left="0" w:right="99" w:firstLine="0"/>
              <w:jc w:val="right"/>
            </w:pPr>
            <w:r>
              <w:rPr>
                <w:sz w:val="20"/>
              </w:rPr>
              <w:t xml:space="preserve">0.00 </w:t>
            </w:r>
          </w:p>
        </w:tc>
      </w:tr>
      <w:tr w:rsidR="00816CD9" w14:paraId="75177145" w14:textId="77777777">
        <w:trPr>
          <w:trHeight w:val="475"/>
        </w:trPr>
        <w:tc>
          <w:tcPr>
            <w:tcW w:w="7549" w:type="dxa"/>
            <w:tcBorders>
              <w:top w:val="double" w:sz="4" w:space="0" w:color="000000"/>
              <w:left w:val="single" w:sz="4" w:space="0" w:color="000000"/>
              <w:bottom w:val="double" w:sz="4" w:space="0" w:color="000000"/>
              <w:right w:val="single" w:sz="4" w:space="0" w:color="000000"/>
            </w:tcBorders>
          </w:tcPr>
          <w:p w14:paraId="1CFA418B" w14:textId="77777777" w:rsidR="00816CD9" w:rsidRDefault="004F6295">
            <w:pPr>
              <w:spacing w:after="0" w:line="259" w:lineRule="auto"/>
              <w:ind w:left="446" w:firstLine="0"/>
            </w:pPr>
            <w:r>
              <w:rPr>
                <w:sz w:val="20"/>
              </w:rPr>
              <w:lastRenderedPageBreak/>
              <w:t xml:space="preserve">Derechos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47B13A54" w14:textId="77777777" w:rsidR="00816CD9" w:rsidRDefault="004F6295">
            <w:pPr>
              <w:spacing w:after="0" w:line="259" w:lineRule="auto"/>
              <w:ind w:left="0" w:right="99" w:firstLine="0"/>
              <w:jc w:val="right"/>
            </w:pPr>
            <w:r>
              <w:rPr>
                <w:sz w:val="20"/>
              </w:rPr>
              <w:t xml:space="preserve">0.00 </w:t>
            </w:r>
          </w:p>
        </w:tc>
      </w:tr>
      <w:tr w:rsidR="00816CD9" w14:paraId="428930E3"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1F614C38" w14:textId="77777777" w:rsidR="00816CD9" w:rsidRDefault="004F6295">
            <w:pPr>
              <w:spacing w:after="0" w:line="259" w:lineRule="auto"/>
              <w:ind w:left="0" w:firstLine="0"/>
              <w:jc w:val="left"/>
            </w:pPr>
            <w:r>
              <w:rPr>
                <w:b/>
                <w:sz w:val="20"/>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72B5C666" w14:textId="77777777" w:rsidR="00816CD9" w:rsidRDefault="004F6295">
            <w:pPr>
              <w:spacing w:after="0" w:line="259" w:lineRule="auto"/>
              <w:ind w:left="0" w:right="99" w:firstLine="0"/>
              <w:jc w:val="right"/>
            </w:pPr>
            <w:r>
              <w:rPr>
                <w:b/>
                <w:sz w:val="20"/>
              </w:rPr>
              <w:t xml:space="preserve">17,037.43 </w:t>
            </w:r>
          </w:p>
        </w:tc>
      </w:tr>
      <w:tr w:rsidR="00816CD9" w14:paraId="3DA31270"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24255BCB" w14:textId="77777777" w:rsidR="00816CD9" w:rsidRDefault="004F6295">
            <w:pPr>
              <w:spacing w:after="0" w:line="259" w:lineRule="auto"/>
              <w:ind w:left="446" w:firstLine="0"/>
              <w:jc w:val="left"/>
            </w:pPr>
            <w:r>
              <w:rPr>
                <w:sz w:val="20"/>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483F40BB" w14:textId="77777777" w:rsidR="00816CD9" w:rsidRDefault="004F6295">
            <w:pPr>
              <w:spacing w:after="0" w:line="259" w:lineRule="auto"/>
              <w:ind w:left="0" w:right="99" w:firstLine="0"/>
              <w:jc w:val="right"/>
            </w:pPr>
            <w:r>
              <w:rPr>
                <w:sz w:val="20"/>
              </w:rPr>
              <w:t xml:space="preserve">         17,037.43 </w:t>
            </w:r>
          </w:p>
        </w:tc>
      </w:tr>
      <w:tr w:rsidR="00816CD9" w14:paraId="2851C660" w14:textId="77777777">
        <w:trPr>
          <w:trHeight w:val="474"/>
        </w:trPr>
        <w:tc>
          <w:tcPr>
            <w:tcW w:w="7549" w:type="dxa"/>
            <w:tcBorders>
              <w:top w:val="double" w:sz="4" w:space="0" w:color="000000"/>
              <w:left w:val="single" w:sz="4" w:space="0" w:color="000000"/>
              <w:bottom w:val="double" w:sz="4" w:space="0" w:color="000000"/>
              <w:right w:val="single" w:sz="4" w:space="0" w:color="000000"/>
            </w:tcBorders>
          </w:tcPr>
          <w:p w14:paraId="3407179F" w14:textId="77777777" w:rsidR="00816CD9" w:rsidRDefault="004F6295">
            <w:pPr>
              <w:spacing w:after="0" w:line="259" w:lineRule="auto"/>
              <w:ind w:left="446" w:firstLine="0"/>
            </w:pPr>
            <w:r>
              <w:rPr>
                <w:sz w:val="20"/>
              </w:rPr>
              <w:t xml:space="preserve">Productos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0F220CCD" w14:textId="77777777" w:rsidR="00816CD9" w:rsidRDefault="004F6295">
            <w:pPr>
              <w:spacing w:after="0" w:line="259" w:lineRule="auto"/>
              <w:ind w:left="0" w:right="99" w:firstLine="0"/>
              <w:jc w:val="right"/>
            </w:pPr>
            <w:r>
              <w:rPr>
                <w:sz w:val="20"/>
              </w:rPr>
              <w:t xml:space="preserve">0.00 </w:t>
            </w:r>
          </w:p>
        </w:tc>
      </w:tr>
      <w:tr w:rsidR="00816CD9" w14:paraId="70026716" w14:textId="77777777">
        <w:trPr>
          <w:trHeight w:val="245"/>
        </w:trPr>
        <w:tc>
          <w:tcPr>
            <w:tcW w:w="7549" w:type="dxa"/>
            <w:tcBorders>
              <w:top w:val="double" w:sz="4" w:space="0" w:color="000000"/>
              <w:left w:val="single" w:sz="4" w:space="0" w:color="000000"/>
              <w:bottom w:val="double" w:sz="4" w:space="0" w:color="000000"/>
              <w:right w:val="single" w:sz="4" w:space="0" w:color="000000"/>
            </w:tcBorders>
          </w:tcPr>
          <w:p w14:paraId="643429AA" w14:textId="77777777" w:rsidR="00816CD9" w:rsidRDefault="004F6295">
            <w:pPr>
              <w:spacing w:after="0" w:line="259" w:lineRule="auto"/>
              <w:ind w:left="0" w:firstLine="0"/>
              <w:jc w:val="left"/>
            </w:pPr>
            <w:r>
              <w:rPr>
                <w:b/>
                <w:sz w:val="20"/>
              </w:rPr>
              <w:t xml:space="preserve">Aprovechamientos </w:t>
            </w:r>
          </w:p>
        </w:tc>
        <w:tc>
          <w:tcPr>
            <w:tcW w:w="2247" w:type="dxa"/>
            <w:tcBorders>
              <w:top w:val="double" w:sz="4" w:space="0" w:color="000000"/>
              <w:left w:val="single" w:sz="4" w:space="0" w:color="000000"/>
              <w:bottom w:val="double" w:sz="4" w:space="0" w:color="000000"/>
              <w:right w:val="single" w:sz="4" w:space="0" w:color="000000"/>
            </w:tcBorders>
          </w:tcPr>
          <w:p w14:paraId="402F41F7" w14:textId="77777777" w:rsidR="00816CD9" w:rsidRDefault="004F6295">
            <w:pPr>
              <w:spacing w:after="0" w:line="259" w:lineRule="auto"/>
              <w:ind w:left="0" w:right="99" w:firstLine="0"/>
              <w:jc w:val="right"/>
            </w:pPr>
            <w:r>
              <w:rPr>
                <w:b/>
                <w:sz w:val="20"/>
              </w:rPr>
              <w:t xml:space="preserve">0.00 </w:t>
            </w:r>
          </w:p>
        </w:tc>
      </w:tr>
      <w:tr w:rsidR="00816CD9" w14:paraId="7AD5FB78"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2739A656" w14:textId="77777777" w:rsidR="00816CD9" w:rsidRDefault="004F6295">
            <w:pPr>
              <w:spacing w:after="0" w:line="259" w:lineRule="auto"/>
              <w:ind w:left="446" w:firstLine="0"/>
              <w:jc w:val="left"/>
            </w:pPr>
            <w:r>
              <w:rPr>
                <w:sz w:val="20"/>
              </w:rPr>
              <w:t xml:space="preserve">Aprovechamientos </w:t>
            </w:r>
          </w:p>
        </w:tc>
        <w:tc>
          <w:tcPr>
            <w:tcW w:w="2247" w:type="dxa"/>
            <w:tcBorders>
              <w:top w:val="double" w:sz="4" w:space="0" w:color="000000"/>
              <w:left w:val="single" w:sz="4" w:space="0" w:color="000000"/>
              <w:bottom w:val="double" w:sz="4" w:space="0" w:color="000000"/>
              <w:right w:val="single" w:sz="4" w:space="0" w:color="000000"/>
            </w:tcBorders>
          </w:tcPr>
          <w:p w14:paraId="69AF0815" w14:textId="77777777" w:rsidR="00816CD9" w:rsidRDefault="004F6295">
            <w:pPr>
              <w:spacing w:after="0" w:line="259" w:lineRule="auto"/>
              <w:ind w:left="0" w:right="99" w:firstLine="0"/>
              <w:jc w:val="right"/>
            </w:pPr>
            <w:r>
              <w:rPr>
                <w:sz w:val="20"/>
              </w:rPr>
              <w:t xml:space="preserve">0.00 </w:t>
            </w:r>
          </w:p>
        </w:tc>
      </w:tr>
      <w:tr w:rsidR="00816CD9" w14:paraId="31B30708" w14:textId="77777777">
        <w:trPr>
          <w:trHeight w:val="244"/>
        </w:trPr>
        <w:tc>
          <w:tcPr>
            <w:tcW w:w="7549" w:type="dxa"/>
            <w:tcBorders>
              <w:top w:val="double" w:sz="4" w:space="0" w:color="000000"/>
              <w:left w:val="single" w:sz="4" w:space="0" w:color="000000"/>
              <w:bottom w:val="double" w:sz="4" w:space="0" w:color="000000"/>
              <w:right w:val="single" w:sz="4" w:space="0" w:color="000000"/>
            </w:tcBorders>
          </w:tcPr>
          <w:p w14:paraId="7E1D35BB" w14:textId="77777777" w:rsidR="00816CD9" w:rsidRDefault="004F6295">
            <w:pPr>
              <w:spacing w:after="0" w:line="259" w:lineRule="auto"/>
              <w:ind w:left="446" w:firstLine="0"/>
              <w:jc w:val="left"/>
            </w:pPr>
            <w:r>
              <w:rPr>
                <w:sz w:val="20"/>
              </w:rPr>
              <w:t xml:space="preserve">Aprovechamientos Patrimoniales </w:t>
            </w:r>
          </w:p>
        </w:tc>
        <w:tc>
          <w:tcPr>
            <w:tcW w:w="2247" w:type="dxa"/>
            <w:tcBorders>
              <w:top w:val="double" w:sz="4" w:space="0" w:color="000000"/>
              <w:left w:val="single" w:sz="4" w:space="0" w:color="000000"/>
              <w:bottom w:val="double" w:sz="4" w:space="0" w:color="000000"/>
              <w:right w:val="single" w:sz="4" w:space="0" w:color="000000"/>
            </w:tcBorders>
          </w:tcPr>
          <w:p w14:paraId="41A352FA" w14:textId="77777777" w:rsidR="00816CD9" w:rsidRDefault="004F6295">
            <w:pPr>
              <w:spacing w:after="0" w:line="259" w:lineRule="auto"/>
              <w:ind w:left="0" w:right="99" w:firstLine="0"/>
              <w:jc w:val="right"/>
            </w:pPr>
            <w:r>
              <w:rPr>
                <w:sz w:val="20"/>
              </w:rPr>
              <w:t xml:space="preserve">0.00 </w:t>
            </w:r>
          </w:p>
        </w:tc>
      </w:tr>
      <w:tr w:rsidR="00816CD9" w14:paraId="40B1B3C7" w14:textId="77777777">
        <w:trPr>
          <w:trHeight w:val="247"/>
        </w:trPr>
        <w:tc>
          <w:tcPr>
            <w:tcW w:w="7549" w:type="dxa"/>
            <w:tcBorders>
              <w:top w:val="double" w:sz="4" w:space="0" w:color="000000"/>
              <w:left w:val="single" w:sz="4" w:space="0" w:color="000000"/>
              <w:bottom w:val="single" w:sz="4" w:space="0" w:color="000000"/>
              <w:right w:val="single" w:sz="4" w:space="0" w:color="000000"/>
            </w:tcBorders>
          </w:tcPr>
          <w:p w14:paraId="3C2178F3" w14:textId="77777777" w:rsidR="00816CD9" w:rsidRDefault="004F6295">
            <w:pPr>
              <w:spacing w:after="0" w:line="259" w:lineRule="auto"/>
              <w:ind w:left="446" w:firstLine="0"/>
              <w:jc w:val="left"/>
            </w:pPr>
            <w:r>
              <w:rPr>
                <w:sz w:val="20"/>
              </w:rPr>
              <w:t xml:space="preserve">Accesorios de Aprovechamientos </w:t>
            </w:r>
          </w:p>
        </w:tc>
        <w:tc>
          <w:tcPr>
            <w:tcW w:w="2247" w:type="dxa"/>
            <w:tcBorders>
              <w:top w:val="double" w:sz="4" w:space="0" w:color="000000"/>
              <w:left w:val="single" w:sz="4" w:space="0" w:color="000000"/>
              <w:bottom w:val="single" w:sz="4" w:space="0" w:color="000000"/>
              <w:right w:val="single" w:sz="4" w:space="0" w:color="000000"/>
            </w:tcBorders>
          </w:tcPr>
          <w:p w14:paraId="6B29E136" w14:textId="77777777" w:rsidR="00816CD9" w:rsidRDefault="004F6295">
            <w:pPr>
              <w:spacing w:after="0" w:line="259" w:lineRule="auto"/>
              <w:ind w:left="0" w:right="99" w:firstLine="0"/>
              <w:jc w:val="right"/>
            </w:pPr>
            <w:r>
              <w:rPr>
                <w:sz w:val="20"/>
              </w:rPr>
              <w:t xml:space="preserve">0.00 </w:t>
            </w:r>
          </w:p>
        </w:tc>
      </w:tr>
      <w:tr w:rsidR="00816CD9" w14:paraId="4CEEEA90" w14:textId="77777777">
        <w:trPr>
          <w:trHeight w:val="472"/>
        </w:trPr>
        <w:tc>
          <w:tcPr>
            <w:tcW w:w="7549" w:type="dxa"/>
            <w:tcBorders>
              <w:top w:val="single" w:sz="4" w:space="0" w:color="000000"/>
              <w:left w:val="single" w:sz="4" w:space="0" w:color="000000"/>
              <w:bottom w:val="double" w:sz="4" w:space="0" w:color="000000"/>
              <w:right w:val="single" w:sz="4" w:space="0" w:color="000000"/>
            </w:tcBorders>
          </w:tcPr>
          <w:p w14:paraId="7C4AA724" w14:textId="77777777" w:rsidR="00816CD9" w:rsidRDefault="004F6295">
            <w:pPr>
              <w:spacing w:after="0" w:line="259" w:lineRule="auto"/>
              <w:ind w:left="446" w:firstLine="0"/>
            </w:pPr>
            <w:r>
              <w:rPr>
                <w:sz w:val="20"/>
              </w:rPr>
              <w:t xml:space="preserve">Aprovechamientos no Comprendidos en la Ley de Ingresos Vigente, Causados en Ejercicios Fiscales Anteriores Pendientes de Liquidación o Pago </w:t>
            </w:r>
          </w:p>
        </w:tc>
        <w:tc>
          <w:tcPr>
            <w:tcW w:w="2247" w:type="dxa"/>
            <w:tcBorders>
              <w:top w:val="single" w:sz="4" w:space="0" w:color="000000"/>
              <w:left w:val="single" w:sz="4" w:space="0" w:color="000000"/>
              <w:bottom w:val="double" w:sz="4" w:space="0" w:color="000000"/>
              <w:right w:val="single" w:sz="4" w:space="0" w:color="000000"/>
            </w:tcBorders>
          </w:tcPr>
          <w:p w14:paraId="56FB05B7" w14:textId="77777777" w:rsidR="00816CD9" w:rsidRDefault="004F6295">
            <w:pPr>
              <w:spacing w:after="0" w:line="259" w:lineRule="auto"/>
              <w:ind w:left="0" w:right="48" w:firstLine="0"/>
              <w:jc w:val="right"/>
            </w:pPr>
            <w:r>
              <w:rPr>
                <w:sz w:val="20"/>
              </w:rPr>
              <w:t xml:space="preserve"> </w:t>
            </w:r>
          </w:p>
          <w:p w14:paraId="77171E36" w14:textId="77777777" w:rsidR="00816CD9" w:rsidRDefault="004F6295">
            <w:pPr>
              <w:spacing w:after="0" w:line="259" w:lineRule="auto"/>
              <w:ind w:left="0" w:right="97" w:firstLine="0"/>
              <w:jc w:val="right"/>
            </w:pPr>
            <w:r>
              <w:rPr>
                <w:sz w:val="20"/>
              </w:rPr>
              <w:t xml:space="preserve">0.00 </w:t>
            </w:r>
          </w:p>
        </w:tc>
      </w:tr>
      <w:tr w:rsidR="00816CD9" w14:paraId="262A9060"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04A9745A" w14:textId="77777777" w:rsidR="00816CD9" w:rsidRDefault="004F6295">
            <w:pPr>
              <w:spacing w:after="0" w:line="259" w:lineRule="auto"/>
              <w:ind w:left="0" w:firstLine="0"/>
              <w:jc w:val="left"/>
            </w:pPr>
            <w:r>
              <w:rPr>
                <w:b/>
                <w:sz w:val="20"/>
              </w:rPr>
              <w:t xml:space="preserve">Ingresos por Venta de Bienes, Prestación de Servicios y Otros Ingresos </w:t>
            </w:r>
          </w:p>
        </w:tc>
        <w:tc>
          <w:tcPr>
            <w:tcW w:w="2247" w:type="dxa"/>
            <w:tcBorders>
              <w:top w:val="double" w:sz="4" w:space="0" w:color="000000"/>
              <w:left w:val="single" w:sz="4" w:space="0" w:color="000000"/>
              <w:bottom w:val="double" w:sz="4" w:space="0" w:color="000000"/>
              <w:right w:val="single" w:sz="4" w:space="0" w:color="000000"/>
            </w:tcBorders>
          </w:tcPr>
          <w:p w14:paraId="73E15298" w14:textId="77777777" w:rsidR="00816CD9" w:rsidRDefault="004F6295">
            <w:pPr>
              <w:spacing w:after="0" w:line="259" w:lineRule="auto"/>
              <w:ind w:left="0" w:right="97" w:firstLine="0"/>
              <w:jc w:val="right"/>
            </w:pPr>
            <w:r>
              <w:rPr>
                <w:b/>
                <w:sz w:val="20"/>
              </w:rPr>
              <w:t xml:space="preserve">0.00 </w:t>
            </w:r>
          </w:p>
        </w:tc>
      </w:tr>
      <w:tr w:rsidR="00816CD9" w14:paraId="02BC79C4" w14:textId="77777777">
        <w:trPr>
          <w:trHeight w:val="480"/>
        </w:trPr>
        <w:tc>
          <w:tcPr>
            <w:tcW w:w="7549" w:type="dxa"/>
            <w:tcBorders>
              <w:top w:val="double" w:sz="4" w:space="0" w:color="000000"/>
              <w:left w:val="single" w:sz="4" w:space="0" w:color="000000"/>
              <w:bottom w:val="double" w:sz="4" w:space="0" w:color="000000"/>
              <w:right w:val="single" w:sz="4" w:space="0" w:color="000000"/>
            </w:tcBorders>
          </w:tcPr>
          <w:p w14:paraId="49F16FCB" w14:textId="77777777" w:rsidR="00816CD9" w:rsidRDefault="004F6295">
            <w:pPr>
              <w:spacing w:after="0" w:line="259" w:lineRule="auto"/>
              <w:ind w:left="446" w:firstLine="0"/>
            </w:pPr>
            <w:r>
              <w:rPr>
                <w:sz w:val="20"/>
              </w:rPr>
              <w:t xml:space="preserve">Ingresos por Venta de Bienes y Prestación de Servicios de Instituciones Públicas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4E5A8C12" w14:textId="77777777" w:rsidR="00816CD9" w:rsidRDefault="004F6295">
            <w:pPr>
              <w:spacing w:after="0" w:line="259" w:lineRule="auto"/>
              <w:ind w:left="0" w:right="97" w:firstLine="0"/>
              <w:jc w:val="right"/>
            </w:pPr>
            <w:r>
              <w:rPr>
                <w:sz w:val="20"/>
              </w:rPr>
              <w:t xml:space="preserve">0.00 </w:t>
            </w:r>
          </w:p>
        </w:tc>
      </w:tr>
      <w:tr w:rsidR="00816CD9" w14:paraId="2682D38B" w14:textId="77777777">
        <w:trPr>
          <w:trHeight w:val="482"/>
        </w:trPr>
        <w:tc>
          <w:tcPr>
            <w:tcW w:w="7549" w:type="dxa"/>
            <w:tcBorders>
              <w:top w:val="double" w:sz="4" w:space="0" w:color="000000"/>
              <w:left w:val="single" w:sz="4" w:space="0" w:color="000000"/>
              <w:bottom w:val="double" w:sz="4" w:space="0" w:color="000000"/>
              <w:right w:val="single" w:sz="4" w:space="0" w:color="000000"/>
            </w:tcBorders>
          </w:tcPr>
          <w:p w14:paraId="139804E9" w14:textId="77777777" w:rsidR="00816CD9" w:rsidRDefault="004F6295">
            <w:pPr>
              <w:spacing w:after="0" w:line="259" w:lineRule="auto"/>
              <w:ind w:left="446" w:firstLine="0"/>
              <w:jc w:val="left"/>
            </w:pPr>
            <w:r>
              <w:rPr>
                <w:sz w:val="20"/>
              </w:rPr>
              <w:t xml:space="preserve">Ingresos por Venta de Bienes y Prestación de Servicios de Empresas Productivas del Estado </w:t>
            </w:r>
          </w:p>
        </w:tc>
        <w:tc>
          <w:tcPr>
            <w:tcW w:w="2247" w:type="dxa"/>
            <w:tcBorders>
              <w:top w:val="double" w:sz="4" w:space="0" w:color="000000"/>
              <w:left w:val="single" w:sz="4" w:space="0" w:color="000000"/>
              <w:bottom w:val="double" w:sz="4" w:space="0" w:color="000000"/>
              <w:right w:val="single" w:sz="4" w:space="0" w:color="000000"/>
            </w:tcBorders>
          </w:tcPr>
          <w:p w14:paraId="4A0114AB" w14:textId="77777777" w:rsidR="00816CD9" w:rsidRDefault="004F6295">
            <w:pPr>
              <w:spacing w:after="0" w:line="259" w:lineRule="auto"/>
              <w:ind w:left="0" w:right="97" w:firstLine="0"/>
              <w:jc w:val="right"/>
            </w:pPr>
            <w:r>
              <w:rPr>
                <w:sz w:val="20"/>
              </w:rPr>
              <w:t xml:space="preserve">0.00 </w:t>
            </w:r>
          </w:p>
        </w:tc>
      </w:tr>
      <w:tr w:rsidR="00816CD9" w14:paraId="0ABF5BCE" w14:textId="77777777">
        <w:trPr>
          <w:trHeight w:val="482"/>
        </w:trPr>
        <w:tc>
          <w:tcPr>
            <w:tcW w:w="7549" w:type="dxa"/>
            <w:tcBorders>
              <w:top w:val="double" w:sz="4" w:space="0" w:color="000000"/>
              <w:left w:val="single" w:sz="4" w:space="0" w:color="000000"/>
              <w:bottom w:val="double" w:sz="4" w:space="0" w:color="000000"/>
              <w:right w:val="single" w:sz="4" w:space="0" w:color="000000"/>
            </w:tcBorders>
          </w:tcPr>
          <w:p w14:paraId="03FA32CC" w14:textId="77777777" w:rsidR="00816CD9" w:rsidRDefault="004F6295">
            <w:pPr>
              <w:spacing w:after="0" w:line="259" w:lineRule="auto"/>
              <w:ind w:left="446" w:firstLine="0"/>
            </w:pPr>
            <w:r>
              <w:rPr>
                <w:sz w:val="20"/>
              </w:rPr>
              <w:t xml:space="preserve">Ingresos por Venta de Bienes y Prestación de Servicios de Entidades Paraestatales y Fideicomisos No Empresariales y No Financieros </w:t>
            </w:r>
          </w:p>
        </w:tc>
        <w:tc>
          <w:tcPr>
            <w:tcW w:w="2247" w:type="dxa"/>
            <w:tcBorders>
              <w:top w:val="double" w:sz="4" w:space="0" w:color="000000"/>
              <w:left w:val="single" w:sz="4" w:space="0" w:color="000000"/>
              <w:bottom w:val="double" w:sz="4" w:space="0" w:color="000000"/>
              <w:right w:val="single" w:sz="4" w:space="0" w:color="000000"/>
            </w:tcBorders>
          </w:tcPr>
          <w:p w14:paraId="307B7189" w14:textId="77777777" w:rsidR="00816CD9" w:rsidRDefault="004F6295">
            <w:pPr>
              <w:spacing w:after="0" w:line="259" w:lineRule="auto"/>
              <w:ind w:left="0" w:right="97" w:firstLine="0"/>
              <w:jc w:val="right"/>
            </w:pPr>
            <w:r>
              <w:rPr>
                <w:sz w:val="20"/>
              </w:rPr>
              <w:t xml:space="preserve">0.00 </w:t>
            </w:r>
          </w:p>
        </w:tc>
      </w:tr>
      <w:tr w:rsidR="00816CD9" w14:paraId="5915A1C0" w14:textId="77777777">
        <w:trPr>
          <w:trHeight w:val="482"/>
        </w:trPr>
        <w:tc>
          <w:tcPr>
            <w:tcW w:w="7549" w:type="dxa"/>
            <w:tcBorders>
              <w:top w:val="double" w:sz="4" w:space="0" w:color="000000"/>
              <w:left w:val="single" w:sz="4" w:space="0" w:color="000000"/>
              <w:bottom w:val="double" w:sz="4" w:space="0" w:color="000000"/>
              <w:right w:val="single" w:sz="4" w:space="0" w:color="000000"/>
            </w:tcBorders>
          </w:tcPr>
          <w:p w14:paraId="6A31A8CD" w14:textId="77777777" w:rsidR="00816CD9" w:rsidRDefault="004F6295">
            <w:pPr>
              <w:spacing w:after="0" w:line="259" w:lineRule="auto"/>
              <w:ind w:left="446" w:firstLine="0"/>
            </w:pPr>
            <w:r>
              <w:rPr>
                <w:sz w:val="20"/>
              </w:rPr>
              <w:t>Ingresos por Venta de Bienes y Prestación de Servicios de Entidades Paraestatales Empresariales No Financieras con Pa</w:t>
            </w:r>
            <w:r>
              <w:rPr>
                <w:sz w:val="20"/>
              </w:rPr>
              <w:t xml:space="preserve">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0E25BECE" w14:textId="77777777" w:rsidR="00816CD9" w:rsidRDefault="004F6295">
            <w:pPr>
              <w:spacing w:after="0" w:line="259" w:lineRule="auto"/>
              <w:ind w:left="0" w:right="97" w:firstLine="0"/>
              <w:jc w:val="right"/>
            </w:pPr>
            <w:r>
              <w:rPr>
                <w:sz w:val="20"/>
              </w:rPr>
              <w:t xml:space="preserve">0.00 </w:t>
            </w:r>
          </w:p>
        </w:tc>
      </w:tr>
      <w:tr w:rsidR="00816CD9" w14:paraId="5C172EB6" w14:textId="77777777">
        <w:trPr>
          <w:trHeight w:val="482"/>
        </w:trPr>
        <w:tc>
          <w:tcPr>
            <w:tcW w:w="7549" w:type="dxa"/>
            <w:tcBorders>
              <w:top w:val="double" w:sz="4" w:space="0" w:color="000000"/>
              <w:left w:val="single" w:sz="4" w:space="0" w:color="000000"/>
              <w:bottom w:val="double" w:sz="4" w:space="0" w:color="000000"/>
              <w:right w:val="single" w:sz="4" w:space="0" w:color="000000"/>
            </w:tcBorders>
          </w:tcPr>
          <w:p w14:paraId="2DEB3671" w14:textId="77777777" w:rsidR="00816CD9" w:rsidRDefault="004F6295">
            <w:pPr>
              <w:spacing w:after="0" w:line="259" w:lineRule="auto"/>
              <w:ind w:left="446" w:firstLine="0"/>
            </w:pPr>
            <w:r>
              <w:rPr>
                <w:sz w:val="20"/>
              </w:rPr>
              <w:t xml:space="preserve">Ingresos por Venta de Bienes y Prestación de Servicios de Entidades Paraestatales Empresariales Financieras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339451E9" w14:textId="77777777" w:rsidR="00816CD9" w:rsidRDefault="004F6295">
            <w:pPr>
              <w:spacing w:after="0" w:line="259" w:lineRule="auto"/>
              <w:ind w:left="0" w:right="97" w:firstLine="0"/>
              <w:jc w:val="right"/>
            </w:pPr>
            <w:r>
              <w:rPr>
                <w:sz w:val="20"/>
              </w:rPr>
              <w:t xml:space="preserve">0.00 </w:t>
            </w:r>
          </w:p>
        </w:tc>
      </w:tr>
      <w:tr w:rsidR="00816CD9" w14:paraId="60767B85" w14:textId="77777777">
        <w:trPr>
          <w:trHeight w:val="480"/>
        </w:trPr>
        <w:tc>
          <w:tcPr>
            <w:tcW w:w="7549" w:type="dxa"/>
            <w:tcBorders>
              <w:top w:val="double" w:sz="4" w:space="0" w:color="000000"/>
              <w:left w:val="single" w:sz="4" w:space="0" w:color="000000"/>
              <w:bottom w:val="double" w:sz="4" w:space="0" w:color="000000"/>
              <w:right w:val="single" w:sz="4" w:space="0" w:color="000000"/>
            </w:tcBorders>
          </w:tcPr>
          <w:p w14:paraId="0067D882" w14:textId="77777777" w:rsidR="00816CD9" w:rsidRDefault="004F6295">
            <w:pPr>
              <w:spacing w:after="0" w:line="259" w:lineRule="auto"/>
              <w:ind w:left="446" w:firstLine="0"/>
            </w:pPr>
            <w:r>
              <w:rPr>
                <w:sz w:val="20"/>
              </w:rPr>
              <w:t>Ingresos por Venta de Bienes y Prestación de Servic</w:t>
            </w:r>
            <w:r>
              <w:rPr>
                <w:sz w:val="20"/>
              </w:rPr>
              <w:t xml:space="preserve">ios de Entidades Paraestatales Empresariales Financieras No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2AE9A548" w14:textId="77777777" w:rsidR="00816CD9" w:rsidRDefault="004F6295">
            <w:pPr>
              <w:spacing w:after="0" w:line="259" w:lineRule="auto"/>
              <w:ind w:left="0" w:right="97" w:firstLine="0"/>
              <w:jc w:val="right"/>
            </w:pPr>
            <w:r>
              <w:rPr>
                <w:sz w:val="20"/>
              </w:rPr>
              <w:t xml:space="preserve">0.00 </w:t>
            </w:r>
          </w:p>
        </w:tc>
      </w:tr>
      <w:tr w:rsidR="00816CD9" w14:paraId="728742A5" w14:textId="77777777">
        <w:trPr>
          <w:trHeight w:val="483"/>
        </w:trPr>
        <w:tc>
          <w:tcPr>
            <w:tcW w:w="7549" w:type="dxa"/>
            <w:tcBorders>
              <w:top w:val="double" w:sz="4" w:space="0" w:color="000000"/>
              <w:left w:val="single" w:sz="4" w:space="0" w:color="000000"/>
              <w:bottom w:val="double" w:sz="4" w:space="0" w:color="000000"/>
              <w:right w:val="single" w:sz="4" w:space="0" w:color="000000"/>
            </w:tcBorders>
          </w:tcPr>
          <w:p w14:paraId="3C6D86AB" w14:textId="77777777" w:rsidR="00816CD9" w:rsidRDefault="004F6295">
            <w:pPr>
              <w:spacing w:after="0" w:line="259" w:lineRule="auto"/>
              <w:ind w:left="446" w:firstLine="0"/>
            </w:pPr>
            <w:r>
              <w:rPr>
                <w:sz w:val="20"/>
              </w:rPr>
              <w:t xml:space="preserve">Ingresos por Venta de Bienes y Prestación de Servicios de Fideicomisos Financieros Públicos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50D4106F" w14:textId="77777777" w:rsidR="00816CD9" w:rsidRDefault="004F6295">
            <w:pPr>
              <w:spacing w:after="0" w:line="259" w:lineRule="auto"/>
              <w:ind w:left="0" w:right="97" w:firstLine="0"/>
              <w:jc w:val="right"/>
            </w:pPr>
            <w:r>
              <w:rPr>
                <w:sz w:val="20"/>
              </w:rPr>
              <w:t xml:space="preserve">0.00 </w:t>
            </w:r>
          </w:p>
        </w:tc>
      </w:tr>
      <w:tr w:rsidR="00816CD9" w14:paraId="62179E8A" w14:textId="77777777">
        <w:trPr>
          <w:trHeight w:val="482"/>
        </w:trPr>
        <w:tc>
          <w:tcPr>
            <w:tcW w:w="7549" w:type="dxa"/>
            <w:tcBorders>
              <w:top w:val="double" w:sz="4" w:space="0" w:color="000000"/>
              <w:left w:val="single" w:sz="4" w:space="0" w:color="000000"/>
              <w:bottom w:val="double" w:sz="4" w:space="0" w:color="000000"/>
              <w:right w:val="single" w:sz="4" w:space="0" w:color="000000"/>
            </w:tcBorders>
          </w:tcPr>
          <w:p w14:paraId="4A14A95B" w14:textId="77777777" w:rsidR="00816CD9" w:rsidRDefault="004F6295">
            <w:pPr>
              <w:spacing w:after="0" w:line="259" w:lineRule="auto"/>
              <w:ind w:left="446" w:firstLine="0"/>
            </w:pPr>
            <w:r>
              <w:rPr>
                <w:sz w:val="20"/>
              </w:rPr>
              <w:t>Ingresos por Venta de Bienes y Prestación de Servicios de los Poderes Legislativo y Judicial, y de los Órganos Autónom</w:t>
            </w:r>
            <w:r>
              <w:rPr>
                <w:sz w:val="20"/>
              </w:rPr>
              <w:t xml:space="preserve">os </w:t>
            </w:r>
          </w:p>
        </w:tc>
        <w:tc>
          <w:tcPr>
            <w:tcW w:w="2247" w:type="dxa"/>
            <w:tcBorders>
              <w:top w:val="double" w:sz="4" w:space="0" w:color="000000"/>
              <w:left w:val="single" w:sz="4" w:space="0" w:color="000000"/>
              <w:bottom w:val="double" w:sz="4" w:space="0" w:color="000000"/>
              <w:right w:val="single" w:sz="4" w:space="0" w:color="000000"/>
            </w:tcBorders>
          </w:tcPr>
          <w:p w14:paraId="15B1D3D0" w14:textId="77777777" w:rsidR="00816CD9" w:rsidRDefault="004F6295">
            <w:pPr>
              <w:spacing w:after="0" w:line="259" w:lineRule="auto"/>
              <w:ind w:left="0" w:right="97" w:firstLine="0"/>
              <w:jc w:val="right"/>
            </w:pPr>
            <w:r>
              <w:rPr>
                <w:sz w:val="20"/>
              </w:rPr>
              <w:t xml:space="preserve">0.00 </w:t>
            </w:r>
          </w:p>
        </w:tc>
      </w:tr>
      <w:tr w:rsidR="00816CD9" w14:paraId="4A131C1A"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3F29F504" w14:textId="77777777" w:rsidR="00816CD9" w:rsidRDefault="004F6295">
            <w:pPr>
              <w:spacing w:after="0" w:line="259" w:lineRule="auto"/>
              <w:ind w:left="446" w:firstLine="0"/>
              <w:jc w:val="left"/>
            </w:pPr>
            <w:r>
              <w:rPr>
                <w:sz w:val="20"/>
              </w:rPr>
              <w:t xml:space="preserve">Otros Ingresos </w:t>
            </w:r>
          </w:p>
        </w:tc>
        <w:tc>
          <w:tcPr>
            <w:tcW w:w="2247" w:type="dxa"/>
            <w:tcBorders>
              <w:top w:val="double" w:sz="4" w:space="0" w:color="000000"/>
              <w:left w:val="single" w:sz="4" w:space="0" w:color="000000"/>
              <w:bottom w:val="double" w:sz="4" w:space="0" w:color="000000"/>
              <w:right w:val="single" w:sz="4" w:space="0" w:color="000000"/>
            </w:tcBorders>
          </w:tcPr>
          <w:p w14:paraId="47A96EF9" w14:textId="77777777" w:rsidR="00816CD9" w:rsidRDefault="004F6295">
            <w:pPr>
              <w:spacing w:after="0" w:line="259" w:lineRule="auto"/>
              <w:ind w:left="0" w:right="97" w:firstLine="0"/>
              <w:jc w:val="right"/>
            </w:pPr>
            <w:r>
              <w:rPr>
                <w:sz w:val="20"/>
              </w:rPr>
              <w:t xml:space="preserve">0.00 </w:t>
            </w:r>
          </w:p>
        </w:tc>
      </w:tr>
      <w:tr w:rsidR="00816CD9" w14:paraId="2FBAB1BB" w14:textId="77777777">
        <w:trPr>
          <w:trHeight w:val="482"/>
        </w:trPr>
        <w:tc>
          <w:tcPr>
            <w:tcW w:w="7549" w:type="dxa"/>
            <w:tcBorders>
              <w:top w:val="double" w:sz="4" w:space="0" w:color="000000"/>
              <w:left w:val="single" w:sz="4" w:space="0" w:color="000000"/>
              <w:bottom w:val="double" w:sz="4" w:space="0" w:color="000000"/>
              <w:right w:val="single" w:sz="4" w:space="0" w:color="000000"/>
            </w:tcBorders>
          </w:tcPr>
          <w:p w14:paraId="5A29DC86" w14:textId="77777777" w:rsidR="00816CD9" w:rsidRDefault="004F6295">
            <w:pPr>
              <w:spacing w:after="0" w:line="259" w:lineRule="auto"/>
              <w:ind w:left="0" w:firstLine="0"/>
            </w:pPr>
            <w:r>
              <w:rPr>
                <w:b/>
                <w:sz w:val="20"/>
              </w:rPr>
              <w:t xml:space="preserve">Participaciones, Aportaciones, Convenios, Incentivos Derivados de la Colaboración Fiscal y 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12FDDAAC" w14:textId="77777777" w:rsidR="00816CD9" w:rsidRDefault="004F6295">
            <w:pPr>
              <w:spacing w:after="0" w:line="259" w:lineRule="auto"/>
              <w:ind w:left="0" w:right="98" w:firstLine="0"/>
              <w:jc w:val="right"/>
            </w:pPr>
            <w:r>
              <w:rPr>
                <w:b/>
                <w:sz w:val="20"/>
              </w:rPr>
              <w:t xml:space="preserve">27,994,125.37 </w:t>
            </w:r>
          </w:p>
        </w:tc>
      </w:tr>
      <w:tr w:rsidR="00816CD9" w14:paraId="5CE0E704"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28412415" w14:textId="77777777" w:rsidR="00816CD9" w:rsidRDefault="004F6295">
            <w:pPr>
              <w:spacing w:after="0" w:line="259" w:lineRule="auto"/>
              <w:ind w:left="446" w:firstLine="0"/>
              <w:jc w:val="left"/>
            </w:pPr>
            <w:r>
              <w:rPr>
                <w:sz w:val="20"/>
              </w:rPr>
              <w:t xml:space="preserve">Participaciones </w:t>
            </w:r>
          </w:p>
        </w:tc>
        <w:tc>
          <w:tcPr>
            <w:tcW w:w="2247" w:type="dxa"/>
            <w:tcBorders>
              <w:top w:val="double" w:sz="4" w:space="0" w:color="000000"/>
              <w:left w:val="single" w:sz="4" w:space="0" w:color="000000"/>
              <w:bottom w:val="double" w:sz="4" w:space="0" w:color="000000"/>
              <w:right w:val="single" w:sz="4" w:space="0" w:color="000000"/>
            </w:tcBorders>
          </w:tcPr>
          <w:p w14:paraId="6612089A" w14:textId="77777777" w:rsidR="00816CD9" w:rsidRDefault="004F6295">
            <w:pPr>
              <w:spacing w:after="0" w:line="259" w:lineRule="auto"/>
              <w:ind w:left="0" w:right="98" w:firstLine="0"/>
              <w:jc w:val="right"/>
            </w:pPr>
            <w:r>
              <w:rPr>
                <w:sz w:val="20"/>
              </w:rPr>
              <w:t xml:space="preserve">17,112,118.51 </w:t>
            </w:r>
          </w:p>
        </w:tc>
      </w:tr>
      <w:tr w:rsidR="00816CD9" w14:paraId="64D17F29"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3B0B73F2" w14:textId="77777777" w:rsidR="00816CD9" w:rsidRDefault="004F6295">
            <w:pPr>
              <w:spacing w:after="0" w:line="259" w:lineRule="auto"/>
              <w:ind w:left="446" w:firstLine="0"/>
              <w:jc w:val="left"/>
            </w:pPr>
            <w:r>
              <w:rPr>
                <w:sz w:val="20"/>
              </w:rPr>
              <w:t xml:space="preserve">Aportaciones  </w:t>
            </w:r>
          </w:p>
        </w:tc>
        <w:tc>
          <w:tcPr>
            <w:tcW w:w="2247" w:type="dxa"/>
            <w:tcBorders>
              <w:top w:val="double" w:sz="4" w:space="0" w:color="000000"/>
              <w:left w:val="single" w:sz="4" w:space="0" w:color="000000"/>
              <w:bottom w:val="double" w:sz="4" w:space="0" w:color="000000"/>
              <w:right w:val="single" w:sz="4" w:space="0" w:color="000000"/>
            </w:tcBorders>
          </w:tcPr>
          <w:p w14:paraId="416BEF8B" w14:textId="77777777" w:rsidR="00816CD9" w:rsidRDefault="004F6295">
            <w:pPr>
              <w:spacing w:after="0" w:line="259" w:lineRule="auto"/>
              <w:ind w:left="0" w:right="98" w:firstLine="0"/>
              <w:jc w:val="right"/>
            </w:pPr>
            <w:r>
              <w:rPr>
                <w:sz w:val="20"/>
              </w:rPr>
              <w:t xml:space="preserve">10,841,005.96 </w:t>
            </w:r>
          </w:p>
        </w:tc>
      </w:tr>
      <w:tr w:rsidR="00816CD9" w14:paraId="3D8CDC66"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540835AA" w14:textId="77777777" w:rsidR="00816CD9" w:rsidRDefault="004F6295">
            <w:pPr>
              <w:spacing w:after="0" w:line="259" w:lineRule="auto"/>
              <w:ind w:left="446" w:firstLine="0"/>
              <w:jc w:val="left"/>
            </w:pPr>
            <w:r>
              <w:rPr>
                <w:sz w:val="20"/>
              </w:rPr>
              <w:t xml:space="preserve">Convenios </w:t>
            </w:r>
          </w:p>
        </w:tc>
        <w:tc>
          <w:tcPr>
            <w:tcW w:w="2247" w:type="dxa"/>
            <w:tcBorders>
              <w:top w:val="double" w:sz="4" w:space="0" w:color="000000"/>
              <w:left w:val="single" w:sz="4" w:space="0" w:color="000000"/>
              <w:bottom w:val="double" w:sz="4" w:space="0" w:color="000000"/>
              <w:right w:val="single" w:sz="4" w:space="0" w:color="000000"/>
            </w:tcBorders>
          </w:tcPr>
          <w:p w14:paraId="59FF9891" w14:textId="77777777" w:rsidR="00816CD9" w:rsidRDefault="004F6295">
            <w:pPr>
              <w:spacing w:after="0" w:line="259" w:lineRule="auto"/>
              <w:ind w:left="0" w:right="100" w:firstLine="0"/>
              <w:jc w:val="right"/>
            </w:pPr>
            <w:r>
              <w:rPr>
                <w:sz w:val="20"/>
              </w:rPr>
              <w:t xml:space="preserve">0.00  </w:t>
            </w:r>
          </w:p>
        </w:tc>
      </w:tr>
      <w:tr w:rsidR="00816CD9" w14:paraId="05B2C52B"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5FF01A35" w14:textId="77777777" w:rsidR="00816CD9" w:rsidRDefault="004F6295">
            <w:pPr>
              <w:spacing w:after="0" w:line="259" w:lineRule="auto"/>
              <w:ind w:left="446" w:firstLine="0"/>
              <w:jc w:val="left"/>
            </w:pPr>
            <w:r>
              <w:rPr>
                <w:sz w:val="20"/>
              </w:rPr>
              <w:t xml:space="preserve">Incentivos Derivados de la Colaboración Fiscal </w:t>
            </w:r>
          </w:p>
        </w:tc>
        <w:tc>
          <w:tcPr>
            <w:tcW w:w="2247" w:type="dxa"/>
            <w:tcBorders>
              <w:top w:val="double" w:sz="4" w:space="0" w:color="000000"/>
              <w:left w:val="single" w:sz="4" w:space="0" w:color="000000"/>
              <w:bottom w:val="double" w:sz="4" w:space="0" w:color="000000"/>
              <w:right w:val="single" w:sz="4" w:space="0" w:color="000000"/>
            </w:tcBorders>
          </w:tcPr>
          <w:p w14:paraId="192A4556" w14:textId="77777777" w:rsidR="00816CD9" w:rsidRDefault="004F6295">
            <w:pPr>
              <w:spacing w:after="0" w:line="259" w:lineRule="auto"/>
              <w:ind w:left="0" w:right="98" w:firstLine="0"/>
              <w:jc w:val="right"/>
            </w:pPr>
            <w:r>
              <w:rPr>
                <w:sz w:val="20"/>
              </w:rPr>
              <w:t xml:space="preserve">41,000.90 </w:t>
            </w:r>
          </w:p>
        </w:tc>
      </w:tr>
      <w:tr w:rsidR="00816CD9" w14:paraId="728161E1"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3642BCB1" w14:textId="77777777" w:rsidR="00816CD9" w:rsidRDefault="004F6295">
            <w:pPr>
              <w:spacing w:after="0" w:line="259" w:lineRule="auto"/>
              <w:ind w:left="446" w:firstLine="0"/>
              <w:jc w:val="left"/>
            </w:pPr>
            <w:r>
              <w:rPr>
                <w:sz w:val="20"/>
              </w:rPr>
              <w:t xml:space="preserve">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394DA360" w14:textId="77777777" w:rsidR="00816CD9" w:rsidRDefault="004F6295">
            <w:pPr>
              <w:spacing w:after="0" w:line="259" w:lineRule="auto"/>
              <w:ind w:left="0" w:right="97" w:firstLine="0"/>
              <w:jc w:val="right"/>
            </w:pPr>
            <w:r>
              <w:rPr>
                <w:sz w:val="20"/>
              </w:rPr>
              <w:t xml:space="preserve">0.00 </w:t>
            </w:r>
          </w:p>
        </w:tc>
      </w:tr>
      <w:tr w:rsidR="00816CD9" w14:paraId="17FDE5EB"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6894E3EE" w14:textId="77777777" w:rsidR="00816CD9" w:rsidRDefault="004F6295">
            <w:pPr>
              <w:spacing w:after="0" w:line="259" w:lineRule="auto"/>
              <w:ind w:left="0" w:firstLine="0"/>
              <w:jc w:val="left"/>
            </w:pPr>
            <w:r>
              <w:rPr>
                <w:b/>
                <w:sz w:val="20"/>
              </w:rPr>
              <w:t xml:space="preserve">Transferencias, Asignaciones, Subsidios y Subvenciones, y 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32F91095" w14:textId="77777777" w:rsidR="00816CD9" w:rsidRDefault="004F6295">
            <w:pPr>
              <w:spacing w:after="0" w:line="259" w:lineRule="auto"/>
              <w:ind w:left="0" w:right="97" w:firstLine="0"/>
              <w:jc w:val="right"/>
            </w:pPr>
            <w:r>
              <w:rPr>
                <w:b/>
                <w:sz w:val="20"/>
              </w:rPr>
              <w:t xml:space="preserve">0.00 </w:t>
            </w:r>
          </w:p>
        </w:tc>
      </w:tr>
      <w:tr w:rsidR="00816CD9" w14:paraId="0D44605D"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026A2E49" w14:textId="77777777" w:rsidR="00816CD9" w:rsidRDefault="004F6295">
            <w:pPr>
              <w:spacing w:after="0" w:line="259" w:lineRule="auto"/>
              <w:ind w:left="446" w:firstLine="0"/>
              <w:jc w:val="left"/>
            </w:pPr>
            <w:r>
              <w:rPr>
                <w:sz w:val="20"/>
              </w:rPr>
              <w:t xml:space="preserve">Transferencias y Asignaciones </w:t>
            </w:r>
          </w:p>
        </w:tc>
        <w:tc>
          <w:tcPr>
            <w:tcW w:w="2247" w:type="dxa"/>
            <w:tcBorders>
              <w:top w:val="double" w:sz="4" w:space="0" w:color="000000"/>
              <w:left w:val="single" w:sz="4" w:space="0" w:color="000000"/>
              <w:bottom w:val="double" w:sz="4" w:space="0" w:color="000000"/>
              <w:right w:val="single" w:sz="4" w:space="0" w:color="000000"/>
            </w:tcBorders>
          </w:tcPr>
          <w:p w14:paraId="3E7E45B1" w14:textId="77777777" w:rsidR="00816CD9" w:rsidRDefault="004F6295">
            <w:pPr>
              <w:spacing w:after="0" w:line="259" w:lineRule="auto"/>
              <w:ind w:left="0" w:right="97" w:firstLine="0"/>
              <w:jc w:val="right"/>
            </w:pPr>
            <w:r>
              <w:rPr>
                <w:sz w:val="20"/>
              </w:rPr>
              <w:t xml:space="preserve">0.00 </w:t>
            </w:r>
          </w:p>
        </w:tc>
      </w:tr>
      <w:tr w:rsidR="00816CD9" w14:paraId="5D3E6051"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133177BA" w14:textId="77777777" w:rsidR="00816CD9" w:rsidRDefault="004F6295">
            <w:pPr>
              <w:spacing w:after="0" w:line="259" w:lineRule="auto"/>
              <w:ind w:left="446" w:firstLine="0"/>
              <w:jc w:val="left"/>
            </w:pPr>
            <w:r>
              <w:rPr>
                <w:sz w:val="20"/>
              </w:rPr>
              <w:t xml:space="preserve">Subsidios y Subvenciones </w:t>
            </w:r>
          </w:p>
        </w:tc>
        <w:tc>
          <w:tcPr>
            <w:tcW w:w="2247" w:type="dxa"/>
            <w:tcBorders>
              <w:top w:val="double" w:sz="4" w:space="0" w:color="000000"/>
              <w:left w:val="single" w:sz="4" w:space="0" w:color="000000"/>
              <w:bottom w:val="double" w:sz="4" w:space="0" w:color="000000"/>
              <w:right w:val="single" w:sz="4" w:space="0" w:color="000000"/>
            </w:tcBorders>
          </w:tcPr>
          <w:p w14:paraId="6BCAC6ED" w14:textId="77777777" w:rsidR="00816CD9" w:rsidRDefault="004F6295">
            <w:pPr>
              <w:spacing w:after="0" w:line="259" w:lineRule="auto"/>
              <w:ind w:left="0" w:right="97" w:firstLine="0"/>
              <w:jc w:val="right"/>
            </w:pPr>
            <w:r>
              <w:rPr>
                <w:sz w:val="20"/>
              </w:rPr>
              <w:t xml:space="preserve">0.00 </w:t>
            </w:r>
          </w:p>
        </w:tc>
      </w:tr>
      <w:tr w:rsidR="00816CD9" w14:paraId="19E3D855"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3D01E4C2" w14:textId="77777777" w:rsidR="00816CD9" w:rsidRDefault="004F6295">
            <w:pPr>
              <w:spacing w:after="0" w:line="259" w:lineRule="auto"/>
              <w:ind w:left="446" w:firstLine="0"/>
              <w:jc w:val="left"/>
            </w:pPr>
            <w:r>
              <w:rPr>
                <w:sz w:val="20"/>
              </w:rPr>
              <w:t xml:space="preserve">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0CB1BE72" w14:textId="77777777" w:rsidR="00816CD9" w:rsidRDefault="004F6295">
            <w:pPr>
              <w:spacing w:after="0" w:line="259" w:lineRule="auto"/>
              <w:ind w:left="0" w:right="97" w:firstLine="0"/>
              <w:jc w:val="right"/>
            </w:pPr>
            <w:r>
              <w:rPr>
                <w:sz w:val="20"/>
              </w:rPr>
              <w:t xml:space="preserve">0.00 </w:t>
            </w:r>
          </w:p>
        </w:tc>
      </w:tr>
      <w:tr w:rsidR="00816CD9" w14:paraId="26BDDF9B" w14:textId="77777777">
        <w:trPr>
          <w:trHeight w:val="480"/>
        </w:trPr>
        <w:tc>
          <w:tcPr>
            <w:tcW w:w="7549" w:type="dxa"/>
            <w:tcBorders>
              <w:top w:val="double" w:sz="4" w:space="0" w:color="000000"/>
              <w:left w:val="single" w:sz="4" w:space="0" w:color="000000"/>
              <w:bottom w:val="double" w:sz="4" w:space="0" w:color="000000"/>
              <w:right w:val="single" w:sz="4" w:space="0" w:color="000000"/>
            </w:tcBorders>
          </w:tcPr>
          <w:p w14:paraId="54EF0234" w14:textId="77777777" w:rsidR="00816CD9" w:rsidRDefault="004F6295">
            <w:pPr>
              <w:spacing w:after="0" w:line="259" w:lineRule="auto"/>
              <w:ind w:left="446" w:firstLine="0"/>
              <w:jc w:val="left"/>
            </w:pPr>
            <w:r>
              <w:rPr>
                <w:sz w:val="20"/>
              </w:rPr>
              <w:t xml:space="preserve">Transferencias del Fondo Mexicano del Petróleo para la Estabilización y el Desarrollo </w:t>
            </w:r>
          </w:p>
        </w:tc>
        <w:tc>
          <w:tcPr>
            <w:tcW w:w="2247" w:type="dxa"/>
            <w:tcBorders>
              <w:top w:val="double" w:sz="4" w:space="0" w:color="000000"/>
              <w:left w:val="single" w:sz="4" w:space="0" w:color="000000"/>
              <w:bottom w:val="double" w:sz="4" w:space="0" w:color="000000"/>
              <w:right w:val="single" w:sz="4" w:space="0" w:color="000000"/>
            </w:tcBorders>
          </w:tcPr>
          <w:p w14:paraId="7034701C" w14:textId="77777777" w:rsidR="00816CD9" w:rsidRDefault="004F6295">
            <w:pPr>
              <w:spacing w:after="0" w:line="259" w:lineRule="auto"/>
              <w:ind w:left="0" w:right="97" w:firstLine="0"/>
              <w:jc w:val="right"/>
            </w:pPr>
            <w:r>
              <w:rPr>
                <w:sz w:val="20"/>
              </w:rPr>
              <w:t xml:space="preserve">0.00 </w:t>
            </w:r>
          </w:p>
        </w:tc>
      </w:tr>
      <w:tr w:rsidR="00816CD9" w14:paraId="6862E3C1"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5D37F37B" w14:textId="77777777" w:rsidR="00816CD9" w:rsidRDefault="004F6295">
            <w:pPr>
              <w:spacing w:after="0" w:line="259" w:lineRule="auto"/>
              <w:ind w:left="0" w:firstLine="0"/>
              <w:jc w:val="left"/>
            </w:pPr>
            <w:r>
              <w:rPr>
                <w:b/>
                <w:sz w:val="20"/>
              </w:rPr>
              <w:t xml:space="preserve">Ingresos Derivados de Financiamientos </w:t>
            </w:r>
          </w:p>
        </w:tc>
        <w:tc>
          <w:tcPr>
            <w:tcW w:w="2247" w:type="dxa"/>
            <w:tcBorders>
              <w:top w:val="double" w:sz="4" w:space="0" w:color="000000"/>
              <w:left w:val="single" w:sz="4" w:space="0" w:color="000000"/>
              <w:bottom w:val="double" w:sz="4" w:space="0" w:color="000000"/>
              <w:right w:val="single" w:sz="4" w:space="0" w:color="000000"/>
            </w:tcBorders>
          </w:tcPr>
          <w:p w14:paraId="46849C09" w14:textId="77777777" w:rsidR="00816CD9" w:rsidRDefault="004F6295">
            <w:pPr>
              <w:spacing w:after="0" w:line="259" w:lineRule="auto"/>
              <w:ind w:left="0" w:right="98" w:firstLine="0"/>
              <w:jc w:val="right"/>
            </w:pPr>
            <w:r>
              <w:rPr>
                <w:b/>
                <w:sz w:val="20"/>
              </w:rPr>
              <w:t xml:space="preserve">1,000,000.00 </w:t>
            </w:r>
          </w:p>
        </w:tc>
      </w:tr>
      <w:tr w:rsidR="00816CD9" w14:paraId="1EF8E3B9"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34C83ED4" w14:textId="77777777" w:rsidR="00816CD9" w:rsidRDefault="004F6295">
            <w:pPr>
              <w:spacing w:after="0" w:line="259" w:lineRule="auto"/>
              <w:ind w:left="446" w:firstLine="0"/>
              <w:jc w:val="left"/>
            </w:pPr>
            <w:r>
              <w:rPr>
                <w:sz w:val="20"/>
              </w:rPr>
              <w:t xml:space="preserve">Endeudamiento Interno </w:t>
            </w:r>
          </w:p>
        </w:tc>
        <w:tc>
          <w:tcPr>
            <w:tcW w:w="2247" w:type="dxa"/>
            <w:tcBorders>
              <w:top w:val="double" w:sz="4" w:space="0" w:color="000000"/>
              <w:left w:val="single" w:sz="4" w:space="0" w:color="000000"/>
              <w:bottom w:val="double" w:sz="4" w:space="0" w:color="000000"/>
              <w:right w:val="single" w:sz="4" w:space="0" w:color="000000"/>
            </w:tcBorders>
          </w:tcPr>
          <w:p w14:paraId="011F0B15" w14:textId="77777777" w:rsidR="00816CD9" w:rsidRDefault="004F6295">
            <w:pPr>
              <w:spacing w:after="0" w:line="259" w:lineRule="auto"/>
              <w:ind w:left="0" w:right="97" w:firstLine="0"/>
              <w:jc w:val="right"/>
            </w:pPr>
            <w:r>
              <w:rPr>
                <w:sz w:val="20"/>
              </w:rPr>
              <w:t xml:space="preserve">0.00 </w:t>
            </w:r>
          </w:p>
        </w:tc>
      </w:tr>
      <w:tr w:rsidR="00816CD9" w14:paraId="3D0D57AB" w14:textId="77777777">
        <w:trPr>
          <w:trHeight w:val="252"/>
        </w:trPr>
        <w:tc>
          <w:tcPr>
            <w:tcW w:w="7549" w:type="dxa"/>
            <w:tcBorders>
              <w:top w:val="double" w:sz="4" w:space="0" w:color="000000"/>
              <w:left w:val="single" w:sz="4" w:space="0" w:color="000000"/>
              <w:bottom w:val="double" w:sz="4" w:space="0" w:color="000000"/>
              <w:right w:val="single" w:sz="4" w:space="0" w:color="000000"/>
            </w:tcBorders>
          </w:tcPr>
          <w:p w14:paraId="4D44E170" w14:textId="77777777" w:rsidR="00816CD9" w:rsidRDefault="004F6295">
            <w:pPr>
              <w:spacing w:after="0" w:line="259" w:lineRule="auto"/>
              <w:ind w:left="446" w:firstLine="0"/>
              <w:jc w:val="left"/>
            </w:pPr>
            <w:r>
              <w:rPr>
                <w:sz w:val="20"/>
              </w:rPr>
              <w:t xml:space="preserve">Endeudamiento Externo </w:t>
            </w:r>
          </w:p>
        </w:tc>
        <w:tc>
          <w:tcPr>
            <w:tcW w:w="2247" w:type="dxa"/>
            <w:tcBorders>
              <w:top w:val="double" w:sz="4" w:space="0" w:color="000000"/>
              <w:left w:val="single" w:sz="4" w:space="0" w:color="000000"/>
              <w:bottom w:val="double" w:sz="4" w:space="0" w:color="000000"/>
              <w:right w:val="single" w:sz="4" w:space="0" w:color="000000"/>
            </w:tcBorders>
          </w:tcPr>
          <w:p w14:paraId="668951A0" w14:textId="77777777" w:rsidR="00816CD9" w:rsidRDefault="004F6295">
            <w:pPr>
              <w:spacing w:after="0" w:line="259" w:lineRule="auto"/>
              <w:ind w:left="0" w:right="98" w:firstLine="0"/>
              <w:jc w:val="right"/>
            </w:pPr>
            <w:r>
              <w:rPr>
                <w:sz w:val="20"/>
              </w:rPr>
              <w:t xml:space="preserve">1,000,000.00 </w:t>
            </w:r>
          </w:p>
        </w:tc>
      </w:tr>
      <w:tr w:rsidR="00816CD9" w14:paraId="691865DC" w14:textId="77777777">
        <w:trPr>
          <w:trHeight w:val="253"/>
        </w:trPr>
        <w:tc>
          <w:tcPr>
            <w:tcW w:w="7549" w:type="dxa"/>
            <w:tcBorders>
              <w:top w:val="double" w:sz="4" w:space="0" w:color="000000"/>
              <w:left w:val="single" w:sz="4" w:space="0" w:color="000000"/>
              <w:bottom w:val="single" w:sz="4" w:space="0" w:color="000000"/>
              <w:right w:val="single" w:sz="4" w:space="0" w:color="000000"/>
            </w:tcBorders>
          </w:tcPr>
          <w:p w14:paraId="43E90E37" w14:textId="77777777" w:rsidR="00816CD9" w:rsidRDefault="004F6295">
            <w:pPr>
              <w:spacing w:after="0" w:line="259" w:lineRule="auto"/>
              <w:ind w:left="446" w:firstLine="0"/>
              <w:jc w:val="left"/>
            </w:pPr>
            <w:r>
              <w:rPr>
                <w:sz w:val="20"/>
              </w:rPr>
              <w:t xml:space="preserve">Financiamiento Interno </w:t>
            </w:r>
          </w:p>
        </w:tc>
        <w:tc>
          <w:tcPr>
            <w:tcW w:w="2247" w:type="dxa"/>
            <w:tcBorders>
              <w:top w:val="double" w:sz="4" w:space="0" w:color="000000"/>
              <w:left w:val="single" w:sz="4" w:space="0" w:color="000000"/>
              <w:bottom w:val="single" w:sz="4" w:space="0" w:color="000000"/>
              <w:right w:val="single" w:sz="4" w:space="0" w:color="000000"/>
            </w:tcBorders>
          </w:tcPr>
          <w:p w14:paraId="5ED33EAD" w14:textId="77777777" w:rsidR="00816CD9" w:rsidRDefault="004F6295">
            <w:pPr>
              <w:spacing w:after="0" w:line="259" w:lineRule="auto"/>
              <w:ind w:left="0" w:right="97" w:firstLine="0"/>
              <w:jc w:val="right"/>
            </w:pPr>
            <w:r>
              <w:rPr>
                <w:sz w:val="20"/>
              </w:rPr>
              <w:t xml:space="preserve">0.00 </w:t>
            </w:r>
          </w:p>
        </w:tc>
      </w:tr>
    </w:tbl>
    <w:p w14:paraId="6808A227" w14:textId="77777777" w:rsidR="00816CD9" w:rsidRDefault="004F6295">
      <w:pPr>
        <w:spacing w:after="0" w:line="259" w:lineRule="auto"/>
        <w:ind w:left="0" w:firstLine="0"/>
        <w:jc w:val="left"/>
      </w:pPr>
      <w:r>
        <w:rPr>
          <w:rFonts w:ascii="Arial" w:eastAsia="Arial" w:hAnsi="Arial" w:cs="Arial"/>
          <w:sz w:val="24"/>
        </w:rPr>
        <w:lastRenderedPageBreak/>
        <w:t xml:space="preserve"> </w:t>
      </w:r>
    </w:p>
    <w:p w14:paraId="2E41AE53" w14:textId="77777777" w:rsidR="00816CD9" w:rsidRDefault="004F6295">
      <w:pPr>
        <w:ind w:left="-5" w:right="144"/>
      </w:pPr>
      <w:r>
        <w:rPr>
          <w:b/>
        </w:rPr>
        <w:t>Artículo 6</w:t>
      </w:r>
      <w:r>
        <w:t xml:space="preserve">. Corresponde a la tesorería a través de su Tesorero Municipal, la administración y recaudación de los ingresos municipales, de conformidad con el artículo 73 de la Ley Municipal, y podrá ser auxiliada por las dependencias o entidades de la administración </w:t>
      </w:r>
      <w:r>
        <w:t xml:space="preserve">pública estatal, así como los organismos públicos o privados conforme lo dispuesto al Código Financiero. </w:t>
      </w:r>
    </w:p>
    <w:p w14:paraId="28C97F2B" w14:textId="77777777" w:rsidR="00816CD9" w:rsidRDefault="004F6295">
      <w:pPr>
        <w:spacing w:after="0" w:line="259" w:lineRule="auto"/>
        <w:ind w:left="0" w:firstLine="0"/>
        <w:jc w:val="left"/>
      </w:pPr>
      <w:r>
        <w:t xml:space="preserve"> </w:t>
      </w:r>
    </w:p>
    <w:p w14:paraId="5520665E" w14:textId="77777777" w:rsidR="00816CD9" w:rsidRDefault="004F6295">
      <w:pPr>
        <w:ind w:left="-5"/>
      </w:pPr>
      <w:r>
        <w:rPr>
          <w:b/>
        </w:rPr>
        <w:t>Artículo 7</w:t>
      </w:r>
      <w:r>
        <w:t xml:space="preserve">. Los ingresos que perciba la Presidencia de Comunidad deberán enterarse a la tesorería. </w:t>
      </w:r>
    </w:p>
    <w:p w14:paraId="57040481" w14:textId="77777777" w:rsidR="00816CD9" w:rsidRDefault="004F6295">
      <w:pPr>
        <w:spacing w:after="0" w:line="259" w:lineRule="auto"/>
        <w:ind w:left="0" w:firstLine="0"/>
        <w:jc w:val="left"/>
      </w:pPr>
      <w:r>
        <w:t xml:space="preserve"> </w:t>
      </w:r>
    </w:p>
    <w:p w14:paraId="502DB954" w14:textId="77777777" w:rsidR="00816CD9" w:rsidRDefault="004F6295">
      <w:pPr>
        <w:ind w:left="-5"/>
      </w:pPr>
      <w:r>
        <w:rPr>
          <w:b/>
        </w:rPr>
        <w:t>Artículo 8</w:t>
      </w:r>
      <w:r>
        <w:t>. Todo ingreso municipal, cualquiera</w:t>
      </w:r>
      <w:r>
        <w:t xml:space="preserve"> que sea su origen o naturaleza, deberá registrarse por la Tesorería Municipal y formar parte de la Cuenta Pública Municipal, de conformidad a lo siguiente: </w:t>
      </w:r>
    </w:p>
    <w:p w14:paraId="052BBE03" w14:textId="77777777" w:rsidR="00816CD9" w:rsidRDefault="004F6295">
      <w:pPr>
        <w:spacing w:after="0" w:line="259" w:lineRule="auto"/>
        <w:ind w:left="0" w:firstLine="0"/>
        <w:jc w:val="left"/>
      </w:pPr>
      <w:r>
        <w:t xml:space="preserve"> </w:t>
      </w:r>
    </w:p>
    <w:p w14:paraId="7A251B2E" w14:textId="77777777" w:rsidR="00816CD9" w:rsidRDefault="004F6295">
      <w:pPr>
        <w:numPr>
          <w:ilvl w:val="1"/>
          <w:numId w:val="3"/>
        </w:numPr>
        <w:ind w:right="73" w:hanging="574"/>
      </w:pPr>
      <w:r>
        <w:t>Por el cobro de las diversas contribuciones a que se refiere esta Ley, el Ayuntamiento, a través</w:t>
      </w:r>
      <w:r>
        <w:t xml:space="preserve"> de las diversas instancias administrativas, expedirá la correspondiente factura electrónica en los términos de las disposiciones fiscales vigentes. </w:t>
      </w:r>
    </w:p>
    <w:p w14:paraId="7C90A659" w14:textId="77777777" w:rsidR="00816CD9" w:rsidRDefault="004F6295">
      <w:pPr>
        <w:spacing w:after="0" w:line="259" w:lineRule="auto"/>
        <w:ind w:left="720" w:firstLine="0"/>
        <w:jc w:val="left"/>
      </w:pPr>
      <w:r>
        <w:t xml:space="preserve"> </w:t>
      </w:r>
    </w:p>
    <w:p w14:paraId="544AA13D" w14:textId="77777777" w:rsidR="00816CD9" w:rsidRDefault="004F6295">
      <w:pPr>
        <w:numPr>
          <w:ilvl w:val="1"/>
          <w:numId w:val="3"/>
        </w:numPr>
        <w:ind w:right="73" w:hanging="574"/>
      </w:pPr>
      <w:r>
        <w:t>Cuando al hacer los cálculos correspondientes resultaran fracciones, se redondearán al entero inmediato,</w:t>
      </w:r>
      <w:r>
        <w:t xml:space="preserve"> ya sea superior o inferior, y los demás que señalen las leyes aplicables en la materia. </w:t>
      </w:r>
    </w:p>
    <w:p w14:paraId="4E187335" w14:textId="77777777" w:rsidR="00816CD9" w:rsidRDefault="004F6295">
      <w:pPr>
        <w:spacing w:after="0" w:line="259" w:lineRule="auto"/>
        <w:ind w:left="0" w:firstLine="0"/>
        <w:jc w:val="left"/>
      </w:pPr>
      <w:r>
        <w:t xml:space="preserve"> </w:t>
      </w:r>
    </w:p>
    <w:p w14:paraId="1B088E20" w14:textId="77777777" w:rsidR="00816CD9" w:rsidRDefault="004F6295">
      <w:pPr>
        <w:ind w:left="-5" w:right="145"/>
      </w:pPr>
      <w:r>
        <w:rPr>
          <w:b/>
        </w:rPr>
        <w:t xml:space="preserve">Artículo 9. </w:t>
      </w:r>
      <w:r>
        <w:t xml:space="preserve">Las participaciones y aportaciones federales, así como las reasignaciones del gasto derivados del Presupuesto de Egresos de la Federación y del Estado que se ejerzan a través de convenios o acuerdos, los ingresos provenientes de empréstitos y créditos que </w:t>
      </w:r>
      <w:r>
        <w:t>contraten conjunta o separadamente, el Gobierno del Estado, el Ayuntamiento en los términos y condiciones previstas en el Código Financiero, y los ingresos propios, serán inembargables, no pueden ser gravados ni afectarse en garantía, destinarse a fines es</w:t>
      </w:r>
      <w:r>
        <w:t xml:space="preserve">pecíficos, ni estar sujetas a retención, salvo aquéllas correspondientes al Fondo General de Participaciones, al Fondo de Fomento Municipal y a los recursos a que se refiere la Ley de Coordinación Fiscal.  </w:t>
      </w:r>
    </w:p>
    <w:p w14:paraId="32411B3F" w14:textId="77777777" w:rsidR="00816CD9" w:rsidRDefault="004F6295">
      <w:pPr>
        <w:spacing w:after="0" w:line="259" w:lineRule="auto"/>
        <w:ind w:left="0" w:firstLine="0"/>
        <w:jc w:val="left"/>
      </w:pPr>
      <w:r>
        <w:t xml:space="preserve">  </w:t>
      </w:r>
    </w:p>
    <w:p w14:paraId="06BF0D84" w14:textId="77777777" w:rsidR="00816CD9" w:rsidRDefault="004F6295">
      <w:pPr>
        <w:spacing w:after="10"/>
        <w:ind w:left="140" w:right="277"/>
        <w:jc w:val="center"/>
      </w:pPr>
      <w:r>
        <w:rPr>
          <w:b/>
        </w:rPr>
        <w:t>TÍTULO SEGUNDO</w:t>
      </w:r>
      <w:r>
        <w:t xml:space="preserve"> </w:t>
      </w:r>
      <w:r>
        <w:rPr>
          <w:b/>
        </w:rPr>
        <w:t xml:space="preserve">IMPUESTOS </w:t>
      </w:r>
    </w:p>
    <w:p w14:paraId="6A763B52" w14:textId="77777777" w:rsidR="00816CD9" w:rsidRDefault="004F6295">
      <w:pPr>
        <w:spacing w:after="0" w:line="259" w:lineRule="auto"/>
        <w:ind w:left="0" w:right="93" w:firstLine="0"/>
        <w:jc w:val="center"/>
      </w:pPr>
      <w:r>
        <w:rPr>
          <w:b/>
        </w:rPr>
        <w:t xml:space="preserve"> </w:t>
      </w:r>
    </w:p>
    <w:p w14:paraId="54CEA5BC" w14:textId="77777777" w:rsidR="00816CD9" w:rsidRDefault="004F6295">
      <w:pPr>
        <w:pStyle w:val="Ttulo2"/>
        <w:ind w:left="140" w:right="277"/>
      </w:pPr>
      <w:r>
        <w:t>CAPÍTULO I DEL IMP</w:t>
      </w:r>
      <w:r>
        <w:t xml:space="preserve">UESTO PREDIAL </w:t>
      </w:r>
    </w:p>
    <w:p w14:paraId="16B8FB2F" w14:textId="77777777" w:rsidR="00816CD9" w:rsidRDefault="004F6295">
      <w:pPr>
        <w:spacing w:after="0" w:line="259" w:lineRule="auto"/>
        <w:ind w:left="0" w:firstLine="0"/>
        <w:jc w:val="left"/>
      </w:pPr>
      <w:r>
        <w:rPr>
          <w:b/>
        </w:rPr>
        <w:t xml:space="preserve"> </w:t>
      </w:r>
    </w:p>
    <w:p w14:paraId="51890467" w14:textId="77777777" w:rsidR="00816CD9" w:rsidRDefault="004F6295">
      <w:pPr>
        <w:ind w:left="-5" w:right="149"/>
      </w:pPr>
      <w:r>
        <w:rPr>
          <w:b/>
        </w:rPr>
        <w:t>Artículo 10.</w:t>
      </w:r>
      <w:r>
        <w:t xml:space="preserve"> </w:t>
      </w:r>
      <w:r>
        <w:t>El impuesto predial es la carga con carácter general y obligatorio, para personas físicas y morales que sean propietarias o poseedoras del suelo, así como de las construcciones adheridas a él, independientemente de los derechos que sobre las construcciones</w:t>
      </w:r>
      <w:r>
        <w:t xml:space="preserve"> tenga un tercero, y que se encuentren dentro de los siguientes supuestos: </w:t>
      </w:r>
    </w:p>
    <w:p w14:paraId="107AC474" w14:textId="77777777" w:rsidR="00816CD9" w:rsidRDefault="004F6295">
      <w:pPr>
        <w:spacing w:after="0" w:line="259" w:lineRule="auto"/>
        <w:ind w:left="0" w:firstLine="0"/>
        <w:jc w:val="left"/>
      </w:pPr>
      <w:r>
        <w:t xml:space="preserve"> </w:t>
      </w:r>
    </w:p>
    <w:p w14:paraId="50CF523B" w14:textId="77777777" w:rsidR="00816CD9" w:rsidRDefault="004F6295">
      <w:pPr>
        <w:numPr>
          <w:ilvl w:val="0"/>
          <w:numId w:val="4"/>
        </w:numPr>
        <w:ind w:hanging="566"/>
      </w:pPr>
      <w:r>
        <w:t xml:space="preserve">Los propietarios, poseedores civiles o precarios de predios urbanos y rústicos. </w:t>
      </w:r>
    </w:p>
    <w:p w14:paraId="3C929533" w14:textId="77777777" w:rsidR="00816CD9" w:rsidRDefault="004F6295">
      <w:pPr>
        <w:spacing w:after="0" w:line="259" w:lineRule="auto"/>
        <w:ind w:left="720" w:firstLine="0"/>
        <w:jc w:val="left"/>
      </w:pPr>
      <w:r>
        <w:t xml:space="preserve"> </w:t>
      </w:r>
    </w:p>
    <w:p w14:paraId="5E72915A" w14:textId="77777777" w:rsidR="00816CD9" w:rsidRDefault="004F6295">
      <w:pPr>
        <w:numPr>
          <w:ilvl w:val="0"/>
          <w:numId w:val="4"/>
        </w:numPr>
        <w:ind w:hanging="566"/>
      </w:pPr>
      <w:r>
        <w:t xml:space="preserve">Los propietarios de solares urbanos, en los núcleos de población ejidal o comunal. </w:t>
      </w:r>
    </w:p>
    <w:p w14:paraId="6C3F2300" w14:textId="77777777" w:rsidR="00816CD9" w:rsidRDefault="004F6295">
      <w:pPr>
        <w:spacing w:after="0" w:line="259" w:lineRule="auto"/>
        <w:ind w:left="720" w:firstLine="0"/>
        <w:jc w:val="left"/>
      </w:pPr>
      <w:r>
        <w:t xml:space="preserve"> </w:t>
      </w:r>
    </w:p>
    <w:p w14:paraId="4D2EBA20" w14:textId="77777777" w:rsidR="00816CD9" w:rsidRDefault="004F6295">
      <w:pPr>
        <w:numPr>
          <w:ilvl w:val="0"/>
          <w:numId w:val="4"/>
        </w:numPr>
        <w:ind w:hanging="566"/>
      </w:pPr>
      <w:r>
        <w:t>Todas las</w:t>
      </w:r>
      <w:r>
        <w:t xml:space="preserve"> construcciones permanentes edificadas sobre los predios ubicados en el territorio municipal.  </w:t>
      </w:r>
    </w:p>
    <w:p w14:paraId="14A732AC" w14:textId="77777777" w:rsidR="00816CD9" w:rsidRDefault="004F6295">
      <w:pPr>
        <w:spacing w:after="0" w:line="259" w:lineRule="auto"/>
        <w:ind w:left="0" w:firstLine="0"/>
        <w:jc w:val="left"/>
      </w:pPr>
      <w:r>
        <w:t xml:space="preserve">   </w:t>
      </w:r>
    </w:p>
    <w:p w14:paraId="6D4FAA2D" w14:textId="77777777" w:rsidR="00816CD9" w:rsidRDefault="004F6295">
      <w:pPr>
        <w:ind w:left="-5" w:right="154"/>
      </w:pPr>
      <w:r>
        <w:rPr>
          <w:b/>
        </w:rPr>
        <w:t>Artículo 11.</w:t>
      </w:r>
      <w:r>
        <w:t xml:space="preserve"> El impuesto predial se causará y pagará tomando como base los valores asignados a los predios, por el Congreso del Estado de Tlaxcala en los té</w:t>
      </w:r>
      <w:r>
        <w:t xml:space="preserve">rminos de los artículos 27 y 29 de la Ley de Catastro del Estado de Tlaxcala, de conformidad con las tasas siguientes:   </w:t>
      </w:r>
    </w:p>
    <w:p w14:paraId="24407B4F" w14:textId="77777777" w:rsidR="00816CD9" w:rsidRDefault="004F6295">
      <w:pPr>
        <w:spacing w:after="0" w:line="259" w:lineRule="auto"/>
        <w:ind w:left="0" w:firstLine="0"/>
        <w:jc w:val="left"/>
      </w:pPr>
      <w:r>
        <w:t xml:space="preserve"> </w:t>
      </w:r>
    </w:p>
    <w:p w14:paraId="58C73C05" w14:textId="77777777" w:rsidR="00816CD9" w:rsidRDefault="004F6295">
      <w:pPr>
        <w:numPr>
          <w:ilvl w:val="0"/>
          <w:numId w:val="5"/>
        </w:numPr>
        <w:ind w:hanging="574"/>
      </w:pPr>
      <w:r>
        <w:t xml:space="preserve">Predios Urbanos:  </w:t>
      </w:r>
    </w:p>
    <w:p w14:paraId="6E56801A" w14:textId="77777777" w:rsidR="00816CD9" w:rsidRDefault="004F6295">
      <w:pPr>
        <w:spacing w:after="0" w:line="259" w:lineRule="auto"/>
        <w:ind w:left="720" w:firstLine="0"/>
        <w:jc w:val="left"/>
      </w:pPr>
      <w:r>
        <w:t xml:space="preserve"> </w:t>
      </w:r>
    </w:p>
    <w:p w14:paraId="077D620E" w14:textId="77777777" w:rsidR="00816CD9" w:rsidRDefault="004F6295">
      <w:pPr>
        <w:numPr>
          <w:ilvl w:val="1"/>
          <w:numId w:val="5"/>
        </w:numPr>
        <w:ind w:hanging="425"/>
      </w:pPr>
      <w:r>
        <w:t xml:space="preserve">Edificados, 2.2 al millar anual.  </w:t>
      </w:r>
    </w:p>
    <w:p w14:paraId="70276942" w14:textId="77777777" w:rsidR="00816CD9" w:rsidRDefault="004F6295">
      <w:pPr>
        <w:spacing w:after="0" w:line="259" w:lineRule="auto"/>
        <w:ind w:left="720" w:firstLine="0"/>
        <w:jc w:val="left"/>
      </w:pPr>
      <w:r>
        <w:lastRenderedPageBreak/>
        <w:t xml:space="preserve"> </w:t>
      </w:r>
    </w:p>
    <w:p w14:paraId="32FDEF54" w14:textId="77777777" w:rsidR="00816CD9" w:rsidRDefault="004F6295">
      <w:pPr>
        <w:numPr>
          <w:ilvl w:val="1"/>
          <w:numId w:val="5"/>
        </w:numPr>
        <w:ind w:hanging="425"/>
      </w:pPr>
      <w:r>
        <w:t xml:space="preserve">No edificados, 3.6 al millar anual. </w:t>
      </w:r>
    </w:p>
    <w:p w14:paraId="52D34826" w14:textId="77777777" w:rsidR="00816CD9" w:rsidRDefault="004F6295">
      <w:pPr>
        <w:spacing w:after="0" w:line="259" w:lineRule="auto"/>
        <w:ind w:left="720" w:firstLine="0"/>
        <w:jc w:val="left"/>
      </w:pPr>
      <w:r>
        <w:t xml:space="preserve"> </w:t>
      </w:r>
    </w:p>
    <w:p w14:paraId="0E83C375" w14:textId="77777777" w:rsidR="00816CD9" w:rsidRDefault="004F6295">
      <w:pPr>
        <w:numPr>
          <w:ilvl w:val="0"/>
          <w:numId w:val="5"/>
        </w:numPr>
        <w:ind w:hanging="574"/>
      </w:pPr>
      <w:r>
        <w:t xml:space="preserve">Predios Rústicos, 1.59 al millar anual. </w:t>
      </w:r>
    </w:p>
    <w:p w14:paraId="6FEE1753" w14:textId="77777777" w:rsidR="00816CD9" w:rsidRDefault="004F6295">
      <w:pPr>
        <w:spacing w:after="0" w:line="259" w:lineRule="auto"/>
        <w:ind w:left="0" w:firstLine="0"/>
        <w:jc w:val="left"/>
      </w:pPr>
      <w:r>
        <w:t xml:space="preserve"> </w:t>
      </w:r>
    </w:p>
    <w:p w14:paraId="1C01B15B" w14:textId="77777777" w:rsidR="00816CD9" w:rsidRDefault="004F6295">
      <w:pPr>
        <w:ind w:left="-5" w:right="153"/>
      </w:pPr>
      <w:r>
        <w:t>Cuando no sea posible aplicar lo dispuesto en el primer párrafo de este artículo, a la base para el cobro del impuesto se podrá fijar tomando en cuenta el valor catastral de los predios y de las construcciones, si</w:t>
      </w:r>
      <w:r>
        <w:t xml:space="preserve"> las hubiere, de conformidad con lo que señala el artículo 177 del Código Financiero. </w:t>
      </w:r>
    </w:p>
    <w:p w14:paraId="07FDC09C" w14:textId="77777777" w:rsidR="00816CD9" w:rsidRDefault="004F6295">
      <w:pPr>
        <w:spacing w:after="0" w:line="259" w:lineRule="auto"/>
        <w:ind w:left="0" w:firstLine="0"/>
        <w:jc w:val="left"/>
      </w:pPr>
      <w:r>
        <w:t xml:space="preserve"> </w:t>
      </w:r>
    </w:p>
    <w:p w14:paraId="2CD2DE44" w14:textId="77777777" w:rsidR="00816CD9" w:rsidRDefault="004F6295">
      <w:pPr>
        <w:ind w:left="-5" w:right="147"/>
      </w:pPr>
      <w:r>
        <w:rPr>
          <w:b/>
        </w:rPr>
        <w:t>Artículo 12.</w:t>
      </w:r>
      <w:r>
        <w:t xml:space="preserve"> Si al aplicar las tasas anteriores en predios urbanos menores a 1,000 m², resultare un impuesto anual inferior a 3.02 UMA se cobrará esta cantidad como mí</w:t>
      </w:r>
      <w:r>
        <w:t xml:space="preserve">nimo anual; en predios rústicos de hasta 1 hectárea de extensión, la cuota mínima anual será de 1.52 UMA. </w:t>
      </w:r>
    </w:p>
    <w:p w14:paraId="30A59605" w14:textId="77777777" w:rsidR="00816CD9" w:rsidRDefault="004F6295">
      <w:pPr>
        <w:spacing w:after="0" w:line="259" w:lineRule="auto"/>
        <w:ind w:left="0" w:firstLine="0"/>
        <w:jc w:val="left"/>
      </w:pPr>
      <w:r>
        <w:t xml:space="preserve"> </w:t>
      </w:r>
    </w:p>
    <w:p w14:paraId="5B7903F3" w14:textId="77777777" w:rsidR="00816CD9" w:rsidRDefault="004F6295">
      <w:pPr>
        <w:ind w:left="-5"/>
      </w:pPr>
      <w:r>
        <w:t>En los casos de vivienda de interés social y popular definidas en el artículo 210 del Código Financiero se considera una reducción del 20 por cient</w:t>
      </w:r>
      <w:r>
        <w:t xml:space="preserve">o del impuesto, siempre y cuando el resultado sea superior a la cuota mínima señalada en el párrafo anterior y se demuestre que el propietario reside en la propiedad objeto del impuesto. </w:t>
      </w:r>
    </w:p>
    <w:p w14:paraId="4C995BB7" w14:textId="77777777" w:rsidR="00816CD9" w:rsidRDefault="004F6295">
      <w:pPr>
        <w:spacing w:after="0" w:line="259" w:lineRule="auto"/>
        <w:ind w:left="0" w:firstLine="0"/>
        <w:jc w:val="left"/>
      </w:pPr>
      <w:r>
        <w:t xml:space="preserve"> </w:t>
      </w:r>
    </w:p>
    <w:p w14:paraId="32605E89" w14:textId="77777777" w:rsidR="00816CD9" w:rsidRDefault="004F6295">
      <w:pPr>
        <w:ind w:left="-5"/>
      </w:pPr>
      <w:r>
        <w:t>Cuando haya transmisión de bienes y esta se maneje como valores su</w:t>
      </w:r>
      <w:r>
        <w:t xml:space="preserve">periores a los que se tienen registrados en la base de datos, se cobraran las diferencias de impuesto predial que resulten. </w:t>
      </w:r>
    </w:p>
    <w:p w14:paraId="36178C8E" w14:textId="77777777" w:rsidR="00816CD9" w:rsidRDefault="004F6295">
      <w:pPr>
        <w:spacing w:after="0" w:line="259" w:lineRule="auto"/>
        <w:ind w:left="0" w:firstLine="0"/>
        <w:jc w:val="left"/>
      </w:pPr>
      <w:r>
        <w:t xml:space="preserve"> </w:t>
      </w:r>
    </w:p>
    <w:p w14:paraId="4077F4CF" w14:textId="77777777" w:rsidR="00816CD9" w:rsidRDefault="004F6295">
      <w:pPr>
        <w:ind w:left="-5" w:right="149"/>
      </w:pPr>
      <w:r>
        <w:rPr>
          <w:b/>
        </w:rPr>
        <w:t xml:space="preserve">Artículo 13. </w:t>
      </w:r>
      <w:r>
        <w:t>Los sujetos del impuesto a que se refiere el artículo anterior, pagarán su impuesto por cada lote o fracción, sujetá</w:t>
      </w:r>
      <w:r>
        <w:t xml:space="preserve">ndose a lo establecido en el artículo 190 del Código Financiero. Para tal efecto, cada departamento, despacho o cualquier otro tipo de locales, se empadronarán con número de cuenta y clave catastral por separado. </w:t>
      </w:r>
    </w:p>
    <w:p w14:paraId="54F77F24" w14:textId="77777777" w:rsidR="00816CD9" w:rsidRDefault="004F6295">
      <w:pPr>
        <w:spacing w:after="0" w:line="259" w:lineRule="auto"/>
        <w:ind w:left="0" w:firstLine="0"/>
        <w:jc w:val="left"/>
      </w:pPr>
      <w:r>
        <w:t xml:space="preserve"> </w:t>
      </w:r>
    </w:p>
    <w:p w14:paraId="35D56F08" w14:textId="77777777" w:rsidR="00816CD9" w:rsidRDefault="004F6295">
      <w:pPr>
        <w:ind w:left="-5" w:right="146"/>
      </w:pPr>
      <w:r>
        <w:rPr>
          <w:b/>
        </w:rPr>
        <w:t xml:space="preserve">Artículo 14. </w:t>
      </w:r>
      <w:r>
        <w:t xml:space="preserve">Para la determinación del impuesto de predios cuya venta se opera mediante el sistema de fraccionamientos, se aplicarán las tasas correspondientes en términos del primer párrafo del artículo 11 de esta Ley. </w:t>
      </w:r>
    </w:p>
    <w:p w14:paraId="58114F69" w14:textId="77777777" w:rsidR="00816CD9" w:rsidRDefault="004F6295">
      <w:pPr>
        <w:spacing w:after="0" w:line="259" w:lineRule="auto"/>
        <w:ind w:left="0" w:firstLine="0"/>
        <w:jc w:val="left"/>
      </w:pPr>
      <w:r>
        <w:rPr>
          <w:b/>
        </w:rPr>
        <w:t xml:space="preserve"> </w:t>
      </w:r>
    </w:p>
    <w:p w14:paraId="2B205041" w14:textId="77777777" w:rsidR="00816CD9" w:rsidRDefault="004F6295">
      <w:pPr>
        <w:ind w:left="-5"/>
      </w:pPr>
      <w:r>
        <w:rPr>
          <w:b/>
        </w:rPr>
        <w:t xml:space="preserve">Artículo 15. </w:t>
      </w:r>
      <w:r>
        <w:t xml:space="preserve">Tratándose de tierras destinadas </w:t>
      </w:r>
      <w:r>
        <w:t xml:space="preserve">al asentamiento humano, en el régimen ejidal y/o comunal, la base de este impuesto se determinará en razón de la superficie construida para cada habitación. </w:t>
      </w:r>
      <w:r>
        <w:rPr>
          <w:b/>
        </w:rPr>
        <w:t xml:space="preserve"> </w:t>
      </w:r>
    </w:p>
    <w:p w14:paraId="11B390AD" w14:textId="77777777" w:rsidR="00816CD9" w:rsidRDefault="004F6295">
      <w:pPr>
        <w:spacing w:after="0" w:line="259" w:lineRule="auto"/>
        <w:ind w:left="0" w:firstLine="0"/>
        <w:jc w:val="left"/>
      </w:pPr>
      <w:r>
        <w:t xml:space="preserve"> </w:t>
      </w:r>
    </w:p>
    <w:p w14:paraId="30C20621" w14:textId="77777777" w:rsidR="00816CD9" w:rsidRDefault="004F6295">
      <w:pPr>
        <w:ind w:left="-5"/>
      </w:pPr>
      <w:r>
        <w:rPr>
          <w:b/>
        </w:rPr>
        <w:t xml:space="preserve">Artículo 16. </w:t>
      </w:r>
      <w:r>
        <w:t xml:space="preserve">Tratándose de predios ejidales y/o comunales urbanos, se tributará de conformidad </w:t>
      </w:r>
      <w:r>
        <w:t xml:space="preserve">con lo establecido en los artículos 11 y 12 de esta Ley. </w:t>
      </w:r>
    </w:p>
    <w:p w14:paraId="1E71EC31" w14:textId="77777777" w:rsidR="00816CD9" w:rsidRDefault="004F6295">
      <w:pPr>
        <w:spacing w:after="0" w:line="259" w:lineRule="auto"/>
        <w:ind w:left="0" w:firstLine="0"/>
        <w:jc w:val="left"/>
      </w:pPr>
      <w:r>
        <w:t xml:space="preserve"> </w:t>
      </w:r>
    </w:p>
    <w:p w14:paraId="137EE33A" w14:textId="77777777" w:rsidR="00816CD9" w:rsidRDefault="004F6295">
      <w:pPr>
        <w:ind w:left="-5" w:right="153"/>
      </w:pPr>
      <w:r>
        <w:rPr>
          <w:b/>
        </w:rPr>
        <w:t>Artículo 17.</w:t>
      </w:r>
      <w:r>
        <w:t xml:space="preserve"> El valor de los predios destinados a un uso industrial, empresarial o comercial será fijado conforme lo dispone el Código Financiero y demás leyes aplicables en la materia, conforme a</w:t>
      </w:r>
      <w:r>
        <w:t xml:space="preserve">l valor que resulte más alto del de operación, el catastral o el comercial. </w:t>
      </w:r>
    </w:p>
    <w:p w14:paraId="05DFF03B" w14:textId="77777777" w:rsidR="00816CD9" w:rsidRDefault="004F6295">
      <w:pPr>
        <w:spacing w:after="0" w:line="259" w:lineRule="auto"/>
        <w:ind w:left="0" w:firstLine="0"/>
        <w:jc w:val="left"/>
      </w:pPr>
      <w:r>
        <w:t xml:space="preserve"> </w:t>
      </w:r>
    </w:p>
    <w:p w14:paraId="7B0FB7D6" w14:textId="77777777" w:rsidR="00816CD9" w:rsidRDefault="004F6295">
      <w:pPr>
        <w:ind w:left="-5"/>
      </w:pPr>
      <w:r>
        <w:rPr>
          <w:b/>
        </w:rPr>
        <w:t>Artículo 18.</w:t>
      </w:r>
      <w:r>
        <w:t xml:space="preserve"> El plazo para el pago de este impuesto, vencerá el último día hábil del mes de marzo del año fiscal del que se trate.  </w:t>
      </w:r>
    </w:p>
    <w:p w14:paraId="250C739F" w14:textId="77777777" w:rsidR="00816CD9" w:rsidRDefault="004F6295">
      <w:pPr>
        <w:spacing w:after="0" w:line="259" w:lineRule="auto"/>
        <w:ind w:left="0" w:firstLine="0"/>
        <w:jc w:val="left"/>
      </w:pPr>
      <w:r>
        <w:t xml:space="preserve"> </w:t>
      </w:r>
    </w:p>
    <w:p w14:paraId="69BC5D5F" w14:textId="77777777" w:rsidR="00816CD9" w:rsidRDefault="004F6295">
      <w:pPr>
        <w:ind w:left="-5"/>
      </w:pPr>
      <w:r>
        <w:t xml:space="preserve">Los contribuyentes que paguen su impuesto </w:t>
      </w:r>
      <w:r>
        <w:t xml:space="preserve">anual dentro del plazo establecido en el primer párrafo, tendrán derecho a una bonificación del 15 por ciento en su pago. </w:t>
      </w:r>
    </w:p>
    <w:p w14:paraId="7A56F1B4" w14:textId="77777777" w:rsidR="00816CD9" w:rsidRDefault="004F6295">
      <w:pPr>
        <w:ind w:left="-5"/>
      </w:pPr>
      <w:r>
        <w:t>Los pagos que se realicen de forma extemporánea deberán cubrirse conjuntamente con sus accesorios conforme a las disposiciones fiscal</w:t>
      </w:r>
      <w:r>
        <w:t xml:space="preserve">es vigentes. </w:t>
      </w:r>
    </w:p>
    <w:p w14:paraId="748391AE" w14:textId="77777777" w:rsidR="00816CD9" w:rsidRDefault="004F6295">
      <w:pPr>
        <w:spacing w:after="0" w:line="259" w:lineRule="auto"/>
        <w:ind w:left="0" w:firstLine="0"/>
        <w:jc w:val="left"/>
      </w:pPr>
      <w:r>
        <w:t xml:space="preserve"> </w:t>
      </w:r>
    </w:p>
    <w:p w14:paraId="7678B3D3" w14:textId="77777777" w:rsidR="00816CD9" w:rsidRDefault="004F6295">
      <w:pPr>
        <w:ind w:left="-5"/>
      </w:pPr>
      <w:r>
        <w:rPr>
          <w:b/>
        </w:rPr>
        <w:lastRenderedPageBreak/>
        <w:t xml:space="preserve">Artículo 19. </w:t>
      </w:r>
      <w:r>
        <w:t xml:space="preserve">Los contribuyentes de este impuesto tendrán las siguientes obligaciones específicas: </w:t>
      </w:r>
    </w:p>
    <w:p w14:paraId="0F9789FC" w14:textId="77777777" w:rsidR="00816CD9" w:rsidRDefault="004F6295">
      <w:pPr>
        <w:spacing w:after="0" w:line="259" w:lineRule="auto"/>
        <w:ind w:left="0" w:firstLine="0"/>
        <w:jc w:val="left"/>
      </w:pPr>
      <w:r>
        <w:t xml:space="preserve"> </w:t>
      </w:r>
    </w:p>
    <w:p w14:paraId="4395446A" w14:textId="77777777" w:rsidR="00816CD9" w:rsidRDefault="004F6295">
      <w:pPr>
        <w:numPr>
          <w:ilvl w:val="0"/>
          <w:numId w:val="6"/>
        </w:numPr>
        <w:ind w:hanging="425"/>
      </w:pPr>
      <w:r>
        <w:t xml:space="preserve">Presentar los avisos y manifestaciones por cada uno de los predios, urbanos o rústicos, que sean de su propiedad o posean, en los términos que dispone el Código Financiero.  </w:t>
      </w:r>
    </w:p>
    <w:p w14:paraId="506E755E" w14:textId="77777777" w:rsidR="00816CD9" w:rsidRDefault="004F6295">
      <w:pPr>
        <w:spacing w:after="0" w:line="259" w:lineRule="auto"/>
        <w:ind w:left="720" w:firstLine="0"/>
        <w:jc w:val="left"/>
      </w:pPr>
      <w:r>
        <w:t xml:space="preserve"> </w:t>
      </w:r>
    </w:p>
    <w:p w14:paraId="38996F57" w14:textId="77777777" w:rsidR="00816CD9" w:rsidRDefault="004F6295">
      <w:pPr>
        <w:numPr>
          <w:ilvl w:val="0"/>
          <w:numId w:val="6"/>
        </w:numPr>
        <w:ind w:hanging="425"/>
      </w:pPr>
      <w:r>
        <w:t xml:space="preserve">Proporcionar a la tesorería municipal, los datos e informes que les soliciten, </w:t>
      </w:r>
      <w:r>
        <w:t xml:space="preserve">así como permitir el libre acceso a los predios para la realización de los trabajos catastrales. </w:t>
      </w:r>
    </w:p>
    <w:p w14:paraId="71512E6D" w14:textId="77777777" w:rsidR="00816CD9" w:rsidRDefault="004F6295">
      <w:pPr>
        <w:spacing w:after="0" w:line="259" w:lineRule="auto"/>
        <w:ind w:left="0" w:firstLine="0"/>
        <w:jc w:val="left"/>
      </w:pPr>
      <w:r>
        <w:t xml:space="preserve"> </w:t>
      </w:r>
    </w:p>
    <w:p w14:paraId="526EF2EC" w14:textId="77777777" w:rsidR="00816CD9" w:rsidRDefault="004F6295">
      <w:pPr>
        <w:ind w:left="-5"/>
      </w:pPr>
      <w:r>
        <w:rPr>
          <w:b/>
        </w:rPr>
        <w:t xml:space="preserve">Artículo 20. </w:t>
      </w:r>
      <w:r>
        <w:t>Cuando se modifique la base del impuesto, durante un ejercicio fiscal que hubiese sido pagado por anticipado, al aplicar la nueva base, se cobr</w:t>
      </w:r>
      <w:r>
        <w:t>arán, devolverán o compensarán las diferencias que resulten.</w:t>
      </w:r>
      <w:r>
        <w:rPr>
          <w:b/>
        </w:rPr>
        <w:t xml:space="preserve"> </w:t>
      </w:r>
    </w:p>
    <w:p w14:paraId="056A3429" w14:textId="77777777" w:rsidR="00816CD9" w:rsidRDefault="004F6295">
      <w:pPr>
        <w:spacing w:after="0" w:line="259" w:lineRule="auto"/>
        <w:ind w:left="0" w:firstLine="0"/>
        <w:jc w:val="left"/>
      </w:pPr>
      <w:r>
        <w:t xml:space="preserve"> </w:t>
      </w:r>
    </w:p>
    <w:p w14:paraId="565FB600" w14:textId="77777777" w:rsidR="00816CD9" w:rsidRDefault="004F6295">
      <w:pPr>
        <w:ind w:left="-5" w:right="150"/>
      </w:pPr>
      <w:r>
        <w:rPr>
          <w:b/>
        </w:rPr>
        <w:t>Artículo 21.</w:t>
      </w:r>
      <w:r>
        <w:t xml:space="preserve"> </w:t>
      </w:r>
      <w:r>
        <w:t>Los propietarios o poseedores de predios destinados a actividades agropecuarias, avícolas o forestales, que durante el ejercicio fiscal 2023 regularicen de manera espontánea sus inmuebles mediante su inscripción en los padrones correspondientes, no pagarán</w:t>
      </w:r>
      <w:r>
        <w:t xml:space="preserve"> el monto del impuesto predial a su cargo por ejercicios anteriores, ni los accesorios legales causados.  </w:t>
      </w:r>
    </w:p>
    <w:p w14:paraId="30D6052D" w14:textId="77777777" w:rsidR="00816CD9" w:rsidRDefault="004F6295">
      <w:pPr>
        <w:spacing w:after="0" w:line="259" w:lineRule="auto"/>
        <w:ind w:left="0" w:firstLine="0"/>
        <w:jc w:val="left"/>
      </w:pPr>
      <w:r>
        <w:t xml:space="preserve">  </w:t>
      </w:r>
    </w:p>
    <w:p w14:paraId="1D916DC2" w14:textId="77777777" w:rsidR="00816CD9" w:rsidRDefault="004F6295">
      <w:pPr>
        <w:ind w:left="-5" w:right="150"/>
      </w:pPr>
      <w:r>
        <w:t xml:space="preserve">Para el caso de inmuebles que se encuentren en el supuesto del artículo anterior, que no hayan sido declarados espontáneamente, sino descubiertos </w:t>
      </w:r>
      <w:r>
        <w:t xml:space="preserve">por las autoridades fiscales, los propietarios o poseedores estarán obligados al pago del impuesto de los dos años anteriores, sobre las bases que se determinen al efecto. </w:t>
      </w:r>
    </w:p>
    <w:p w14:paraId="6F2C8038" w14:textId="77777777" w:rsidR="00816CD9" w:rsidRDefault="004F6295">
      <w:pPr>
        <w:spacing w:after="0" w:line="259" w:lineRule="auto"/>
        <w:ind w:left="0" w:firstLine="0"/>
        <w:jc w:val="left"/>
      </w:pPr>
      <w:r>
        <w:t xml:space="preserve"> </w:t>
      </w:r>
    </w:p>
    <w:p w14:paraId="193FCEE5" w14:textId="77777777" w:rsidR="00816CD9" w:rsidRDefault="004F6295">
      <w:pPr>
        <w:ind w:left="-5" w:right="154"/>
      </w:pPr>
      <w:r>
        <w:t>Para efecto de este artículo, los propietarios o poseedores de predios, podrán re</w:t>
      </w:r>
      <w:r>
        <w:t xml:space="preserve">alizar la inscripción de los mismos, siempre que presenten ante la oficina encargada del predial con original y copia simple de título de propiedad o parcelario y copia de identificación oficial del propietario o poseedor.  </w:t>
      </w:r>
    </w:p>
    <w:p w14:paraId="3FF0E60E" w14:textId="77777777" w:rsidR="00816CD9" w:rsidRDefault="004F6295">
      <w:pPr>
        <w:spacing w:after="0" w:line="259" w:lineRule="auto"/>
        <w:ind w:left="0" w:firstLine="0"/>
        <w:jc w:val="left"/>
      </w:pPr>
      <w:r>
        <w:t xml:space="preserve"> </w:t>
      </w:r>
    </w:p>
    <w:p w14:paraId="17B69023" w14:textId="77777777" w:rsidR="00816CD9" w:rsidRDefault="004F6295">
      <w:pPr>
        <w:spacing w:after="0" w:line="259" w:lineRule="auto"/>
        <w:ind w:left="0" w:firstLine="0"/>
        <w:jc w:val="left"/>
      </w:pPr>
      <w:r>
        <w:t xml:space="preserve"> </w:t>
      </w:r>
    </w:p>
    <w:p w14:paraId="51C45B84" w14:textId="77777777" w:rsidR="00816CD9" w:rsidRDefault="004F6295">
      <w:pPr>
        <w:ind w:left="-5" w:right="147"/>
      </w:pPr>
      <w:r>
        <w:rPr>
          <w:b/>
        </w:rPr>
        <w:t xml:space="preserve">Artículo 22. </w:t>
      </w:r>
      <w:r>
        <w:t>Los contribuye</w:t>
      </w:r>
      <w:r>
        <w:t xml:space="preserve">ntes del impuesto predial que se presenten espontáneamente a regularizar su situación fiscal, que tengan adeudos a su cargo causados en el ejercicio fiscal del 2022 y anteriores, gozarán durante los meses de enero a junio del año 2023, de un descuento del </w:t>
      </w:r>
      <w:r>
        <w:t xml:space="preserve">50 por ciento en los recargos que se hubiesen generado. </w:t>
      </w:r>
    </w:p>
    <w:p w14:paraId="74F7B7C2" w14:textId="77777777" w:rsidR="00816CD9" w:rsidRDefault="004F6295">
      <w:pPr>
        <w:spacing w:after="0" w:line="259" w:lineRule="auto"/>
        <w:ind w:left="0" w:firstLine="0"/>
        <w:jc w:val="left"/>
      </w:pPr>
      <w:r>
        <w:t xml:space="preserve"> </w:t>
      </w:r>
    </w:p>
    <w:p w14:paraId="5E518164" w14:textId="77777777" w:rsidR="00816CD9" w:rsidRDefault="004F6295">
      <w:pPr>
        <w:ind w:left="-5" w:right="144"/>
      </w:pPr>
      <w:r>
        <w:rPr>
          <w:b/>
        </w:rPr>
        <w:t>Artículo 23.</w:t>
      </w:r>
      <w:r>
        <w:t xml:space="preserve"> Los bienes inmuebles de dominio público de la Federación, del Estado, del Municipio e instituciones de educación pública, estarán exentos del pago de este impuesto; salvo que tales bie</w:t>
      </w:r>
      <w:r>
        <w:t xml:space="preserve">nes sean utilizados por entidades paraestatales o por particulares, bajo cualquier título para fines administrativos o propósitos distintos a los de su objeto público.  </w:t>
      </w:r>
    </w:p>
    <w:p w14:paraId="77DDB32A" w14:textId="77777777" w:rsidR="00816CD9" w:rsidRDefault="004F6295">
      <w:pPr>
        <w:spacing w:after="0" w:line="259" w:lineRule="auto"/>
        <w:ind w:left="0" w:firstLine="0"/>
        <w:jc w:val="left"/>
      </w:pPr>
      <w:r>
        <w:t xml:space="preserve">  </w:t>
      </w:r>
    </w:p>
    <w:p w14:paraId="0F2F4A4C" w14:textId="77777777" w:rsidR="00816CD9" w:rsidRDefault="004F6295">
      <w:pPr>
        <w:ind w:left="-5" w:right="151"/>
      </w:pPr>
      <w:r>
        <w:rPr>
          <w:b/>
        </w:rPr>
        <w:t>Artículo 24.</w:t>
      </w:r>
      <w:r>
        <w:t xml:space="preserve"> Los propietarios o poseedores de predios urbanos que tengan la calidad</w:t>
      </w:r>
      <w:r>
        <w:t xml:space="preserve"> de pensionados, jubilados, viudas en situación precaria, adultos mayores, madres solteras y personas discapacitadas, cubrirán únicamente el 85 por ciento de la cuota que les corresponda, única y exclusivamente respecto de la casa habitación en que tenga s</w:t>
      </w:r>
      <w:r>
        <w:t xml:space="preserve">eñalado su domicilio siempre que acrediten la calidad en que se encuentran.  </w:t>
      </w:r>
    </w:p>
    <w:p w14:paraId="2441F8CA" w14:textId="77777777" w:rsidR="00816CD9" w:rsidRDefault="004F6295">
      <w:pPr>
        <w:spacing w:after="0" w:line="259" w:lineRule="auto"/>
        <w:ind w:left="0" w:firstLine="0"/>
        <w:jc w:val="left"/>
      </w:pPr>
      <w:r>
        <w:t xml:space="preserve"> </w:t>
      </w:r>
    </w:p>
    <w:p w14:paraId="11F2132F" w14:textId="77777777" w:rsidR="00816CD9" w:rsidRDefault="004F6295">
      <w:pPr>
        <w:ind w:left="-5" w:right="149"/>
      </w:pPr>
      <w:r>
        <w:rPr>
          <w:b/>
        </w:rPr>
        <w:t>Artículo 25.</w:t>
      </w:r>
      <w:r>
        <w:t xml:space="preserve"> En todo caso, el monto anual del impuesto predial a pagar durante el ejercicio fiscal 2023, no podrá ser inferior al monto pagado en el ejercicio fiscal 2022, a ex</w:t>
      </w:r>
      <w:r>
        <w:t xml:space="preserve">cepción de lo establecido en los artículos 18 segundo párrafo y 24 de esta Ley.  </w:t>
      </w:r>
    </w:p>
    <w:p w14:paraId="0ED6B597" w14:textId="77777777" w:rsidR="00816CD9" w:rsidRDefault="004F6295">
      <w:pPr>
        <w:spacing w:after="0" w:line="259" w:lineRule="auto"/>
        <w:ind w:left="0" w:firstLine="0"/>
        <w:jc w:val="left"/>
      </w:pPr>
      <w:r>
        <w:rPr>
          <w:b/>
        </w:rPr>
        <w:t xml:space="preserve"> </w:t>
      </w:r>
    </w:p>
    <w:p w14:paraId="5E010838" w14:textId="77777777" w:rsidR="00816CD9" w:rsidRDefault="004F6295">
      <w:pPr>
        <w:pStyle w:val="Ttulo2"/>
        <w:ind w:left="140" w:right="277"/>
      </w:pPr>
      <w:r>
        <w:t>CAPÍTULO II DEL IMPUESTO SOBRE TRANSMISIÓN DE BIENES INMUEBLES</w:t>
      </w:r>
      <w:r>
        <w:rPr>
          <w:b w:val="0"/>
        </w:rPr>
        <w:t xml:space="preserve"> </w:t>
      </w:r>
    </w:p>
    <w:p w14:paraId="68A5262E" w14:textId="77777777" w:rsidR="00816CD9" w:rsidRDefault="004F6295">
      <w:pPr>
        <w:spacing w:after="0" w:line="259" w:lineRule="auto"/>
        <w:ind w:left="0" w:firstLine="0"/>
        <w:jc w:val="left"/>
      </w:pPr>
      <w:r>
        <w:t xml:space="preserve"> </w:t>
      </w:r>
    </w:p>
    <w:p w14:paraId="22B6AAC0" w14:textId="77777777" w:rsidR="00816CD9" w:rsidRDefault="004F6295">
      <w:pPr>
        <w:ind w:left="-5" w:right="151"/>
      </w:pPr>
      <w:r>
        <w:rPr>
          <w:b/>
        </w:rPr>
        <w:lastRenderedPageBreak/>
        <w:t>Artículo 26.</w:t>
      </w:r>
      <w:r>
        <w:t xml:space="preserve"> El impuesto sobre transmisión de bienes inmuebles, se causará por la celebración de los actos</w:t>
      </w:r>
      <w:r>
        <w:t xml:space="preserve"> a que se refiere el Título Sexto, Capítulo II del Código Financiero, incluyendo la cesión de derechos de posesión y la disolución de copropiedad. </w:t>
      </w:r>
    </w:p>
    <w:p w14:paraId="54C13AC6" w14:textId="77777777" w:rsidR="00816CD9" w:rsidRDefault="004F6295">
      <w:pPr>
        <w:spacing w:after="0" w:line="259" w:lineRule="auto"/>
        <w:ind w:left="0" w:firstLine="0"/>
        <w:jc w:val="left"/>
      </w:pPr>
      <w:r>
        <w:t xml:space="preserve"> </w:t>
      </w:r>
    </w:p>
    <w:p w14:paraId="13F8B285" w14:textId="77777777" w:rsidR="00816CD9" w:rsidRDefault="004F6295">
      <w:pPr>
        <w:numPr>
          <w:ilvl w:val="0"/>
          <w:numId w:val="7"/>
        </w:numPr>
        <w:ind w:hanging="566"/>
      </w:pPr>
      <w:r>
        <w:t xml:space="preserve">Son sujetos de este impuesto, los propietarios poseedores de bienes inmuebles que se encuentren en el territorio del Municipio, que sean objeto de la transmisión de propiedad. </w:t>
      </w:r>
    </w:p>
    <w:p w14:paraId="46E56412" w14:textId="77777777" w:rsidR="00816CD9" w:rsidRDefault="004F6295">
      <w:pPr>
        <w:spacing w:after="0" w:line="259" w:lineRule="auto"/>
        <w:ind w:left="720" w:firstLine="0"/>
        <w:jc w:val="left"/>
      </w:pPr>
      <w:r>
        <w:t xml:space="preserve"> </w:t>
      </w:r>
    </w:p>
    <w:p w14:paraId="693CD284" w14:textId="77777777" w:rsidR="00816CD9" w:rsidRDefault="004F6295">
      <w:pPr>
        <w:numPr>
          <w:ilvl w:val="0"/>
          <w:numId w:val="7"/>
        </w:numPr>
        <w:ind w:hanging="566"/>
      </w:pPr>
      <w:r>
        <w:t>La base del impuesto será la que resulte mayor después de aplicar lo señalado</w:t>
      </w:r>
      <w:r>
        <w:t xml:space="preserve"> en el artículo 208 del Código Financiero. </w:t>
      </w:r>
    </w:p>
    <w:p w14:paraId="5D64F2D5" w14:textId="77777777" w:rsidR="00816CD9" w:rsidRDefault="004F6295">
      <w:pPr>
        <w:spacing w:after="0" w:line="259" w:lineRule="auto"/>
        <w:ind w:left="720" w:firstLine="0"/>
        <w:jc w:val="left"/>
      </w:pPr>
      <w:r>
        <w:t xml:space="preserve"> </w:t>
      </w:r>
    </w:p>
    <w:p w14:paraId="04C4D044" w14:textId="77777777" w:rsidR="00816CD9" w:rsidRDefault="004F6295">
      <w:pPr>
        <w:numPr>
          <w:ilvl w:val="0"/>
          <w:numId w:val="7"/>
        </w:numPr>
        <w:ind w:hanging="566"/>
      </w:pPr>
      <w:r>
        <w:t xml:space="preserve">Este impuesto se pagará de conformidad con el artículo 209 del Código Financiero. </w:t>
      </w:r>
    </w:p>
    <w:p w14:paraId="0D766FFC" w14:textId="77777777" w:rsidR="00816CD9" w:rsidRDefault="004F6295">
      <w:pPr>
        <w:spacing w:after="0" w:line="259" w:lineRule="auto"/>
        <w:ind w:left="720" w:firstLine="0"/>
        <w:jc w:val="left"/>
      </w:pPr>
      <w:r>
        <w:t xml:space="preserve"> </w:t>
      </w:r>
    </w:p>
    <w:p w14:paraId="13B2E1A1" w14:textId="77777777" w:rsidR="00816CD9" w:rsidRDefault="004F6295">
      <w:pPr>
        <w:numPr>
          <w:ilvl w:val="0"/>
          <w:numId w:val="7"/>
        </w:numPr>
        <w:ind w:hanging="566"/>
      </w:pPr>
      <w:r>
        <w:t xml:space="preserve">En los casos de viviendas de interés social y popular, definidas en el artículo 210 del Código Financiero, la reducción será </w:t>
      </w:r>
      <w:r>
        <w:t xml:space="preserve">de 12.63 UMA elevado al año. </w:t>
      </w:r>
    </w:p>
    <w:p w14:paraId="5086911D" w14:textId="77777777" w:rsidR="00816CD9" w:rsidRDefault="004F6295">
      <w:pPr>
        <w:spacing w:after="0" w:line="259" w:lineRule="auto"/>
        <w:ind w:left="720" w:firstLine="0"/>
        <w:jc w:val="left"/>
      </w:pPr>
      <w:r>
        <w:t xml:space="preserve"> </w:t>
      </w:r>
    </w:p>
    <w:p w14:paraId="5579E525" w14:textId="77777777" w:rsidR="00816CD9" w:rsidRDefault="004F6295">
      <w:pPr>
        <w:numPr>
          <w:ilvl w:val="0"/>
          <w:numId w:val="7"/>
        </w:numPr>
        <w:ind w:hanging="566"/>
      </w:pPr>
      <w:r>
        <w:t xml:space="preserve">Por la contestación de avisos notariales, lo equivalente a 3.02 UMA. </w:t>
      </w:r>
    </w:p>
    <w:p w14:paraId="40588D97" w14:textId="77777777" w:rsidR="00816CD9" w:rsidRDefault="004F6295">
      <w:pPr>
        <w:spacing w:after="0" w:line="259" w:lineRule="auto"/>
        <w:ind w:left="720" w:firstLine="0"/>
        <w:jc w:val="left"/>
      </w:pPr>
      <w:r>
        <w:t xml:space="preserve"> </w:t>
      </w:r>
    </w:p>
    <w:p w14:paraId="203CA8D5" w14:textId="77777777" w:rsidR="00816CD9" w:rsidRDefault="004F6295">
      <w:pPr>
        <w:numPr>
          <w:ilvl w:val="0"/>
          <w:numId w:val="7"/>
        </w:numPr>
        <w:ind w:hanging="566"/>
      </w:pPr>
      <w:r>
        <w:t xml:space="preserve">Por la elaboración y expedición de manifestaciones catastrales en predios urbanos y rústicos 2.63 </w:t>
      </w:r>
    </w:p>
    <w:p w14:paraId="5225B816" w14:textId="443E8146" w:rsidR="00816CD9" w:rsidRDefault="004F6295">
      <w:pPr>
        <w:ind w:left="730"/>
      </w:pPr>
      <w:r>
        <w:t xml:space="preserve">UMA. </w:t>
      </w:r>
    </w:p>
    <w:p w14:paraId="2CF23F23" w14:textId="77777777" w:rsidR="003D533B" w:rsidRDefault="003D533B">
      <w:pPr>
        <w:ind w:left="730"/>
      </w:pPr>
    </w:p>
    <w:p w14:paraId="793C60AC" w14:textId="77777777" w:rsidR="00816CD9" w:rsidRDefault="004F6295">
      <w:pPr>
        <w:numPr>
          <w:ilvl w:val="0"/>
          <w:numId w:val="7"/>
        </w:numPr>
        <w:ind w:hanging="566"/>
      </w:pPr>
      <w:r>
        <w:t>Por la elaboración de contratos de compraventa de un bie</w:t>
      </w:r>
      <w:r>
        <w:t xml:space="preserve">n inmueble se pagará el valor correspondiente a 2.43 UMA. </w:t>
      </w:r>
    </w:p>
    <w:p w14:paraId="1C55A484" w14:textId="77777777" w:rsidR="00816CD9" w:rsidRDefault="004F6295">
      <w:pPr>
        <w:spacing w:after="0" w:line="259" w:lineRule="auto"/>
        <w:ind w:left="720" w:firstLine="0"/>
        <w:jc w:val="left"/>
      </w:pPr>
      <w:r>
        <w:t xml:space="preserve"> </w:t>
      </w:r>
    </w:p>
    <w:p w14:paraId="1C952383" w14:textId="77777777" w:rsidR="00816CD9" w:rsidRDefault="004F6295">
      <w:pPr>
        <w:numPr>
          <w:ilvl w:val="0"/>
          <w:numId w:val="7"/>
        </w:numPr>
        <w:ind w:hanging="566"/>
      </w:pPr>
      <w:r>
        <w:t xml:space="preserve">Personas que no sean originarias del Municipio y que adquieran un bien inmueble, deberán pagar un impuesto no inferior a 10 UMA. </w:t>
      </w:r>
    </w:p>
    <w:p w14:paraId="20801DFA" w14:textId="77777777" w:rsidR="00816CD9" w:rsidRDefault="004F6295">
      <w:pPr>
        <w:spacing w:after="0" w:line="259" w:lineRule="auto"/>
        <w:ind w:left="0" w:firstLine="0"/>
        <w:jc w:val="left"/>
      </w:pPr>
      <w:r>
        <w:t xml:space="preserve"> </w:t>
      </w:r>
    </w:p>
    <w:p w14:paraId="6E0ABAF0" w14:textId="77777777" w:rsidR="00816CD9" w:rsidRDefault="004F6295">
      <w:pPr>
        <w:pStyle w:val="Ttulo2"/>
        <w:ind w:left="140" w:right="135"/>
      </w:pPr>
      <w:r>
        <w:t>CAPÍTULO III DEL IMPUESTO SOBRE DIVERSIONES Y ESPECTÁCULOS PÚBL</w:t>
      </w:r>
      <w:r>
        <w:t xml:space="preserve">ICOS </w:t>
      </w:r>
    </w:p>
    <w:p w14:paraId="2CB26F17" w14:textId="77777777" w:rsidR="00816CD9" w:rsidRDefault="004F6295">
      <w:pPr>
        <w:spacing w:after="0" w:line="259" w:lineRule="auto"/>
        <w:ind w:left="0" w:firstLine="0"/>
        <w:jc w:val="left"/>
      </w:pPr>
      <w:r>
        <w:rPr>
          <w:b/>
        </w:rPr>
        <w:t xml:space="preserve"> </w:t>
      </w:r>
    </w:p>
    <w:p w14:paraId="545CA064" w14:textId="77777777" w:rsidR="00816CD9" w:rsidRDefault="004F6295">
      <w:pPr>
        <w:ind w:left="-5"/>
      </w:pPr>
      <w:r>
        <w:rPr>
          <w:b/>
        </w:rPr>
        <w:t xml:space="preserve">Artículo 27. </w:t>
      </w:r>
      <w:r>
        <w:t xml:space="preserve">El Municipio percibirá en su caso el impuesto a que se refiere este capítulo, de conformidad al Título IV, Capítulo III del Código Financiero y a Ley de Ingresos del Estado de Tlaxcala para el Ejercicio Fiscal 2023. </w:t>
      </w:r>
    </w:p>
    <w:p w14:paraId="008210C5" w14:textId="77777777" w:rsidR="00816CD9" w:rsidRDefault="004F6295">
      <w:pPr>
        <w:spacing w:after="0" w:line="259" w:lineRule="auto"/>
        <w:ind w:left="0" w:firstLine="0"/>
        <w:jc w:val="left"/>
      </w:pPr>
      <w:r>
        <w:t xml:space="preserve"> </w:t>
      </w:r>
    </w:p>
    <w:p w14:paraId="18CA1363" w14:textId="77777777" w:rsidR="00816CD9" w:rsidRDefault="004F6295">
      <w:pPr>
        <w:spacing w:after="10"/>
        <w:ind w:left="140" w:right="135"/>
        <w:jc w:val="center"/>
      </w:pPr>
      <w:r>
        <w:rPr>
          <w:b/>
        </w:rPr>
        <w:t>TÍTULO TERCERO C</w:t>
      </w:r>
      <w:r>
        <w:rPr>
          <w:b/>
        </w:rPr>
        <w:t xml:space="preserve">UOTAS Y APORTACIONES DE SEGURIDAD SOCIAL </w:t>
      </w:r>
    </w:p>
    <w:p w14:paraId="1B566AD3" w14:textId="77777777" w:rsidR="00816CD9" w:rsidRDefault="004F6295">
      <w:pPr>
        <w:spacing w:after="0" w:line="259" w:lineRule="auto"/>
        <w:ind w:left="49" w:firstLine="0"/>
        <w:jc w:val="center"/>
      </w:pPr>
      <w:r>
        <w:rPr>
          <w:b/>
        </w:rPr>
        <w:t xml:space="preserve"> </w:t>
      </w:r>
    </w:p>
    <w:p w14:paraId="5D4CE5EC" w14:textId="77777777" w:rsidR="00816CD9" w:rsidRDefault="004F6295">
      <w:pPr>
        <w:pStyle w:val="Ttulo2"/>
        <w:ind w:left="140" w:right="135"/>
      </w:pPr>
      <w:r>
        <w:t xml:space="preserve">CAPÍTULO ÚNICO </w:t>
      </w:r>
    </w:p>
    <w:p w14:paraId="6A1D78F1" w14:textId="77777777" w:rsidR="00816CD9" w:rsidRDefault="004F6295">
      <w:pPr>
        <w:spacing w:after="0" w:line="259" w:lineRule="auto"/>
        <w:ind w:left="0" w:firstLine="0"/>
        <w:jc w:val="left"/>
      </w:pPr>
      <w:r>
        <w:rPr>
          <w:b/>
        </w:rPr>
        <w:t xml:space="preserve"> </w:t>
      </w:r>
    </w:p>
    <w:p w14:paraId="07B5B4C8" w14:textId="77777777" w:rsidR="00816CD9" w:rsidRDefault="004F6295">
      <w:pPr>
        <w:ind w:left="-5"/>
      </w:pPr>
      <w:r>
        <w:rPr>
          <w:b/>
        </w:rPr>
        <w:t xml:space="preserve">Artículo 28. </w:t>
      </w:r>
      <w:r>
        <w:t xml:space="preserve">Son las contribuciones establecidas en Ley a cargo de personas que son sustituidas por el Estado en el cumplimiento de obligaciones fijadas por la Ley en materia de seguridad social o a las personas que se beneficien en forma especial por los servicios de </w:t>
      </w:r>
      <w:r>
        <w:t xml:space="preserve">seguridad social proporcionados por el mismo Estado. </w:t>
      </w:r>
    </w:p>
    <w:p w14:paraId="60E52077" w14:textId="77777777" w:rsidR="00816CD9" w:rsidRDefault="004F6295">
      <w:pPr>
        <w:spacing w:after="0" w:line="259" w:lineRule="auto"/>
        <w:ind w:left="0" w:firstLine="0"/>
        <w:jc w:val="left"/>
      </w:pPr>
      <w:r>
        <w:t xml:space="preserve"> </w:t>
      </w:r>
    </w:p>
    <w:p w14:paraId="511B5DD4" w14:textId="77777777" w:rsidR="00816CD9" w:rsidRDefault="004F6295">
      <w:pPr>
        <w:spacing w:after="10"/>
        <w:ind w:left="140" w:right="135"/>
        <w:jc w:val="center"/>
      </w:pPr>
      <w:r>
        <w:rPr>
          <w:b/>
        </w:rPr>
        <w:t xml:space="preserve">TÍTULO CUARTO CONTRIBUCIONES DE MEJORAS </w:t>
      </w:r>
    </w:p>
    <w:p w14:paraId="21EB7DBC" w14:textId="77777777" w:rsidR="00816CD9" w:rsidRDefault="004F6295">
      <w:pPr>
        <w:spacing w:after="0" w:line="259" w:lineRule="auto"/>
        <w:ind w:left="49" w:firstLine="0"/>
        <w:jc w:val="center"/>
      </w:pPr>
      <w:r>
        <w:rPr>
          <w:b/>
        </w:rPr>
        <w:t xml:space="preserve"> </w:t>
      </w:r>
    </w:p>
    <w:p w14:paraId="62436877" w14:textId="77777777" w:rsidR="00816CD9" w:rsidRDefault="004F6295">
      <w:pPr>
        <w:pStyle w:val="Ttulo2"/>
        <w:ind w:left="140" w:right="135"/>
      </w:pPr>
      <w:r>
        <w:t xml:space="preserve">CAPÍTULO ÚNICO </w:t>
      </w:r>
    </w:p>
    <w:p w14:paraId="4F0B8EE5" w14:textId="77777777" w:rsidR="00816CD9" w:rsidRDefault="004F6295">
      <w:pPr>
        <w:spacing w:after="0" w:line="259" w:lineRule="auto"/>
        <w:ind w:left="0" w:firstLine="0"/>
        <w:jc w:val="left"/>
      </w:pPr>
      <w:r>
        <w:t xml:space="preserve"> </w:t>
      </w:r>
    </w:p>
    <w:p w14:paraId="0975D617" w14:textId="77777777" w:rsidR="00816CD9" w:rsidRDefault="004F6295">
      <w:pPr>
        <w:ind w:left="-5"/>
      </w:pPr>
      <w:r>
        <w:rPr>
          <w:b/>
        </w:rPr>
        <w:t xml:space="preserve">Artículo 29. </w:t>
      </w:r>
      <w:r>
        <w:t>Son las contribuciones en ley a cargo de las personas físicas y morales que se beneficien de manera directa por obras públicas</w:t>
      </w:r>
      <w:r>
        <w:t xml:space="preserve">. </w:t>
      </w:r>
    </w:p>
    <w:p w14:paraId="08A2DD3E" w14:textId="77777777" w:rsidR="00816CD9" w:rsidRDefault="004F6295">
      <w:pPr>
        <w:spacing w:after="0" w:line="259" w:lineRule="auto"/>
        <w:ind w:left="0" w:firstLine="0"/>
        <w:jc w:val="left"/>
      </w:pPr>
      <w:r>
        <w:rPr>
          <w:b/>
        </w:rPr>
        <w:t xml:space="preserve"> </w:t>
      </w:r>
    </w:p>
    <w:p w14:paraId="6B0E3F6E" w14:textId="77777777" w:rsidR="00816CD9" w:rsidRDefault="004F6295">
      <w:pPr>
        <w:spacing w:after="10"/>
        <w:ind w:left="140" w:right="133"/>
        <w:jc w:val="center"/>
      </w:pPr>
      <w:r>
        <w:rPr>
          <w:b/>
        </w:rPr>
        <w:t xml:space="preserve">TÍTULO QUINTO DERECHOS </w:t>
      </w:r>
    </w:p>
    <w:p w14:paraId="1CA449BC" w14:textId="77777777" w:rsidR="00816CD9" w:rsidRDefault="004F6295">
      <w:pPr>
        <w:spacing w:after="0" w:line="259" w:lineRule="auto"/>
        <w:ind w:left="49" w:firstLine="0"/>
        <w:jc w:val="center"/>
      </w:pPr>
      <w:r>
        <w:rPr>
          <w:b/>
        </w:rPr>
        <w:lastRenderedPageBreak/>
        <w:t xml:space="preserve"> </w:t>
      </w:r>
    </w:p>
    <w:p w14:paraId="65AD84FD" w14:textId="77777777" w:rsidR="00816CD9" w:rsidRDefault="004F6295">
      <w:pPr>
        <w:pStyle w:val="Ttulo2"/>
        <w:ind w:left="140" w:right="135"/>
      </w:pPr>
      <w:r>
        <w:t xml:space="preserve">CAPÍTULO I CONCEPTO </w:t>
      </w:r>
    </w:p>
    <w:p w14:paraId="4CD3D9FE" w14:textId="77777777" w:rsidR="00816CD9" w:rsidRDefault="004F6295">
      <w:pPr>
        <w:spacing w:after="0" w:line="259" w:lineRule="auto"/>
        <w:ind w:left="0" w:firstLine="0"/>
        <w:jc w:val="left"/>
      </w:pPr>
      <w:r>
        <w:rPr>
          <w:b/>
        </w:rPr>
        <w:t xml:space="preserve"> </w:t>
      </w:r>
    </w:p>
    <w:p w14:paraId="765EB751" w14:textId="77777777" w:rsidR="00816CD9" w:rsidRDefault="004F6295">
      <w:pPr>
        <w:ind w:left="-5"/>
      </w:pPr>
      <w:r>
        <w:rPr>
          <w:b/>
        </w:rPr>
        <w:t xml:space="preserve">Artículo 30. </w:t>
      </w:r>
      <w:r>
        <w:t>Son las contribuciones establecidas en Ley por el uso o aprovechamientos de bienes del dominio público, así como por recibir servicios que presta el Estado en sus funciones de derecho públi</w:t>
      </w:r>
      <w:r>
        <w:t>co, excepto cuando se presten por organismos descentralizados u órganos desconcentrados cuando en este último caso, se trate de contraprestaciones que no se encuentren previstas en las Leyes correspondientes. También son derechos las contribuciones a cargo</w:t>
      </w:r>
      <w:r>
        <w:t xml:space="preserve"> de los organismos públicos descentralizados por prestar servicios exclusivos del Estado. </w:t>
      </w:r>
    </w:p>
    <w:p w14:paraId="2AAB9AA9" w14:textId="77777777" w:rsidR="00816CD9" w:rsidRDefault="004F6295">
      <w:pPr>
        <w:spacing w:after="0" w:line="259" w:lineRule="auto"/>
        <w:ind w:left="0" w:firstLine="0"/>
        <w:jc w:val="left"/>
      </w:pPr>
      <w:r>
        <w:rPr>
          <w:b/>
        </w:rPr>
        <w:t xml:space="preserve"> </w:t>
      </w:r>
    </w:p>
    <w:p w14:paraId="1458FF2B" w14:textId="77777777" w:rsidR="00816CD9" w:rsidRDefault="004F6295">
      <w:pPr>
        <w:pStyle w:val="Ttulo2"/>
        <w:ind w:left="140" w:right="135"/>
      </w:pPr>
      <w:r>
        <w:t xml:space="preserve">CAPÍTULO II AVALÚOS DE PREDIOS A SOLICITUD DE SUS PROPIETARIOS O POSEEDORES </w:t>
      </w:r>
    </w:p>
    <w:p w14:paraId="3541C9D2" w14:textId="77777777" w:rsidR="00816CD9" w:rsidRDefault="004F6295">
      <w:pPr>
        <w:spacing w:after="0" w:line="259" w:lineRule="auto"/>
        <w:ind w:left="0" w:firstLine="0"/>
        <w:jc w:val="left"/>
      </w:pPr>
      <w:r>
        <w:t xml:space="preserve"> </w:t>
      </w:r>
    </w:p>
    <w:p w14:paraId="37E855C8" w14:textId="77777777" w:rsidR="00816CD9" w:rsidRDefault="004F6295">
      <w:pPr>
        <w:ind w:left="-5"/>
      </w:pPr>
      <w:r>
        <w:rPr>
          <w:b/>
        </w:rPr>
        <w:t>Artículo 31.</w:t>
      </w:r>
      <w:r>
        <w:t xml:space="preserve"> Por avalúos de predios urbanos o rústicos, a solicitud de los propietar</w:t>
      </w:r>
      <w:r>
        <w:t>ios o poseedores, deberán pagar los derechos correspondientes, tomando como base el valor determinado en el artículo 11 de la presente Ley, y según lo que resulte de aplicar al inmueble la tabla de valores vigente en el Municipio, de acuerdo con la siguien</w:t>
      </w:r>
      <w:r>
        <w:t xml:space="preserve">te tarifa: </w:t>
      </w:r>
    </w:p>
    <w:p w14:paraId="672FA0FC" w14:textId="77777777" w:rsidR="00816CD9" w:rsidRDefault="004F6295">
      <w:pPr>
        <w:spacing w:after="0" w:line="259" w:lineRule="auto"/>
        <w:ind w:left="0" w:firstLine="0"/>
        <w:jc w:val="left"/>
      </w:pPr>
      <w:r>
        <w:t xml:space="preserve"> </w:t>
      </w:r>
    </w:p>
    <w:p w14:paraId="293FE0C1" w14:textId="77777777" w:rsidR="00816CD9" w:rsidRDefault="004F6295">
      <w:pPr>
        <w:numPr>
          <w:ilvl w:val="0"/>
          <w:numId w:val="8"/>
        </w:numPr>
        <w:ind w:hanging="566"/>
      </w:pPr>
      <w:r>
        <w:t xml:space="preserve">Por predios urbanos: </w:t>
      </w:r>
    </w:p>
    <w:p w14:paraId="129E1399" w14:textId="77777777" w:rsidR="00816CD9" w:rsidRDefault="004F6295">
      <w:pPr>
        <w:spacing w:after="0" w:line="259" w:lineRule="auto"/>
        <w:ind w:left="720" w:firstLine="0"/>
        <w:jc w:val="left"/>
      </w:pPr>
      <w:r>
        <w:t xml:space="preserve"> </w:t>
      </w:r>
    </w:p>
    <w:p w14:paraId="556292FF" w14:textId="77777777" w:rsidR="00816CD9" w:rsidRDefault="004F6295">
      <w:pPr>
        <w:numPr>
          <w:ilvl w:val="1"/>
          <w:numId w:val="8"/>
        </w:numPr>
        <w:ind w:hanging="425"/>
      </w:pPr>
      <w:r>
        <w:t xml:space="preserve">Con valor hasta de $ 5,000.00, 2.73 UMA. </w:t>
      </w:r>
    </w:p>
    <w:p w14:paraId="41AE263D" w14:textId="77777777" w:rsidR="00816CD9" w:rsidRDefault="004F6295">
      <w:pPr>
        <w:spacing w:after="0" w:line="259" w:lineRule="auto"/>
        <w:ind w:left="720" w:firstLine="0"/>
        <w:jc w:val="left"/>
      </w:pPr>
      <w:r>
        <w:t xml:space="preserve"> </w:t>
      </w:r>
    </w:p>
    <w:p w14:paraId="50FDD7B0" w14:textId="77777777" w:rsidR="00816CD9" w:rsidRDefault="004F6295">
      <w:pPr>
        <w:numPr>
          <w:ilvl w:val="1"/>
          <w:numId w:val="8"/>
        </w:numPr>
        <w:ind w:hanging="425"/>
      </w:pPr>
      <w:r>
        <w:t xml:space="preserve">Con valor de 5,000.01 a $ 10,000.00, 3.73 UMA. </w:t>
      </w:r>
    </w:p>
    <w:p w14:paraId="3548597F" w14:textId="77777777" w:rsidR="00816CD9" w:rsidRDefault="004F6295">
      <w:pPr>
        <w:spacing w:after="0" w:line="259" w:lineRule="auto"/>
        <w:ind w:left="720" w:firstLine="0"/>
        <w:jc w:val="left"/>
      </w:pPr>
      <w:r>
        <w:t xml:space="preserve"> </w:t>
      </w:r>
    </w:p>
    <w:p w14:paraId="339E3FD2" w14:textId="77777777" w:rsidR="00816CD9" w:rsidRDefault="004F6295">
      <w:pPr>
        <w:numPr>
          <w:ilvl w:val="1"/>
          <w:numId w:val="8"/>
        </w:numPr>
        <w:ind w:hanging="425"/>
      </w:pPr>
      <w:r>
        <w:t xml:space="preserve">Con valor de $10,000.01 en adelante, 6.11 UMA. </w:t>
      </w:r>
    </w:p>
    <w:p w14:paraId="5903173B" w14:textId="77777777" w:rsidR="00816CD9" w:rsidRDefault="004F6295">
      <w:pPr>
        <w:spacing w:after="0" w:line="259" w:lineRule="auto"/>
        <w:ind w:left="720" w:firstLine="0"/>
        <w:jc w:val="left"/>
      </w:pPr>
      <w:r>
        <w:t xml:space="preserve"> </w:t>
      </w:r>
    </w:p>
    <w:p w14:paraId="669F1842" w14:textId="77777777" w:rsidR="00816CD9" w:rsidRDefault="004F6295">
      <w:pPr>
        <w:numPr>
          <w:ilvl w:val="0"/>
          <w:numId w:val="8"/>
        </w:numPr>
        <w:ind w:hanging="566"/>
      </w:pPr>
      <w:r>
        <w:t xml:space="preserve">Por predios rústicos: </w:t>
      </w:r>
    </w:p>
    <w:p w14:paraId="0072966A" w14:textId="77777777" w:rsidR="00816CD9" w:rsidRDefault="004F6295">
      <w:pPr>
        <w:spacing w:after="0" w:line="259" w:lineRule="auto"/>
        <w:ind w:left="720" w:firstLine="0"/>
        <w:jc w:val="left"/>
      </w:pPr>
      <w:r>
        <w:t xml:space="preserve"> </w:t>
      </w:r>
    </w:p>
    <w:p w14:paraId="47010C57" w14:textId="77777777" w:rsidR="00816CD9" w:rsidRDefault="004F6295">
      <w:pPr>
        <w:numPr>
          <w:ilvl w:val="1"/>
          <w:numId w:val="8"/>
        </w:numPr>
        <w:ind w:hanging="425"/>
      </w:pPr>
      <w:r>
        <w:t xml:space="preserve">Se pagará el 60 por ciento de la tarifa anterior. </w:t>
      </w:r>
    </w:p>
    <w:p w14:paraId="0E43496A" w14:textId="77777777" w:rsidR="00816CD9" w:rsidRDefault="004F6295">
      <w:pPr>
        <w:spacing w:after="0" w:line="259" w:lineRule="auto"/>
        <w:ind w:left="0" w:firstLine="0"/>
        <w:jc w:val="left"/>
      </w:pPr>
      <w:r>
        <w:rPr>
          <w:b/>
        </w:rPr>
        <w:t xml:space="preserve"> </w:t>
      </w:r>
    </w:p>
    <w:p w14:paraId="46642459" w14:textId="77777777" w:rsidR="00816CD9" w:rsidRDefault="004F6295">
      <w:pPr>
        <w:ind w:left="-5"/>
      </w:pPr>
      <w:r>
        <w:rPr>
          <w:b/>
        </w:rPr>
        <w:t xml:space="preserve">Artículo 32. </w:t>
      </w:r>
      <w:r>
        <w:t xml:space="preserve">Los propietarios o poseedores de predios urbanos deberán manifestar de forma obligatoria en los plazos establecidos en los artículos 31 y 48 de la Ley de Catastro del Estado de Tlaxcala, la </w:t>
      </w:r>
      <w:r>
        <w:t xml:space="preserve">situación que guarda el inmueble, para verificar si existe alguna modificación al mismo o conserva las mismas características. </w:t>
      </w:r>
    </w:p>
    <w:p w14:paraId="0AD3570E" w14:textId="77777777" w:rsidR="00816CD9" w:rsidRDefault="004F6295">
      <w:pPr>
        <w:spacing w:after="0" w:line="259" w:lineRule="auto"/>
        <w:ind w:left="0" w:firstLine="0"/>
        <w:jc w:val="left"/>
      </w:pPr>
      <w:r>
        <w:t xml:space="preserve"> </w:t>
      </w:r>
    </w:p>
    <w:p w14:paraId="68BF7D10" w14:textId="77777777" w:rsidR="00816CD9" w:rsidRDefault="004F6295">
      <w:pPr>
        <w:ind w:left="-5"/>
      </w:pPr>
      <w:r>
        <w:t>Tratándose de predios rústicos, la obligación que tienen los propietarios o posesores, respecto de la manifestación sobre la s</w:t>
      </w:r>
      <w:r>
        <w:t xml:space="preserve">ituación que guarda el inmueble, para verificar si existe alguna modificación al mismo o conserva las mismas características, deberá realizarse cada tres años. </w:t>
      </w:r>
      <w:r>
        <w:rPr>
          <w:b/>
        </w:rPr>
        <w:t xml:space="preserve"> </w:t>
      </w:r>
    </w:p>
    <w:p w14:paraId="152DCBDF" w14:textId="77777777" w:rsidR="00816CD9" w:rsidRDefault="004F6295">
      <w:pPr>
        <w:spacing w:after="0" w:line="259" w:lineRule="auto"/>
        <w:ind w:left="0" w:firstLine="0"/>
        <w:jc w:val="left"/>
      </w:pPr>
      <w:r>
        <w:t xml:space="preserve"> </w:t>
      </w:r>
    </w:p>
    <w:p w14:paraId="18F2E38F" w14:textId="77777777" w:rsidR="00816CD9" w:rsidRDefault="004F6295">
      <w:pPr>
        <w:ind w:left="-5"/>
      </w:pPr>
      <w:r>
        <w:t>En el caso de un predio no registrados por causa imputable al propietario o poseedor, se pag</w:t>
      </w:r>
      <w:r>
        <w:t xml:space="preserve">ará de conformidad al artículo 35 de la Ley de Catastro. </w:t>
      </w:r>
    </w:p>
    <w:p w14:paraId="3910AB9B" w14:textId="77777777" w:rsidR="00816CD9" w:rsidRDefault="004F6295">
      <w:pPr>
        <w:spacing w:after="0" w:line="259" w:lineRule="auto"/>
        <w:ind w:left="0" w:firstLine="0"/>
        <w:jc w:val="left"/>
      </w:pPr>
      <w:r>
        <w:t xml:space="preserve"> </w:t>
      </w:r>
    </w:p>
    <w:p w14:paraId="4F943E29" w14:textId="77777777" w:rsidR="00816CD9" w:rsidRDefault="004F6295">
      <w:pPr>
        <w:ind w:left="-5"/>
      </w:pPr>
      <w:r>
        <w:t xml:space="preserve">El costo por el pago de la manifestación catastral señalado en los párrafos anteriores será de 2.63 UMA.  </w:t>
      </w:r>
    </w:p>
    <w:p w14:paraId="05219778" w14:textId="77777777" w:rsidR="00816CD9" w:rsidRDefault="004F6295">
      <w:pPr>
        <w:spacing w:after="0" w:line="259" w:lineRule="auto"/>
        <w:ind w:left="0" w:firstLine="0"/>
        <w:jc w:val="left"/>
      </w:pPr>
      <w:r>
        <w:rPr>
          <w:b/>
        </w:rPr>
        <w:t xml:space="preserve"> </w:t>
      </w:r>
    </w:p>
    <w:p w14:paraId="74BC91A2" w14:textId="77777777" w:rsidR="00816CD9" w:rsidRDefault="004F6295">
      <w:pPr>
        <w:pStyle w:val="Ttulo2"/>
        <w:ind w:left="140" w:right="135"/>
      </w:pPr>
      <w:r>
        <w:t xml:space="preserve">CAPÍTULO III SERVICIOS PRESTADOS POR LA PRESIDENCIA MUNICIPAL EN MATERIA DE DESARROLLO </w:t>
      </w:r>
      <w:r>
        <w:t xml:space="preserve">URBANO, OBRAS PÚBLICAS Y ECOLOGÍA </w:t>
      </w:r>
    </w:p>
    <w:p w14:paraId="012BF927" w14:textId="77777777" w:rsidR="00816CD9" w:rsidRDefault="004F6295">
      <w:pPr>
        <w:spacing w:after="0" w:line="259" w:lineRule="auto"/>
        <w:ind w:left="0" w:firstLine="0"/>
        <w:jc w:val="left"/>
      </w:pPr>
      <w:r>
        <w:t xml:space="preserve">  </w:t>
      </w:r>
    </w:p>
    <w:p w14:paraId="0F02060B" w14:textId="77777777" w:rsidR="00816CD9" w:rsidRDefault="004F6295">
      <w:pPr>
        <w:ind w:left="-5"/>
      </w:pPr>
      <w:r>
        <w:rPr>
          <w:b/>
        </w:rPr>
        <w:t>Artículo 33.</w:t>
      </w:r>
      <w:r>
        <w:t xml:space="preserve"> </w:t>
      </w:r>
      <w:r>
        <w:t xml:space="preserve">Los servicios prestados por la Presidencia Municipal, en materia de desarrollo urbano, obras públicas y ecología, se pagarán de conformidad con la siguiente tarifa: </w:t>
      </w:r>
    </w:p>
    <w:p w14:paraId="5BAE824D" w14:textId="77777777" w:rsidR="00816CD9" w:rsidRDefault="004F6295">
      <w:pPr>
        <w:spacing w:after="0" w:line="259" w:lineRule="auto"/>
        <w:ind w:left="0" w:firstLine="0"/>
        <w:jc w:val="left"/>
      </w:pPr>
      <w:r>
        <w:t xml:space="preserve"> </w:t>
      </w:r>
    </w:p>
    <w:p w14:paraId="50C9B30E" w14:textId="77777777" w:rsidR="00816CD9" w:rsidRDefault="004F6295">
      <w:pPr>
        <w:numPr>
          <w:ilvl w:val="0"/>
          <w:numId w:val="9"/>
        </w:numPr>
        <w:ind w:hanging="566"/>
      </w:pPr>
      <w:r>
        <w:lastRenderedPageBreak/>
        <w:t xml:space="preserve">Por alineamiento del inmueble sobre el frente de la calle: </w:t>
      </w:r>
    </w:p>
    <w:p w14:paraId="64E6F19B" w14:textId="77777777" w:rsidR="00816CD9" w:rsidRDefault="004F6295">
      <w:pPr>
        <w:spacing w:after="0" w:line="259" w:lineRule="auto"/>
        <w:ind w:left="720" w:firstLine="0"/>
        <w:jc w:val="left"/>
      </w:pPr>
      <w:r>
        <w:t xml:space="preserve"> </w:t>
      </w:r>
    </w:p>
    <w:p w14:paraId="0ACFB921" w14:textId="77777777" w:rsidR="00816CD9" w:rsidRDefault="004F6295">
      <w:pPr>
        <w:numPr>
          <w:ilvl w:val="1"/>
          <w:numId w:val="9"/>
        </w:numPr>
        <w:ind w:hanging="425"/>
      </w:pPr>
      <w:r>
        <w:t>De 1.00 a 50.00 m, 3.13 UM</w:t>
      </w:r>
      <w:r>
        <w:t xml:space="preserve">A. </w:t>
      </w:r>
    </w:p>
    <w:p w14:paraId="5DFDD717" w14:textId="77777777" w:rsidR="00816CD9" w:rsidRDefault="004F6295">
      <w:pPr>
        <w:spacing w:after="0" w:line="259" w:lineRule="auto"/>
        <w:ind w:left="720" w:firstLine="0"/>
        <w:jc w:val="left"/>
      </w:pPr>
      <w:r>
        <w:t xml:space="preserve"> </w:t>
      </w:r>
    </w:p>
    <w:p w14:paraId="6E317EB8" w14:textId="77777777" w:rsidR="00816CD9" w:rsidRDefault="004F6295">
      <w:pPr>
        <w:numPr>
          <w:ilvl w:val="1"/>
          <w:numId w:val="9"/>
        </w:numPr>
        <w:ind w:hanging="425"/>
      </w:pPr>
      <w:r>
        <w:t xml:space="preserve">De 50.01 a 100.00 m, 4.13 UMA. </w:t>
      </w:r>
    </w:p>
    <w:p w14:paraId="7BD75239" w14:textId="77777777" w:rsidR="00816CD9" w:rsidRDefault="004F6295">
      <w:pPr>
        <w:spacing w:after="0" w:line="259" w:lineRule="auto"/>
        <w:ind w:left="720" w:firstLine="0"/>
        <w:jc w:val="left"/>
      </w:pPr>
      <w:r>
        <w:t xml:space="preserve"> </w:t>
      </w:r>
    </w:p>
    <w:p w14:paraId="0E7A5ECE" w14:textId="77777777" w:rsidR="00816CD9" w:rsidRDefault="004F6295">
      <w:pPr>
        <w:numPr>
          <w:ilvl w:val="1"/>
          <w:numId w:val="9"/>
        </w:numPr>
        <w:ind w:hanging="425"/>
      </w:pPr>
      <w:r>
        <w:t xml:space="preserve">Por cada metro o fracción excedente del límite anterior se pagará 0.33 UMA. </w:t>
      </w:r>
    </w:p>
    <w:p w14:paraId="0793AF53" w14:textId="77777777" w:rsidR="00816CD9" w:rsidRDefault="004F6295">
      <w:pPr>
        <w:spacing w:after="0" w:line="259" w:lineRule="auto"/>
        <w:ind w:left="720" w:firstLine="0"/>
        <w:jc w:val="left"/>
      </w:pPr>
      <w:r>
        <w:t xml:space="preserve"> </w:t>
      </w:r>
    </w:p>
    <w:p w14:paraId="47B9B641" w14:textId="77777777" w:rsidR="00816CD9" w:rsidRDefault="004F6295">
      <w:pPr>
        <w:numPr>
          <w:ilvl w:val="0"/>
          <w:numId w:val="9"/>
        </w:numPr>
        <w:ind w:hanging="566"/>
      </w:pPr>
      <w:r>
        <w:t>Por el otorgamiento de licencia de construcción de obra nueva, ampliación o remodelación; así como por la revisión de las memorias de cál</w:t>
      </w:r>
      <w:r>
        <w:t xml:space="preserve">culo, descriptivas y demás documentación relativa:  </w:t>
      </w:r>
    </w:p>
    <w:p w14:paraId="3A91B0CF" w14:textId="77777777" w:rsidR="00816CD9" w:rsidRDefault="004F6295">
      <w:pPr>
        <w:spacing w:after="0" w:line="259" w:lineRule="auto"/>
        <w:ind w:left="720" w:firstLine="0"/>
        <w:jc w:val="left"/>
      </w:pPr>
      <w:r>
        <w:t xml:space="preserve"> </w:t>
      </w:r>
    </w:p>
    <w:p w14:paraId="0238BCD6" w14:textId="77777777" w:rsidR="00816CD9" w:rsidRDefault="004F6295">
      <w:pPr>
        <w:numPr>
          <w:ilvl w:val="1"/>
          <w:numId w:val="9"/>
        </w:numPr>
        <w:ind w:hanging="425"/>
      </w:pPr>
      <w:r>
        <w:t xml:space="preserve">De bodegas y naves industriales, 0.23 UMA m². </w:t>
      </w:r>
    </w:p>
    <w:p w14:paraId="55B103BB" w14:textId="77777777" w:rsidR="00816CD9" w:rsidRDefault="004F6295">
      <w:pPr>
        <w:spacing w:after="0" w:line="259" w:lineRule="auto"/>
        <w:ind w:left="720" w:firstLine="0"/>
        <w:jc w:val="left"/>
      </w:pPr>
      <w:r>
        <w:t xml:space="preserve"> </w:t>
      </w:r>
    </w:p>
    <w:p w14:paraId="02E8FA4D" w14:textId="77777777" w:rsidR="00816CD9" w:rsidRDefault="004F6295">
      <w:pPr>
        <w:numPr>
          <w:ilvl w:val="1"/>
          <w:numId w:val="9"/>
        </w:numPr>
        <w:ind w:hanging="425"/>
      </w:pPr>
      <w:r>
        <w:t xml:space="preserve">De locales comerciales y edificios, 0.23 UMA m². </w:t>
      </w:r>
    </w:p>
    <w:p w14:paraId="3ED70C87" w14:textId="77777777" w:rsidR="00816CD9" w:rsidRDefault="004F6295">
      <w:pPr>
        <w:spacing w:after="0" w:line="259" w:lineRule="auto"/>
        <w:ind w:left="720" w:firstLine="0"/>
        <w:jc w:val="left"/>
      </w:pPr>
      <w:r>
        <w:t xml:space="preserve"> </w:t>
      </w:r>
    </w:p>
    <w:p w14:paraId="5B08657E" w14:textId="77777777" w:rsidR="00816CD9" w:rsidRDefault="004F6295">
      <w:pPr>
        <w:numPr>
          <w:ilvl w:val="1"/>
          <w:numId w:val="9"/>
        </w:numPr>
        <w:ind w:hanging="425"/>
      </w:pPr>
      <w:r>
        <w:t xml:space="preserve">De casa habitación. </w:t>
      </w:r>
    </w:p>
    <w:p w14:paraId="6C2A8A6E" w14:textId="77777777" w:rsidR="00816CD9" w:rsidRDefault="004F6295">
      <w:pPr>
        <w:spacing w:after="6" w:line="259" w:lineRule="auto"/>
        <w:ind w:left="720" w:firstLine="0"/>
        <w:jc w:val="left"/>
      </w:pPr>
      <w:r>
        <w:rPr>
          <w:sz w:val="20"/>
        </w:rPr>
        <w:t xml:space="preserve"> </w:t>
      </w:r>
    </w:p>
    <w:p w14:paraId="370DA13C" w14:textId="77777777" w:rsidR="00816CD9" w:rsidRDefault="004F6295">
      <w:pPr>
        <w:numPr>
          <w:ilvl w:val="2"/>
          <w:numId w:val="9"/>
        </w:numPr>
        <w:ind w:left="1419" w:hanging="286"/>
      </w:pPr>
      <w:r>
        <w:t xml:space="preserve">Interés social, 0.16 UMA m². </w:t>
      </w:r>
    </w:p>
    <w:p w14:paraId="20EF5DA1" w14:textId="77777777" w:rsidR="00816CD9" w:rsidRDefault="004F6295">
      <w:pPr>
        <w:spacing w:after="6" w:line="259" w:lineRule="auto"/>
        <w:ind w:left="1133" w:firstLine="0"/>
        <w:jc w:val="left"/>
      </w:pPr>
      <w:r>
        <w:rPr>
          <w:sz w:val="20"/>
        </w:rPr>
        <w:t xml:space="preserve"> </w:t>
      </w:r>
    </w:p>
    <w:p w14:paraId="19E7B35F" w14:textId="77777777" w:rsidR="00816CD9" w:rsidRDefault="004F6295">
      <w:pPr>
        <w:numPr>
          <w:ilvl w:val="2"/>
          <w:numId w:val="9"/>
        </w:numPr>
        <w:ind w:left="1419" w:hanging="286"/>
      </w:pPr>
      <w:r>
        <w:t xml:space="preserve">Tipo medio, 0.17 UMA m². </w:t>
      </w:r>
    </w:p>
    <w:p w14:paraId="68D8FABB" w14:textId="77777777" w:rsidR="00816CD9" w:rsidRDefault="004F6295">
      <w:pPr>
        <w:spacing w:after="3" w:line="259" w:lineRule="auto"/>
        <w:ind w:left="1133" w:firstLine="0"/>
        <w:jc w:val="left"/>
      </w:pPr>
      <w:r>
        <w:rPr>
          <w:sz w:val="20"/>
        </w:rPr>
        <w:t xml:space="preserve"> </w:t>
      </w:r>
    </w:p>
    <w:p w14:paraId="6717D31D" w14:textId="77777777" w:rsidR="00816CD9" w:rsidRDefault="004F6295">
      <w:pPr>
        <w:numPr>
          <w:ilvl w:val="2"/>
          <w:numId w:val="9"/>
        </w:numPr>
        <w:ind w:left="1419" w:hanging="286"/>
      </w:pPr>
      <w:r>
        <w:t xml:space="preserve">Residencial, 0.18 UMA m². </w:t>
      </w:r>
    </w:p>
    <w:p w14:paraId="180AF10E" w14:textId="77777777" w:rsidR="00816CD9" w:rsidRDefault="004F6295">
      <w:pPr>
        <w:spacing w:after="6" w:line="259" w:lineRule="auto"/>
        <w:ind w:left="1133" w:firstLine="0"/>
        <w:jc w:val="left"/>
      </w:pPr>
      <w:r>
        <w:rPr>
          <w:sz w:val="20"/>
        </w:rPr>
        <w:t xml:space="preserve"> </w:t>
      </w:r>
    </w:p>
    <w:p w14:paraId="76CE60AD" w14:textId="77777777" w:rsidR="00816CD9" w:rsidRDefault="004F6295">
      <w:pPr>
        <w:numPr>
          <w:ilvl w:val="2"/>
          <w:numId w:val="9"/>
        </w:numPr>
        <w:ind w:left="1419" w:hanging="286"/>
      </w:pPr>
      <w:r>
        <w:t xml:space="preserve">De lujo, 0.25 UMA m². </w:t>
      </w:r>
    </w:p>
    <w:p w14:paraId="665FCEB2" w14:textId="77777777" w:rsidR="00816CD9" w:rsidRDefault="004F6295">
      <w:pPr>
        <w:spacing w:after="6" w:line="259" w:lineRule="auto"/>
        <w:ind w:left="1133" w:firstLine="0"/>
        <w:jc w:val="left"/>
      </w:pPr>
      <w:r>
        <w:rPr>
          <w:sz w:val="20"/>
        </w:rPr>
        <w:t xml:space="preserve"> </w:t>
      </w:r>
    </w:p>
    <w:p w14:paraId="04897AA1" w14:textId="77777777" w:rsidR="00816CD9" w:rsidRDefault="004F6295">
      <w:pPr>
        <w:numPr>
          <w:ilvl w:val="1"/>
          <w:numId w:val="9"/>
        </w:numPr>
        <w:ind w:hanging="425"/>
      </w:pPr>
      <w:r>
        <w:t xml:space="preserve">Salón social eventos para fiestas, 0.20 UMA m². </w:t>
      </w:r>
    </w:p>
    <w:p w14:paraId="29321E8C" w14:textId="77777777" w:rsidR="00816CD9" w:rsidRDefault="004F6295">
      <w:pPr>
        <w:spacing w:after="6" w:line="259" w:lineRule="auto"/>
        <w:ind w:left="720" w:firstLine="0"/>
        <w:jc w:val="left"/>
      </w:pPr>
      <w:r>
        <w:rPr>
          <w:sz w:val="20"/>
        </w:rPr>
        <w:t xml:space="preserve"> </w:t>
      </w:r>
    </w:p>
    <w:p w14:paraId="02CAB336" w14:textId="77777777" w:rsidR="00816CD9" w:rsidRDefault="004F6295">
      <w:pPr>
        <w:numPr>
          <w:ilvl w:val="1"/>
          <w:numId w:val="9"/>
        </w:numPr>
        <w:ind w:hanging="425"/>
      </w:pPr>
      <w:r>
        <w:t xml:space="preserve">Estacionamientos, 20 UMA m². </w:t>
      </w:r>
    </w:p>
    <w:p w14:paraId="3549C3A2" w14:textId="77777777" w:rsidR="00816CD9" w:rsidRDefault="004F6295">
      <w:pPr>
        <w:spacing w:after="6" w:line="259" w:lineRule="auto"/>
        <w:ind w:left="720" w:firstLine="0"/>
        <w:jc w:val="left"/>
      </w:pPr>
      <w:r>
        <w:rPr>
          <w:sz w:val="20"/>
        </w:rPr>
        <w:t xml:space="preserve"> </w:t>
      </w:r>
    </w:p>
    <w:p w14:paraId="69E2ED5A" w14:textId="77777777" w:rsidR="00816CD9" w:rsidRDefault="004F6295">
      <w:pPr>
        <w:numPr>
          <w:ilvl w:val="1"/>
          <w:numId w:val="9"/>
        </w:numPr>
        <w:ind w:hanging="425"/>
      </w:pPr>
      <w:r>
        <w:t xml:space="preserve">Tratándose de unidades habitacionales, del total que resulte, se incrementará en un 23 por ciento por cada nivel de construcción. </w:t>
      </w:r>
    </w:p>
    <w:p w14:paraId="41B87BD3" w14:textId="77777777" w:rsidR="00816CD9" w:rsidRDefault="004F6295">
      <w:pPr>
        <w:spacing w:after="6" w:line="259" w:lineRule="auto"/>
        <w:ind w:left="1133" w:firstLine="0"/>
        <w:jc w:val="left"/>
      </w:pPr>
      <w:r>
        <w:rPr>
          <w:sz w:val="20"/>
        </w:rPr>
        <w:t xml:space="preserve"> </w:t>
      </w:r>
    </w:p>
    <w:p w14:paraId="5D73173B" w14:textId="77777777" w:rsidR="00816CD9" w:rsidRDefault="004F6295">
      <w:pPr>
        <w:numPr>
          <w:ilvl w:val="1"/>
          <w:numId w:val="9"/>
        </w:numPr>
        <w:ind w:hanging="425"/>
      </w:pPr>
      <w:r>
        <w:t xml:space="preserve">Los permisos para la construcción de bardas perimetrales pagarán 0.21 UMA por m. </w:t>
      </w:r>
      <w:r>
        <w:tab/>
        <w:t xml:space="preserve"> </w:t>
      </w:r>
    </w:p>
    <w:p w14:paraId="234F1A83" w14:textId="77777777" w:rsidR="00816CD9" w:rsidRDefault="004F6295">
      <w:pPr>
        <w:spacing w:after="6" w:line="259" w:lineRule="auto"/>
        <w:ind w:left="720" w:firstLine="0"/>
        <w:jc w:val="left"/>
      </w:pPr>
      <w:r>
        <w:rPr>
          <w:sz w:val="20"/>
        </w:rPr>
        <w:t xml:space="preserve"> </w:t>
      </w:r>
    </w:p>
    <w:p w14:paraId="2CB8D288" w14:textId="77777777" w:rsidR="00816CD9" w:rsidRDefault="004F6295">
      <w:pPr>
        <w:numPr>
          <w:ilvl w:val="1"/>
          <w:numId w:val="9"/>
        </w:numPr>
        <w:ind w:hanging="425"/>
      </w:pPr>
      <w:r>
        <w:t>Por demolición en casa habitación, 0.</w:t>
      </w:r>
      <w:r>
        <w:t xml:space="preserve">13 UMA m². </w:t>
      </w:r>
    </w:p>
    <w:p w14:paraId="4971750F" w14:textId="77777777" w:rsidR="00816CD9" w:rsidRDefault="004F6295">
      <w:pPr>
        <w:spacing w:after="6" w:line="259" w:lineRule="auto"/>
        <w:ind w:left="720" w:firstLine="0"/>
        <w:jc w:val="left"/>
      </w:pPr>
      <w:r>
        <w:rPr>
          <w:sz w:val="20"/>
        </w:rPr>
        <w:t xml:space="preserve"> </w:t>
      </w:r>
    </w:p>
    <w:p w14:paraId="20A4AF7F" w14:textId="77777777" w:rsidR="00816CD9" w:rsidRDefault="004F6295">
      <w:pPr>
        <w:numPr>
          <w:ilvl w:val="1"/>
          <w:numId w:val="9"/>
        </w:numPr>
        <w:ind w:hanging="425"/>
      </w:pPr>
      <w:r>
        <w:t xml:space="preserve">Por demolición de bodega, naves industriales y fraccionamientos, 0.16 UMA m². </w:t>
      </w:r>
    </w:p>
    <w:p w14:paraId="68ED55F4" w14:textId="77777777" w:rsidR="00816CD9" w:rsidRDefault="004F6295">
      <w:pPr>
        <w:spacing w:after="6" w:line="259" w:lineRule="auto"/>
        <w:ind w:left="720" w:firstLine="0"/>
        <w:jc w:val="left"/>
      </w:pPr>
      <w:r>
        <w:rPr>
          <w:sz w:val="20"/>
        </w:rPr>
        <w:t xml:space="preserve"> </w:t>
      </w:r>
    </w:p>
    <w:p w14:paraId="74076208" w14:textId="77777777" w:rsidR="00816CD9" w:rsidRDefault="004F6295">
      <w:pPr>
        <w:numPr>
          <w:ilvl w:val="1"/>
          <w:numId w:val="9"/>
        </w:numPr>
        <w:ind w:hanging="425"/>
      </w:pPr>
      <w:r>
        <w:t xml:space="preserve">Por constancia de terminación de obra de casa habitación, comercio, </w:t>
      </w:r>
      <w:r>
        <w:t xml:space="preserve">industria, fraccionamiento o condominio, 3.08 UMA. </w:t>
      </w:r>
    </w:p>
    <w:p w14:paraId="5A48B86D" w14:textId="77777777" w:rsidR="00816CD9" w:rsidRDefault="004F6295">
      <w:pPr>
        <w:spacing w:after="6" w:line="259" w:lineRule="auto"/>
        <w:ind w:left="720" w:firstLine="0"/>
        <w:jc w:val="left"/>
      </w:pPr>
      <w:r>
        <w:rPr>
          <w:sz w:val="20"/>
        </w:rPr>
        <w:t xml:space="preserve"> </w:t>
      </w:r>
    </w:p>
    <w:p w14:paraId="32D8209D" w14:textId="77777777" w:rsidR="00816CD9" w:rsidRDefault="004F6295">
      <w:pPr>
        <w:numPr>
          <w:ilvl w:val="0"/>
          <w:numId w:val="9"/>
        </w:numPr>
        <w:ind w:hanging="566"/>
      </w:pPr>
      <w:r>
        <w:t xml:space="preserve">Por el otorgamiento del dictamen para construcción de capillas, monumentos y gavetas en los panteones municipales: </w:t>
      </w:r>
    </w:p>
    <w:p w14:paraId="2867F9E8" w14:textId="77777777" w:rsidR="00816CD9" w:rsidRDefault="004F6295">
      <w:pPr>
        <w:spacing w:after="6" w:line="259" w:lineRule="auto"/>
        <w:ind w:left="720" w:firstLine="0"/>
        <w:jc w:val="left"/>
      </w:pPr>
      <w:r>
        <w:rPr>
          <w:sz w:val="20"/>
        </w:rPr>
        <w:t xml:space="preserve"> </w:t>
      </w:r>
    </w:p>
    <w:p w14:paraId="37EB0F13" w14:textId="77777777" w:rsidR="00816CD9" w:rsidRDefault="004F6295">
      <w:pPr>
        <w:numPr>
          <w:ilvl w:val="1"/>
          <w:numId w:val="9"/>
        </w:numPr>
        <w:ind w:hanging="425"/>
      </w:pPr>
      <w:r>
        <w:t xml:space="preserve">Monumentos o capillas por lote, 2.39 UMA. </w:t>
      </w:r>
    </w:p>
    <w:p w14:paraId="4FAE24EB" w14:textId="77777777" w:rsidR="00816CD9" w:rsidRDefault="004F6295">
      <w:pPr>
        <w:spacing w:after="3" w:line="259" w:lineRule="auto"/>
        <w:ind w:left="720" w:firstLine="0"/>
        <w:jc w:val="left"/>
      </w:pPr>
      <w:r>
        <w:rPr>
          <w:sz w:val="20"/>
        </w:rPr>
        <w:t xml:space="preserve"> </w:t>
      </w:r>
    </w:p>
    <w:p w14:paraId="66CB1D1E" w14:textId="77777777" w:rsidR="00816CD9" w:rsidRDefault="004F6295">
      <w:pPr>
        <w:numPr>
          <w:ilvl w:val="1"/>
          <w:numId w:val="9"/>
        </w:numPr>
        <w:ind w:hanging="425"/>
      </w:pPr>
      <w:r>
        <w:t xml:space="preserve">Gavetas, por cada una, 1.22 UMA. </w:t>
      </w:r>
    </w:p>
    <w:p w14:paraId="1928E842" w14:textId="77777777" w:rsidR="00816CD9" w:rsidRDefault="004F6295">
      <w:pPr>
        <w:spacing w:after="6" w:line="259" w:lineRule="auto"/>
        <w:ind w:left="720" w:firstLine="0"/>
        <w:jc w:val="left"/>
      </w:pPr>
      <w:r>
        <w:rPr>
          <w:sz w:val="20"/>
        </w:rPr>
        <w:lastRenderedPageBreak/>
        <w:t xml:space="preserve"> </w:t>
      </w:r>
    </w:p>
    <w:p w14:paraId="5162F614" w14:textId="77777777" w:rsidR="00816CD9" w:rsidRDefault="004F6295">
      <w:pPr>
        <w:numPr>
          <w:ilvl w:val="0"/>
          <w:numId w:val="9"/>
        </w:numPr>
        <w:ind w:hanging="566"/>
      </w:pPr>
      <w:r>
        <w:t>Por</w:t>
      </w:r>
      <w:r>
        <w:t xml:space="preserve"> el otorgamiento de licencias para construcción de fraccionamientos, industria o comercio sobre el costo de los trabajos de urbanización, incluyendo la revisión de los planos referentes a drenaje, agua, alcantarillado, pavimentación, electrificación, alumb</w:t>
      </w:r>
      <w:r>
        <w:t xml:space="preserve">rado o guarniciones y banquetas, se pagará el 8 por ciento.  </w:t>
      </w:r>
    </w:p>
    <w:p w14:paraId="5C874FC1" w14:textId="77777777" w:rsidR="00816CD9" w:rsidRDefault="004F6295">
      <w:pPr>
        <w:spacing w:after="3" w:line="259" w:lineRule="auto"/>
        <w:ind w:left="720" w:firstLine="0"/>
        <w:jc w:val="left"/>
      </w:pPr>
      <w:r>
        <w:rPr>
          <w:sz w:val="20"/>
        </w:rPr>
        <w:t xml:space="preserve"> </w:t>
      </w:r>
    </w:p>
    <w:p w14:paraId="4E0B8DEF" w14:textId="77777777" w:rsidR="00816CD9" w:rsidRDefault="004F6295">
      <w:pPr>
        <w:ind w:left="-5"/>
      </w:pPr>
      <w:r>
        <w:t xml:space="preserve">El pago que se efectúe por el otorgamiento de este tipo de licencias, comprenderá lo dispuesto en la Ley General de Asentamientos Humanos, Ordenamiento Territorial y Desarrollo Urbano. </w:t>
      </w:r>
    </w:p>
    <w:p w14:paraId="2C50D61A" w14:textId="77777777" w:rsidR="00816CD9" w:rsidRDefault="004F6295">
      <w:pPr>
        <w:spacing w:after="6" w:line="259" w:lineRule="auto"/>
        <w:ind w:left="0" w:firstLine="0"/>
        <w:jc w:val="left"/>
      </w:pPr>
      <w:r>
        <w:rPr>
          <w:sz w:val="20"/>
        </w:rPr>
        <w:t xml:space="preserve"> </w:t>
      </w:r>
    </w:p>
    <w:p w14:paraId="343279D7" w14:textId="77777777" w:rsidR="00816CD9" w:rsidRDefault="004F6295">
      <w:pPr>
        <w:numPr>
          <w:ilvl w:val="0"/>
          <w:numId w:val="9"/>
        </w:numPr>
        <w:ind w:hanging="566"/>
      </w:pPr>
      <w:r>
        <w:t xml:space="preserve">Por </w:t>
      </w:r>
      <w:r>
        <w:t xml:space="preserve">el otorgamiento de permiso para el régimen en condominio, se deberá pagar 10 por ciento de una UMA por m² de construcción. </w:t>
      </w:r>
    </w:p>
    <w:p w14:paraId="0F78F125" w14:textId="77777777" w:rsidR="00816CD9" w:rsidRDefault="004F6295">
      <w:pPr>
        <w:spacing w:after="6" w:line="259" w:lineRule="auto"/>
        <w:ind w:left="720" w:firstLine="0"/>
        <w:jc w:val="left"/>
      </w:pPr>
      <w:r>
        <w:rPr>
          <w:sz w:val="20"/>
        </w:rPr>
        <w:t xml:space="preserve"> </w:t>
      </w:r>
    </w:p>
    <w:p w14:paraId="2DC7C939" w14:textId="77777777" w:rsidR="00816CD9" w:rsidRDefault="004F6295">
      <w:pPr>
        <w:numPr>
          <w:ilvl w:val="0"/>
          <w:numId w:val="9"/>
        </w:numPr>
        <w:ind w:hanging="566"/>
      </w:pPr>
      <w:r>
        <w:t xml:space="preserve">Por el otorgamiento de licencias para dividir, fusionar y lotificar: </w:t>
      </w:r>
    </w:p>
    <w:p w14:paraId="647F4CB2" w14:textId="77777777" w:rsidR="00816CD9" w:rsidRDefault="004F6295">
      <w:pPr>
        <w:spacing w:after="6" w:line="259" w:lineRule="auto"/>
        <w:ind w:left="720" w:firstLine="0"/>
        <w:jc w:val="left"/>
      </w:pPr>
      <w:r>
        <w:rPr>
          <w:sz w:val="20"/>
        </w:rPr>
        <w:t xml:space="preserve"> </w:t>
      </w:r>
    </w:p>
    <w:p w14:paraId="02AE4353" w14:textId="77777777" w:rsidR="00816CD9" w:rsidRDefault="004F6295">
      <w:pPr>
        <w:numPr>
          <w:ilvl w:val="1"/>
          <w:numId w:val="9"/>
        </w:numPr>
        <w:ind w:hanging="425"/>
      </w:pPr>
      <w:r>
        <w:t xml:space="preserve">Hasta de 250 m², 5.38 UMA. </w:t>
      </w:r>
    </w:p>
    <w:p w14:paraId="725987E3" w14:textId="77777777" w:rsidR="00816CD9" w:rsidRDefault="004F6295">
      <w:pPr>
        <w:spacing w:after="3" w:line="259" w:lineRule="auto"/>
        <w:ind w:left="720" w:firstLine="0"/>
        <w:jc w:val="left"/>
      </w:pPr>
      <w:r>
        <w:rPr>
          <w:sz w:val="20"/>
        </w:rPr>
        <w:t xml:space="preserve"> </w:t>
      </w:r>
    </w:p>
    <w:p w14:paraId="6FBF0D45" w14:textId="77777777" w:rsidR="00816CD9" w:rsidRDefault="004F6295">
      <w:pPr>
        <w:numPr>
          <w:ilvl w:val="1"/>
          <w:numId w:val="9"/>
        </w:numPr>
        <w:ind w:hanging="425"/>
      </w:pPr>
      <w:r>
        <w:t>De 251 m² hasta 500 m², 8.57</w:t>
      </w:r>
      <w:r>
        <w:t xml:space="preserve"> UMA. </w:t>
      </w:r>
    </w:p>
    <w:p w14:paraId="0F6CFFF0" w14:textId="77777777" w:rsidR="00816CD9" w:rsidRDefault="004F6295">
      <w:pPr>
        <w:spacing w:after="6" w:line="259" w:lineRule="auto"/>
        <w:ind w:left="720" w:firstLine="0"/>
        <w:jc w:val="left"/>
      </w:pPr>
      <w:r>
        <w:rPr>
          <w:sz w:val="20"/>
        </w:rPr>
        <w:t xml:space="preserve"> </w:t>
      </w:r>
    </w:p>
    <w:p w14:paraId="63A35501" w14:textId="77777777" w:rsidR="00816CD9" w:rsidRDefault="004F6295">
      <w:pPr>
        <w:numPr>
          <w:ilvl w:val="1"/>
          <w:numId w:val="9"/>
        </w:numPr>
        <w:ind w:hanging="425"/>
      </w:pPr>
      <w:r>
        <w:t xml:space="preserve">De 500.01 m² hasta 1,000 m², 12.88 UMA.  </w:t>
      </w:r>
    </w:p>
    <w:p w14:paraId="0C00F7C2" w14:textId="77777777" w:rsidR="00816CD9" w:rsidRDefault="004F6295">
      <w:pPr>
        <w:spacing w:after="6" w:line="259" w:lineRule="auto"/>
        <w:ind w:left="720" w:firstLine="0"/>
        <w:jc w:val="left"/>
      </w:pPr>
      <w:r>
        <w:rPr>
          <w:sz w:val="20"/>
        </w:rPr>
        <w:t xml:space="preserve"> </w:t>
      </w:r>
    </w:p>
    <w:p w14:paraId="1C2D92A3" w14:textId="77777777" w:rsidR="00816CD9" w:rsidRDefault="004F6295">
      <w:pPr>
        <w:numPr>
          <w:ilvl w:val="1"/>
          <w:numId w:val="9"/>
        </w:numPr>
        <w:ind w:hanging="425"/>
      </w:pPr>
      <w:r>
        <w:t xml:space="preserve">De 1,000.01 m² hasta 10,000 m², 22.13 UMA. </w:t>
      </w:r>
    </w:p>
    <w:p w14:paraId="1B5F43CB" w14:textId="77777777" w:rsidR="00816CD9" w:rsidRDefault="004F6295">
      <w:pPr>
        <w:numPr>
          <w:ilvl w:val="1"/>
          <w:numId w:val="9"/>
        </w:numPr>
        <w:ind w:hanging="425"/>
      </w:pPr>
      <w:r>
        <w:t xml:space="preserve">De 10,000.01 m² en adelante, además de la tarifa señalada en el inciso anterior, pagarán 2.23 UMA por cada hectárea o fracción que excedan.  </w:t>
      </w:r>
    </w:p>
    <w:p w14:paraId="30B88EA6" w14:textId="77777777" w:rsidR="00816CD9" w:rsidRDefault="004F6295">
      <w:pPr>
        <w:spacing w:after="8" w:line="259" w:lineRule="auto"/>
        <w:ind w:left="0" w:firstLine="0"/>
        <w:jc w:val="left"/>
      </w:pPr>
      <w:r>
        <w:rPr>
          <w:sz w:val="20"/>
        </w:rPr>
        <w:t xml:space="preserve"> </w:t>
      </w:r>
    </w:p>
    <w:p w14:paraId="33455038" w14:textId="77777777" w:rsidR="00816CD9" w:rsidRDefault="004F6295">
      <w:pPr>
        <w:ind w:left="-5"/>
      </w:pPr>
      <w:r>
        <w:t>Las licencias extendidas tendrán una vigencia de 6 meses, posteriormente la renovación tendrá un costo de 3.03 U</w:t>
      </w:r>
      <w:r>
        <w:t xml:space="preserve">MA. </w:t>
      </w:r>
    </w:p>
    <w:p w14:paraId="05234CFD" w14:textId="77777777" w:rsidR="00816CD9" w:rsidRDefault="004F6295">
      <w:pPr>
        <w:spacing w:after="5" w:line="259" w:lineRule="auto"/>
        <w:ind w:left="0" w:firstLine="0"/>
        <w:jc w:val="left"/>
      </w:pPr>
      <w:r>
        <w:rPr>
          <w:sz w:val="20"/>
        </w:rPr>
        <w:t xml:space="preserve"> </w:t>
      </w:r>
    </w:p>
    <w:p w14:paraId="364D34D1" w14:textId="77777777" w:rsidR="00816CD9" w:rsidRDefault="004F6295">
      <w:pPr>
        <w:ind w:left="-5"/>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w:t>
      </w:r>
      <w:r>
        <w:t xml:space="preserve">acuerdo a la Ley General de Asentamientos Humanos, Ordenamiento Territorial y Desarrollo Urbano. </w:t>
      </w:r>
    </w:p>
    <w:p w14:paraId="4AF00486" w14:textId="77777777" w:rsidR="00816CD9" w:rsidRDefault="004F6295">
      <w:pPr>
        <w:spacing w:after="0" w:line="259" w:lineRule="auto"/>
        <w:ind w:left="0" w:firstLine="0"/>
        <w:jc w:val="left"/>
      </w:pPr>
      <w:r>
        <w:t xml:space="preserve"> </w:t>
      </w:r>
    </w:p>
    <w:p w14:paraId="74EA7745" w14:textId="77777777" w:rsidR="00816CD9" w:rsidRDefault="004F6295">
      <w:pPr>
        <w:ind w:left="-5"/>
      </w:pPr>
      <w:r>
        <w:t>Cuando la licencia solicitada no implique fines de lucro y se refiera a la transmisión de la propiedad entre familiares, hasta tercer grado por consanguinid</w:t>
      </w:r>
      <w:r>
        <w:t xml:space="preserve">ad en línea recta, se aplicará una bonificación del 50 por ciento sobre la tarifa señalada. </w:t>
      </w:r>
    </w:p>
    <w:p w14:paraId="61EE962A" w14:textId="77777777" w:rsidR="00816CD9" w:rsidRDefault="004F6295">
      <w:pPr>
        <w:spacing w:after="9" w:line="259" w:lineRule="auto"/>
        <w:ind w:left="0" w:firstLine="0"/>
        <w:jc w:val="left"/>
      </w:pPr>
      <w:r>
        <w:rPr>
          <w:sz w:val="20"/>
        </w:rPr>
        <w:t xml:space="preserve"> </w:t>
      </w:r>
    </w:p>
    <w:p w14:paraId="1903AC17" w14:textId="77777777" w:rsidR="00816CD9" w:rsidRDefault="004F6295">
      <w:pPr>
        <w:numPr>
          <w:ilvl w:val="0"/>
          <w:numId w:val="9"/>
        </w:numPr>
        <w:ind w:hanging="566"/>
      </w:pPr>
      <w:r>
        <w:t xml:space="preserve">Por la elaboración de croquis simple 2.9 UMA.  </w:t>
      </w:r>
    </w:p>
    <w:p w14:paraId="3CEDB83C" w14:textId="77777777" w:rsidR="00816CD9" w:rsidRDefault="004F6295">
      <w:pPr>
        <w:spacing w:after="8" w:line="259" w:lineRule="auto"/>
        <w:ind w:left="720" w:firstLine="0"/>
        <w:jc w:val="left"/>
      </w:pPr>
      <w:r>
        <w:rPr>
          <w:sz w:val="20"/>
        </w:rPr>
        <w:t xml:space="preserve"> </w:t>
      </w:r>
    </w:p>
    <w:p w14:paraId="06C1B363" w14:textId="77777777" w:rsidR="00816CD9" w:rsidRDefault="004F6295">
      <w:pPr>
        <w:numPr>
          <w:ilvl w:val="0"/>
          <w:numId w:val="9"/>
        </w:numPr>
        <w:ind w:hanging="566"/>
      </w:pPr>
      <w:r>
        <w:t xml:space="preserve">Por el dictamen de uso de suelo, se aplicará la siguiente tarifa:  </w:t>
      </w:r>
    </w:p>
    <w:p w14:paraId="500B8B6B" w14:textId="77777777" w:rsidR="00816CD9" w:rsidRDefault="004F6295">
      <w:pPr>
        <w:spacing w:line="259" w:lineRule="auto"/>
        <w:ind w:left="720" w:firstLine="0"/>
        <w:jc w:val="left"/>
      </w:pPr>
      <w:r>
        <w:rPr>
          <w:sz w:val="20"/>
        </w:rPr>
        <w:t xml:space="preserve"> </w:t>
      </w:r>
    </w:p>
    <w:p w14:paraId="65F07963" w14:textId="77777777" w:rsidR="00816CD9" w:rsidRDefault="004F6295">
      <w:pPr>
        <w:numPr>
          <w:ilvl w:val="1"/>
          <w:numId w:val="9"/>
        </w:numPr>
        <w:ind w:hanging="425"/>
      </w:pPr>
      <w:r>
        <w:t xml:space="preserve">Vivienda, 0.17 UMA m². </w:t>
      </w:r>
    </w:p>
    <w:p w14:paraId="556DABEC" w14:textId="77777777" w:rsidR="00816CD9" w:rsidRDefault="004F6295">
      <w:pPr>
        <w:spacing w:line="259" w:lineRule="auto"/>
        <w:ind w:left="720" w:firstLine="0"/>
        <w:jc w:val="left"/>
      </w:pPr>
      <w:r>
        <w:rPr>
          <w:sz w:val="20"/>
        </w:rPr>
        <w:t xml:space="preserve"> </w:t>
      </w:r>
    </w:p>
    <w:p w14:paraId="6B695838" w14:textId="77777777" w:rsidR="00816CD9" w:rsidRDefault="004F6295">
      <w:pPr>
        <w:numPr>
          <w:ilvl w:val="1"/>
          <w:numId w:val="9"/>
        </w:numPr>
        <w:ind w:hanging="425"/>
      </w:pPr>
      <w:r>
        <w:t xml:space="preserve">Uso comercial, 0.21 UMA m². </w:t>
      </w:r>
    </w:p>
    <w:p w14:paraId="436A543B" w14:textId="77777777" w:rsidR="00816CD9" w:rsidRDefault="004F6295">
      <w:pPr>
        <w:spacing w:line="259" w:lineRule="auto"/>
        <w:ind w:left="720" w:firstLine="0"/>
        <w:jc w:val="left"/>
      </w:pPr>
      <w:r>
        <w:rPr>
          <w:sz w:val="20"/>
        </w:rPr>
        <w:t xml:space="preserve"> </w:t>
      </w:r>
    </w:p>
    <w:p w14:paraId="612E26E2" w14:textId="77777777" w:rsidR="00816CD9" w:rsidRDefault="004F6295">
      <w:pPr>
        <w:numPr>
          <w:ilvl w:val="1"/>
          <w:numId w:val="9"/>
        </w:numPr>
        <w:ind w:hanging="425"/>
      </w:pPr>
      <w:r>
        <w:t xml:space="preserve">Uso industrial, 0.31 UMA m². </w:t>
      </w:r>
    </w:p>
    <w:p w14:paraId="4296A8EF" w14:textId="77777777" w:rsidR="00816CD9" w:rsidRDefault="004F6295">
      <w:pPr>
        <w:spacing w:after="8" w:line="259" w:lineRule="auto"/>
        <w:ind w:left="720" w:firstLine="0"/>
        <w:jc w:val="left"/>
      </w:pPr>
      <w:r>
        <w:rPr>
          <w:sz w:val="20"/>
        </w:rPr>
        <w:t xml:space="preserve"> </w:t>
      </w:r>
    </w:p>
    <w:p w14:paraId="28DBA3D4" w14:textId="77777777" w:rsidR="00816CD9" w:rsidRDefault="004F6295">
      <w:pPr>
        <w:numPr>
          <w:ilvl w:val="1"/>
          <w:numId w:val="9"/>
        </w:numPr>
        <w:ind w:hanging="425"/>
      </w:pPr>
      <w:r>
        <w:t xml:space="preserve">Fraccionamientos., 0.20 UMA m². </w:t>
      </w:r>
    </w:p>
    <w:p w14:paraId="0D28CF0A" w14:textId="77777777" w:rsidR="00816CD9" w:rsidRDefault="004F6295">
      <w:pPr>
        <w:spacing w:after="8" w:line="259" w:lineRule="auto"/>
        <w:ind w:left="720" w:firstLine="0"/>
        <w:jc w:val="left"/>
      </w:pPr>
      <w:r>
        <w:rPr>
          <w:sz w:val="20"/>
        </w:rPr>
        <w:lastRenderedPageBreak/>
        <w:t xml:space="preserve"> </w:t>
      </w:r>
    </w:p>
    <w:p w14:paraId="719B6FFF" w14:textId="77777777" w:rsidR="00816CD9" w:rsidRDefault="004F6295">
      <w:pPr>
        <w:numPr>
          <w:ilvl w:val="1"/>
          <w:numId w:val="9"/>
        </w:numPr>
        <w:ind w:hanging="425"/>
      </w:pPr>
      <w:r>
        <w:t xml:space="preserve">Gasolineras y estaciones de carburación, 0.33 UMA m². </w:t>
      </w:r>
    </w:p>
    <w:p w14:paraId="732480C5" w14:textId="77777777" w:rsidR="00816CD9" w:rsidRDefault="004F6295">
      <w:pPr>
        <w:spacing w:line="259" w:lineRule="auto"/>
        <w:ind w:left="720" w:firstLine="0"/>
        <w:jc w:val="left"/>
      </w:pPr>
      <w:r>
        <w:rPr>
          <w:sz w:val="20"/>
        </w:rPr>
        <w:t xml:space="preserve"> </w:t>
      </w:r>
    </w:p>
    <w:p w14:paraId="5A6CFE93" w14:textId="77777777" w:rsidR="00816CD9" w:rsidRDefault="004F6295">
      <w:pPr>
        <w:numPr>
          <w:ilvl w:val="1"/>
          <w:numId w:val="9"/>
        </w:numPr>
        <w:ind w:hanging="425"/>
      </w:pPr>
      <w:r>
        <w:t xml:space="preserve">Uso agropecuario: </w:t>
      </w:r>
    </w:p>
    <w:p w14:paraId="226F34BB" w14:textId="77777777" w:rsidR="00816CD9" w:rsidRDefault="004F6295">
      <w:pPr>
        <w:spacing w:line="259" w:lineRule="auto"/>
        <w:ind w:left="720" w:firstLine="0"/>
        <w:jc w:val="left"/>
      </w:pPr>
      <w:r>
        <w:rPr>
          <w:sz w:val="20"/>
        </w:rPr>
        <w:t xml:space="preserve"> </w:t>
      </w:r>
    </w:p>
    <w:p w14:paraId="1F46AFEB" w14:textId="77777777" w:rsidR="00816CD9" w:rsidRDefault="004F6295">
      <w:pPr>
        <w:numPr>
          <w:ilvl w:val="2"/>
          <w:numId w:val="9"/>
        </w:numPr>
        <w:ind w:left="1419" w:hanging="286"/>
      </w:pPr>
      <w:r>
        <w:t xml:space="preserve">De 1.00 a 20,000.00 m², 15.18 UMA. </w:t>
      </w:r>
    </w:p>
    <w:p w14:paraId="75D796DF" w14:textId="77777777" w:rsidR="00816CD9" w:rsidRDefault="004F6295">
      <w:pPr>
        <w:spacing w:line="259" w:lineRule="auto"/>
        <w:ind w:left="1133" w:firstLine="0"/>
        <w:jc w:val="left"/>
      </w:pPr>
      <w:r>
        <w:rPr>
          <w:sz w:val="20"/>
        </w:rPr>
        <w:t xml:space="preserve"> </w:t>
      </w:r>
    </w:p>
    <w:p w14:paraId="6AC3D44F" w14:textId="77777777" w:rsidR="00816CD9" w:rsidRDefault="004F6295">
      <w:pPr>
        <w:numPr>
          <w:ilvl w:val="2"/>
          <w:numId w:val="9"/>
        </w:numPr>
        <w:ind w:left="1419" w:hanging="286"/>
      </w:pPr>
      <w:r>
        <w:t xml:space="preserve">De 20,000.01 m² en adelante, 25.28 UMA.    </w:t>
      </w:r>
    </w:p>
    <w:p w14:paraId="75B4B8BB" w14:textId="77777777" w:rsidR="00816CD9" w:rsidRDefault="004F6295">
      <w:pPr>
        <w:spacing w:after="5" w:line="259" w:lineRule="auto"/>
        <w:ind w:left="0" w:firstLine="0"/>
        <w:jc w:val="left"/>
      </w:pPr>
      <w:r>
        <w:rPr>
          <w:sz w:val="20"/>
        </w:rPr>
        <w:t xml:space="preserve"> </w:t>
      </w:r>
    </w:p>
    <w:p w14:paraId="311FDC90" w14:textId="77777777" w:rsidR="00816CD9" w:rsidRDefault="004F6295">
      <w:pPr>
        <w:ind w:left="-5"/>
      </w:pPr>
      <w:r>
        <w:t xml:space="preserve">Para la colocación de postes para electrificación de las calles y avenidas, se prestará el servicio sin costo alguno.  </w:t>
      </w:r>
    </w:p>
    <w:p w14:paraId="2E5D5941" w14:textId="77777777" w:rsidR="00816CD9" w:rsidRDefault="004F6295">
      <w:pPr>
        <w:spacing w:after="8" w:line="259" w:lineRule="auto"/>
        <w:ind w:left="0" w:firstLine="0"/>
        <w:jc w:val="left"/>
      </w:pPr>
      <w:r>
        <w:rPr>
          <w:sz w:val="20"/>
        </w:rPr>
        <w:t xml:space="preserve"> </w:t>
      </w:r>
    </w:p>
    <w:p w14:paraId="4E35DD64" w14:textId="77777777" w:rsidR="00816CD9" w:rsidRDefault="004F6295">
      <w:pPr>
        <w:ind w:left="-5"/>
      </w:pPr>
      <w:r>
        <w:t>Cuando el Ayuntamiento carezca de los órganos técnicos y administrativos para otorgar el dictamen de uso de suelo, solicitará a la Secretaría de Infraestructura lo realice. Esta última lo proporcionará de conformidad con lo establecido en el Código Financi</w:t>
      </w:r>
      <w:r>
        <w:t xml:space="preserve">ero. </w:t>
      </w:r>
    </w:p>
    <w:p w14:paraId="037B29D0" w14:textId="77777777" w:rsidR="00816CD9" w:rsidRDefault="004F6295">
      <w:pPr>
        <w:spacing w:after="8" w:line="259" w:lineRule="auto"/>
        <w:ind w:left="0" w:firstLine="0"/>
        <w:jc w:val="left"/>
      </w:pPr>
      <w:r>
        <w:rPr>
          <w:sz w:val="20"/>
        </w:rPr>
        <w:t xml:space="preserve"> </w:t>
      </w:r>
    </w:p>
    <w:p w14:paraId="26FFB3EE" w14:textId="77777777" w:rsidR="00816CD9" w:rsidRDefault="004F6295">
      <w:pPr>
        <w:numPr>
          <w:ilvl w:val="0"/>
          <w:numId w:val="9"/>
        </w:numPr>
        <w:ind w:hanging="566"/>
      </w:pPr>
      <w:r>
        <w:t xml:space="preserve">Por concepto de municipalización para fraccionamientos nuevos y regularización de los existentes, se cobrará como base 4 por ciento del costo total de su urbanización. </w:t>
      </w:r>
    </w:p>
    <w:p w14:paraId="3AA6811C" w14:textId="77777777" w:rsidR="00816CD9" w:rsidRDefault="004F6295">
      <w:pPr>
        <w:spacing w:after="8" w:line="259" w:lineRule="auto"/>
        <w:ind w:left="720" w:firstLine="0"/>
        <w:jc w:val="left"/>
      </w:pPr>
      <w:r>
        <w:rPr>
          <w:sz w:val="20"/>
        </w:rPr>
        <w:t xml:space="preserve"> </w:t>
      </w:r>
    </w:p>
    <w:p w14:paraId="20B3EC3C" w14:textId="77777777" w:rsidR="00816CD9" w:rsidRDefault="004F6295">
      <w:pPr>
        <w:numPr>
          <w:ilvl w:val="0"/>
          <w:numId w:val="9"/>
        </w:numPr>
        <w:ind w:hanging="566"/>
      </w:pPr>
      <w:r>
        <w:t>Por el otorgamiento de licencias de construcción de tipo provisional, con vig</w:t>
      </w:r>
      <w:r>
        <w:t xml:space="preserve">encia no mayor a seis meses por m², 0.08 UMA hasta 50.00 m². </w:t>
      </w:r>
    </w:p>
    <w:p w14:paraId="317A8434" w14:textId="77777777" w:rsidR="00816CD9" w:rsidRDefault="004F6295">
      <w:pPr>
        <w:spacing w:line="259" w:lineRule="auto"/>
        <w:ind w:left="720" w:firstLine="0"/>
        <w:jc w:val="left"/>
      </w:pPr>
      <w:r>
        <w:rPr>
          <w:sz w:val="20"/>
        </w:rPr>
        <w:t xml:space="preserve"> </w:t>
      </w:r>
    </w:p>
    <w:p w14:paraId="442E8087" w14:textId="77777777" w:rsidR="00816CD9" w:rsidRDefault="004F6295">
      <w:pPr>
        <w:numPr>
          <w:ilvl w:val="0"/>
          <w:numId w:val="9"/>
        </w:numPr>
        <w:ind w:hanging="566"/>
      </w:pPr>
      <w:r>
        <w:t>Por el servicio de vigilancia, inspección y control que las leyes de la materia encomiendan al Municipio, los contratistas con quienes éste celebre contratos de obra pública y de servicios rel</w:t>
      </w:r>
      <w:r>
        <w:t xml:space="preserve">acionados con la misma, pagarán una cuota equivalente de 5.53 al millar sobre el importe de cada una de las estimaciones de trabajo. </w:t>
      </w:r>
    </w:p>
    <w:p w14:paraId="47059961" w14:textId="77777777" w:rsidR="00816CD9" w:rsidRDefault="004F6295">
      <w:pPr>
        <w:numPr>
          <w:ilvl w:val="0"/>
          <w:numId w:val="9"/>
        </w:numPr>
        <w:ind w:hanging="566"/>
      </w:pPr>
      <w:r>
        <w:t xml:space="preserve">Por constancias de servicios públicos, se pagará 1.63 UMA. </w:t>
      </w:r>
    </w:p>
    <w:p w14:paraId="3CD9EC04" w14:textId="77777777" w:rsidR="00816CD9" w:rsidRDefault="004F6295">
      <w:pPr>
        <w:spacing w:after="59" w:line="259" w:lineRule="auto"/>
        <w:ind w:left="720" w:firstLine="0"/>
        <w:jc w:val="left"/>
      </w:pPr>
      <w:r>
        <w:rPr>
          <w:sz w:val="16"/>
        </w:rPr>
        <w:t xml:space="preserve"> </w:t>
      </w:r>
    </w:p>
    <w:p w14:paraId="0F401DC3" w14:textId="77777777" w:rsidR="00816CD9" w:rsidRDefault="004F6295">
      <w:pPr>
        <w:numPr>
          <w:ilvl w:val="0"/>
          <w:numId w:val="9"/>
        </w:numPr>
        <w:ind w:hanging="566"/>
      </w:pPr>
      <w:r>
        <w:t>Por el otorgamiento de permisos para utilizar la vía pública</w:t>
      </w:r>
      <w:r>
        <w:t xml:space="preserve"> para la construcción, con andamios, tapiales, materiales de construcción, escombro y otros objetos no especificados:  </w:t>
      </w:r>
    </w:p>
    <w:p w14:paraId="29C2802F" w14:textId="77777777" w:rsidR="00816CD9" w:rsidRDefault="004F6295">
      <w:pPr>
        <w:spacing w:after="59" w:line="259" w:lineRule="auto"/>
        <w:ind w:left="720" w:firstLine="0"/>
        <w:jc w:val="left"/>
      </w:pPr>
      <w:r>
        <w:rPr>
          <w:sz w:val="16"/>
        </w:rPr>
        <w:t xml:space="preserve"> </w:t>
      </w:r>
    </w:p>
    <w:p w14:paraId="25BC4359" w14:textId="77777777" w:rsidR="00816CD9" w:rsidRDefault="004F6295">
      <w:pPr>
        <w:numPr>
          <w:ilvl w:val="1"/>
          <w:numId w:val="9"/>
        </w:numPr>
        <w:ind w:hanging="425"/>
      </w:pPr>
      <w:r>
        <w:t xml:space="preserve">Banqueta, 1.08 UMA por día.  </w:t>
      </w:r>
    </w:p>
    <w:p w14:paraId="4270709E" w14:textId="77777777" w:rsidR="00816CD9" w:rsidRDefault="004F6295">
      <w:pPr>
        <w:spacing w:after="61" w:line="259" w:lineRule="auto"/>
        <w:ind w:left="708" w:firstLine="0"/>
        <w:jc w:val="left"/>
      </w:pPr>
      <w:r>
        <w:rPr>
          <w:sz w:val="16"/>
        </w:rPr>
        <w:t xml:space="preserve"> </w:t>
      </w:r>
    </w:p>
    <w:p w14:paraId="6E9D3B95" w14:textId="77777777" w:rsidR="00816CD9" w:rsidRDefault="004F6295">
      <w:pPr>
        <w:numPr>
          <w:ilvl w:val="1"/>
          <w:numId w:val="9"/>
        </w:numPr>
        <w:ind w:hanging="425"/>
      </w:pPr>
      <w:r>
        <w:t xml:space="preserve">Arroyo, 1.58 UMA por día.  </w:t>
      </w:r>
    </w:p>
    <w:p w14:paraId="2103A955" w14:textId="77777777" w:rsidR="00816CD9" w:rsidRDefault="004F6295">
      <w:pPr>
        <w:spacing w:after="0" w:line="259" w:lineRule="auto"/>
        <w:ind w:left="0" w:firstLine="0"/>
        <w:jc w:val="left"/>
      </w:pPr>
      <w:r>
        <w:t xml:space="preserve"> </w:t>
      </w:r>
      <w:r>
        <w:rPr>
          <w:sz w:val="16"/>
        </w:rPr>
        <w:t xml:space="preserve"> </w:t>
      </w:r>
    </w:p>
    <w:p w14:paraId="2483F26E" w14:textId="77777777" w:rsidR="00816CD9" w:rsidRDefault="004F6295">
      <w:pPr>
        <w:ind w:left="-5"/>
      </w:pPr>
      <w:r>
        <w:t>El permiso que se otorgue para obstruir las vías y lugares públicos con materiales para construcción, escombro o cualquier otro objeto sobre la banqueta, no podrá tener un plazo mayor de 3 días de obstrucción, siempre y cuando no exceda el frente de la pro</w:t>
      </w:r>
      <w:r>
        <w:t xml:space="preserve">piedad; cuando exceda el frente de la propiedad causará un derecho del 0.67 UMA por m² de obstrucción.  </w:t>
      </w:r>
    </w:p>
    <w:p w14:paraId="74F8238D" w14:textId="77777777" w:rsidR="00816CD9" w:rsidRDefault="004F6295">
      <w:pPr>
        <w:spacing w:after="56" w:line="259" w:lineRule="auto"/>
        <w:ind w:left="0" w:firstLine="0"/>
        <w:jc w:val="left"/>
      </w:pPr>
      <w:r>
        <w:rPr>
          <w:sz w:val="16"/>
        </w:rPr>
        <w:t xml:space="preserve"> </w:t>
      </w:r>
    </w:p>
    <w:p w14:paraId="6E78BDE6" w14:textId="77777777" w:rsidR="00816CD9" w:rsidRDefault="004F6295">
      <w:pPr>
        <w:ind w:left="-5"/>
      </w:pPr>
      <w:r>
        <w:t>Quien obstruya los lugares públicos, sin contar con el permiso correspondiente, pagará el 100 por ciento de la cuota que de manera normal debería cub</w:t>
      </w:r>
      <w:r>
        <w:t xml:space="preserve">rir conforme a lo establecido por el párrafo anterior de este artículo.  </w:t>
      </w:r>
    </w:p>
    <w:p w14:paraId="291A0D21" w14:textId="77777777" w:rsidR="00816CD9" w:rsidRDefault="004F6295">
      <w:pPr>
        <w:spacing w:after="0" w:line="259" w:lineRule="auto"/>
        <w:ind w:left="0" w:firstLine="0"/>
        <w:jc w:val="left"/>
      </w:pPr>
      <w:r>
        <w:t xml:space="preserve"> </w:t>
      </w:r>
      <w:r>
        <w:rPr>
          <w:sz w:val="16"/>
        </w:rPr>
        <w:t xml:space="preserve"> </w:t>
      </w:r>
    </w:p>
    <w:p w14:paraId="6776661B" w14:textId="77777777" w:rsidR="00816CD9" w:rsidRDefault="004F6295">
      <w:pPr>
        <w:ind w:left="-5"/>
      </w:pPr>
      <w:r>
        <w:t>En caso de persistir la negativa de retirar los materiales, escombro o cualquier otro objeto que obstruya los lugares públicos, el Ayuntamiento, a través de su Dirección de Obras,</w:t>
      </w:r>
      <w:r>
        <w:t xml:space="preserve"> podrá retirarlos con cargo al infractor, quien además pagará la multa correspondiente, conforme al Título Séptimo, Capítulo III, de esta Ley.  </w:t>
      </w:r>
    </w:p>
    <w:p w14:paraId="4437FFB6" w14:textId="77777777" w:rsidR="00816CD9" w:rsidRDefault="004F6295">
      <w:pPr>
        <w:spacing w:after="59" w:line="259" w:lineRule="auto"/>
        <w:ind w:left="0" w:firstLine="0"/>
        <w:jc w:val="left"/>
      </w:pPr>
      <w:r>
        <w:rPr>
          <w:sz w:val="16"/>
        </w:rPr>
        <w:t xml:space="preserve"> </w:t>
      </w:r>
    </w:p>
    <w:p w14:paraId="3359C428" w14:textId="77777777" w:rsidR="00816CD9" w:rsidRDefault="004F6295">
      <w:pPr>
        <w:numPr>
          <w:ilvl w:val="0"/>
          <w:numId w:val="9"/>
        </w:numPr>
        <w:ind w:hanging="566"/>
      </w:pPr>
      <w:r>
        <w:lastRenderedPageBreak/>
        <w:t xml:space="preserve">Por deslinde de terrenos:  </w:t>
      </w:r>
    </w:p>
    <w:p w14:paraId="15C7009C" w14:textId="77777777" w:rsidR="00816CD9" w:rsidRDefault="004F6295">
      <w:pPr>
        <w:spacing w:after="61" w:line="259" w:lineRule="auto"/>
        <w:ind w:left="720" w:firstLine="0"/>
        <w:jc w:val="left"/>
      </w:pPr>
      <w:r>
        <w:rPr>
          <w:sz w:val="16"/>
        </w:rPr>
        <w:t xml:space="preserve"> </w:t>
      </w:r>
    </w:p>
    <w:p w14:paraId="0E6F1E7E" w14:textId="77777777" w:rsidR="00816CD9" w:rsidRDefault="004F6295">
      <w:pPr>
        <w:numPr>
          <w:ilvl w:val="1"/>
          <w:numId w:val="9"/>
        </w:numPr>
        <w:ind w:hanging="425"/>
      </w:pPr>
      <w:r>
        <w:t xml:space="preserve">De 1.00 a 500.00 m²: </w:t>
      </w:r>
    </w:p>
    <w:p w14:paraId="57F175A1" w14:textId="77777777" w:rsidR="00816CD9" w:rsidRDefault="004F6295">
      <w:pPr>
        <w:spacing w:after="59" w:line="259" w:lineRule="auto"/>
        <w:ind w:left="720" w:firstLine="0"/>
        <w:jc w:val="left"/>
      </w:pPr>
      <w:r>
        <w:rPr>
          <w:sz w:val="16"/>
        </w:rPr>
        <w:t xml:space="preserve"> </w:t>
      </w:r>
    </w:p>
    <w:p w14:paraId="653A819F" w14:textId="77777777" w:rsidR="00816CD9" w:rsidRDefault="004F6295">
      <w:pPr>
        <w:numPr>
          <w:ilvl w:val="2"/>
          <w:numId w:val="9"/>
        </w:numPr>
        <w:ind w:left="1419" w:hanging="286"/>
      </w:pPr>
      <w:r>
        <w:t xml:space="preserve">Rústico, 2.08 UMA. </w:t>
      </w:r>
    </w:p>
    <w:p w14:paraId="108B8C54" w14:textId="77777777" w:rsidR="00816CD9" w:rsidRDefault="004F6295">
      <w:pPr>
        <w:spacing w:after="61" w:line="259" w:lineRule="auto"/>
        <w:ind w:left="1133" w:firstLine="0"/>
        <w:jc w:val="left"/>
      </w:pPr>
      <w:r>
        <w:rPr>
          <w:sz w:val="16"/>
        </w:rPr>
        <w:t xml:space="preserve"> </w:t>
      </w:r>
    </w:p>
    <w:p w14:paraId="549324A4" w14:textId="77777777" w:rsidR="00816CD9" w:rsidRDefault="004F6295">
      <w:pPr>
        <w:numPr>
          <w:ilvl w:val="2"/>
          <w:numId w:val="9"/>
        </w:numPr>
        <w:ind w:left="1419" w:hanging="286"/>
      </w:pPr>
      <w:r>
        <w:t xml:space="preserve">Urbano, 4.10 UMA. </w:t>
      </w:r>
    </w:p>
    <w:p w14:paraId="2BF19546" w14:textId="77777777" w:rsidR="00816CD9" w:rsidRDefault="004F6295">
      <w:pPr>
        <w:spacing w:after="59" w:line="259" w:lineRule="auto"/>
        <w:ind w:left="1080" w:firstLine="0"/>
        <w:jc w:val="left"/>
      </w:pPr>
      <w:r>
        <w:rPr>
          <w:sz w:val="16"/>
        </w:rPr>
        <w:t xml:space="preserve"> </w:t>
      </w:r>
    </w:p>
    <w:p w14:paraId="6DF87545" w14:textId="77777777" w:rsidR="00816CD9" w:rsidRDefault="004F6295">
      <w:pPr>
        <w:numPr>
          <w:ilvl w:val="1"/>
          <w:numId w:val="9"/>
        </w:numPr>
        <w:ind w:hanging="425"/>
      </w:pPr>
      <w:r>
        <w:t xml:space="preserve">De 500.01 a 1,500.00 m²:  </w:t>
      </w:r>
    </w:p>
    <w:p w14:paraId="6FB7C5E9" w14:textId="77777777" w:rsidR="00816CD9" w:rsidRDefault="004F6295">
      <w:pPr>
        <w:spacing w:after="59" w:line="259" w:lineRule="auto"/>
        <w:ind w:left="720" w:firstLine="0"/>
        <w:jc w:val="left"/>
      </w:pPr>
      <w:r>
        <w:rPr>
          <w:sz w:val="16"/>
        </w:rPr>
        <w:t xml:space="preserve"> </w:t>
      </w:r>
    </w:p>
    <w:p w14:paraId="78306092" w14:textId="77777777" w:rsidR="00816CD9" w:rsidRDefault="004F6295">
      <w:pPr>
        <w:numPr>
          <w:ilvl w:val="2"/>
          <w:numId w:val="9"/>
        </w:numPr>
        <w:ind w:left="1419" w:hanging="286"/>
      </w:pPr>
      <w:r>
        <w:t xml:space="preserve">Rústico, 3.10 UMA.  </w:t>
      </w:r>
    </w:p>
    <w:p w14:paraId="72F5B4A7" w14:textId="77777777" w:rsidR="00816CD9" w:rsidRDefault="004F6295">
      <w:pPr>
        <w:spacing w:after="59" w:line="259" w:lineRule="auto"/>
        <w:ind w:left="1133" w:firstLine="0"/>
        <w:jc w:val="left"/>
      </w:pPr>
      <w:r>
        <w:rPr>
          <w:sz w:val="16"/>
        </w:rPr>
        <w:t xml:space="preserve"> </w:t>
      </w:r>
    </w:p>
    <w:p w14:paraId="57204EFF" w14:textId="77777777" w:rsidR="00816CD9" w:rsidRDefault="004F6295">
      <w:pPr>
        <w:numPr>
          <w:ilvl w:val="2"/>
          <w:numId w:val="9"/>
        </w:numPr>
        <w:ind w:left="1419" w:hanging="286"/>
      </w:pPr>
      <w:r>
        <w:t xml:space="preserve">Urbano, 5.11 UMA. </w:t>
      </w:r>
    </w:p>
    <w:p w14:paraId="0D836EDF" w14:textId="77777777" w:rsidR="00816CD9" w:rsidRDefault="004F6295">
      <w:pPr>
        <w:spacing w:after="59" w:line="259" w:lineRule="auto"/>
        <w:ind w:left="1080" w:firstLine="0"/>
        <w:jc w:val="left"/>
      </w:pPr>
      <w:r>
        <w:rPr>
          <w:sz w:val="16"/>
        </w:rPr>
        <w:t xml:space="preserve"> </w:t>
      </w:r>
    </w:p>
    <w:p w14:paraId="06411983" w14:textId="77777777" w:rsidR="00816CD9" w:rsidRDefault="004F6295">
      <w:pPr>
        <w:numPr>
          <w:ilvl w:val="1"/>
          <w:numId w:val="9"/>
        </w:numPr>
        <w:ind w:hanging="425"/>
      </w:pPr>
      <w:r>
        <w:t xml:space="preserve">De 1,500.01 a 3,000.00 m²:  </w:t>
      </w:r>
    </w:p>
    <w:p w14:paraId="0A7C686C" w14:textId="77777777" w:rsidR="00816CD9" w:rsidRDefault="004F6295">
      <w:pPr>
        <w:spacing w:after="59" w:line="259" w:lineRule="auto"/>
        <w:ind w:left="720" w:firstLine="0"/>
        <w:jc w:val="left"/>
      </w:pPr>
      <w:r>
        <w:rPr>
          <w:sz w:val="16"/>
        </w:rPr>
        <w:t xml:space="preserve"> </w:t>
      </w:r>
    </w:p>
    <w:p w14:paraId="61BEA2B1" w14:textId="77777777" w:rsidR="00816CD9" w:rsidRDefault="004F6295">
      <w:pPr>
        <w:numPr>
          <w:ilvl w:val="2"/>
          <w:numId w:val="9"/>
        </w:numPr>
        <w:ind w:left="1419" w:hanging="286"/>
      </w:pPr>
      <w:r>
        <w:t xml:space="preserve">Rústico, 5.10 UMA. </w:t>
      </w:r>
    </w:p>
    <w:p w14:paraId="697447A0" w14:textId="77777777" w:rsidR="00816CD9" w:rsidRDefault="004F6295">
      <w:pPr>
        <w:spacing w:after="59" w:line="259" w:lineRule="auto"/>
        <w:ind w:left="1133" w:firstLine="0"/>
        <w:jc w:val="left"/>
      </w:pPr>
      <w:r>
        <w:rPr>
          <w:sz w:val="16"/>
        </w:rPr>
        <w:t xml:space="preserve"> </w:t>
      </w:r>
    </w:p>
    <w:p w14:paraId="2CECB179" w14:textId="77777777" w:rsidR="00816CD9" w:rsidRDefault="004F6295">
      <w:pPr>
        <w:numPr>
          <w:ilvl w:val="2"/>
          <w:numId w:val="9"/>
        </w:numPr>
        <w:ind w:left="1419" w:hanging="286"/>
      </w:pPr>
      <w:r>
        <w:t xml:space="preserve">Urbano, 8.12 UMA.  </w:t>
      </w:r>
    </w:p>
    <w:p w14:paraId="0F613B76" w14:textId="77777777" w:rsidR="00816CD9" w:rsidRDefault="004F6295">
      <w:pPr>
        <w:spacing w:after="56" w:line="259" w:lineRule="auto"/>
        <w:ind w:left="0" w:firstLine="0"/>
        <w:jc w:val="left"/>
      </w:pPr>
      <w:r>
        <w:rPr>
          <w:sz w:val="16"/>
        </w:rPr>
        <w:t xml:space="preserve"> </w:t>
      </w:r>
    </w:p>
    <w:p w14:paraId="2032E2CE" w14:textId="77777777" w:rsidR="00816CD9" w:rsidRDefault="004F6295">
      <w:pPr>
        <w:ind w:left="-5"/>
      </w:pPr>
      <w:r>
        <w:t xml:space="preserve">Además de la tarifa señalada en el inciso anterior se cobrará 0.73 UMA por cada 100 m² adicionales o fracción que se exceda.  </w:t>
      </w:r>
    </w:p>
    <w:p w14:paraId="5B33B082" w14:textId="77777777" w:rsidR="00816CD9" w:rsidRDefault="004F6295">
      <w:pPr>
        <w:spacing w:after="56" w:line="259" w:lineRule="auto"/>
        <w:ind w:left="0" w:firstLine="0"/>
        <w:jc w:val="left"/>
      </w:pPr>
      <w:r>
        <w:rPr>
          <w:sz w:val="16"/>
        </w:rPr>
        <w:t xml:space="preserve"> </w:t>
      </w:r>
    </w:p>
    <w:p w14:paraId="6907437D" w14:textId="77777777" w:rsidR="00816CD9" w:rsidRDefault="004F6295">
      <w:pPr>
        <w:ind w:left="-5"/>
      </w:pPr>
      <w:r>
        <w:rPr>
          <w:b/>
        </w:rPr>
        <w:t>Artículo 34.</w:t>
      </w:r>
      <w:r>
        <w:t xml:space="preserve"> Por la regularización de las obras de construcción ejecutadas sin licencia, se cobrará 3 por ciento adicional al i</w:t>
      </w:r>
      <w:r>
        <w:t xml:space="preserve">mporte correspondiente según el caso de que se trate, y conforme a las tarifas vigentes señaladas en el artículo anterior.   </w:t>
      </w:r>
    </w:p>
    <w:p w14:paraId="56B51190" w14:textId="77777777" w:rsidR="00816CD9" w:rsidRDefault="004F6295">
      <w:pPr>
        <w:spacing w:after="0" w:line="259" w:lineRule="auto"/>
        <w:ind w:left="0" w:firstLine="0"/>
        <w:jc w:val="left"/>
      </w:pPr>
      <w:r>
        <w:t xml:space="preserve"> </w:t>
      </w:r>
      <w:r>
        <w:rPr>
          <w:sz w:val="16"/>
        </w:rPr>
        <w:t xml:space="preserve"> </w:t>
      </w:r>
    </w:p>
    <w:p w14:paraId="7B6FA484" w14:textId="77777777" w:rsidR="00816CD9" w:rsidRDefault="004F6295">
      <w:pPr>
        <w:ind w:left="-5"/>
      </w:pPr>
      <w:r>
        <w:t>Cuando exista la negativa del propietario para realizar el trámite de regularización de obra de construcción, siempre que se ac</w:t>
      </w:r>
      <w:r>
        <w:t>redite la citación hecha por la Dirección Municipal de Obras Públicas para que se realice el trámite para obtener su licencia de construcción, se podrá aumentar el costo de la cantidad señalada como mínimo sin que exceda la cuota máxima. El pago deberá efe</w:t>
      </w:r>
      <w:r>
        <w:t xml:space="preserve">ctuarse sin perjuicio de la adecuación o demolición que pueda resultar por construcciones defectuosas o un falso alineamiento.  </w:t>
      </w:r>
    </w:p>
    <w:p w14:paraId="050748AE" w14:textId="77777777" w:rsidR="00816CD9" w:rsidRDefault="004F6295">
      <w:pPr>
        <w:spacing w:after="0" w:line="259" w:lineRule="auto"/>
        <w:ind w:left="0" w:firstLine="0"/>
        <w:jc w:val="left"/>
      </w:pPr>
      <w:r>
        <w:rPr>
          <w:sz w:val="16"/>
        </w:rPr>
        <w:t xml:space="preserve"> </w:t>
      </w:r>
    </w:p>
    <w:p w14:paraId="037BDDE8" w14:textId="77777777" w:rsidR="00816CD9" w:rsidRDefault="004F6295">
      <w:pPr>
        <w:ind w:left="-5"/>
      </w:pPr>
      <w:r>
        <w:t xml:space="preserve"> </w:t>
      </w:r>
      <w:r>
        <w:rPr>
          <w:b/>
        </w:rPr>
        <w:t>Artículo 35.</w:t>
      </w:r>
      <w:r>
        <w:t xml:space="preserve"> La vigencia de las licencias de construcción será de 6 meses. Por la prórroga de licencias de construcción se a</w:t>
      </w:r>
      <w:r>
        <w:t xml:space="preserve">tenderá a lo dispuesto en la Ley de la Construcción para el Estado de Tlaxcala, y ésta será hasta por 60 días contados a partir de la fecha de su vencimiento.  </w:t>
      </w:r>
    </w:p>
    <w:p w14:paraId="41FCC494" w14:textId="77777777" w:rsidR="00816CD9" w:rsidRDefault="004F6295">
      <w:pPr>
        <w:spacing w:after="0" w:line="259" w:lineRule="auto"/>
        <w:ind w:left="0" w:firstLine="0"/>
        <w:jc w:val="left"/>
      </w:pPr>
      <w:r>
        <w:t xml:space="preserve"> </w:t>
      </w:r>
      <w:r>
        <w:rPr>
          <w:sz w:val="16"/>
        </w:rPr>
        <w:t xml:space="preserve"> </w:t>
      </w:r>
    </w:p>
    <w:p w14:paraId="190E3D8E" w14:textId="77777777" w:rsidR="00816CD9" w:rsidRDefault="004F6295">
      <w:pPr>
        <w:ind w:left="-5"/>
      </w:pPr>
      <w:r>
        <w:t>Por el otorgamiento de la prórroga, se cobrará un 35 por ciento de lo pagado al obtener la l</w:t>
      </w:r>
      <w:r>
        <w:t xml:space="preserve">icencia de construcción, siempre y cuando no se efectúe ninguna variación en los planos originales. En los casos de reanudaciones de obras, el importe se calculará únicamente sobre la superficie a construir.   </w:t>
      </w:r>
    </w:p>
    <w:p w14:paraId="525C379E" w14:textId="77777777" w:rsidR="00816CD9" w:rsidRDefault="004F6295">
      <w:pPr>
        <w:spacing w:after="0" w:line="259" w:lineRule="auto"/>
        <w:ind w:left="0" w:firstLine="0"/>
        <w:jc w:val="left"/>
      </w:pPr>
      <w:r>
        <w:t xml:space="preserve"> </w:t>
      </w:r>
      <w:r>
        <w:rPr>
          <w:sz w:val="16"/>
        </w:rPr>
        <w:t xml:space="preserve"> </w:t>
      </w:r>
    </w:p>
    <w:p w14:paraId="36CE89BB" w14:textId="77777777" w:rsidR="00816CD9" w:rsidRDefault="004F6295">
      <w:pPr>
        <w:ind w:left="-5"/>
      </w:pPr>
      <w:r>
        <w:rPr>
          <w:b/>
        </w:rPr>
        <w:t>Artículo 36.</w:t>
      </w:r>
      <w:r>
        <w:t xml:space="preserve"> La asignación del número ofic</w:t>
      </w:r>
      <w:r>
        <w:t xml:space="preserve">ial de bienes inmuebles causará derechos de acuerdo con la siguiente tarifa: </w:t>
      </w:r>
    </w:p>
    <w:p w14:paraId="2C86A2E7" w14:textId="77777777" w:rsidR="00816CD9" w:rsidRDefault="004F6295">
      <w:pPr>
        <w:spacing w:after="44" w:line="259" w:lineRule="auto"/>
        <w:ind w:left="0" w:firstLine="0"/>
        <w:jc w:val="left"/>
      </w:pPr>
      <w:r>
        <w:rPr>
          <w:sz w:val="16"/>
        </w:rPr>
        <w:t xml:space="preserve"> </w:t>
      </w:r>
    </w:p>
    <w:p w14:paraId="442434D6" w14:textId="77777777" w:rsidR="00816CD9" w:rsidRDefault="004F6295">
      <w:pPr>
        <w:numPr>
          <w:ilvl w:val="0"/>
          <w:numId w:val="10"/>
        </w:numPr>
        <w:ind w:hanging="566"/>
      </w:pPr>
      <w:r>
        <w:t xml:space="preserve">Bienes inmuebles destinados a casa habitación, 1.10 UMA. </w:t>
      </w:r>
    </w:p>
    <w:p w14:paraId="3C0BC312" w14:textId="77777777" w:rsidR="00816CD9" w:rsidRDefault="004F6295">
      <w:pPr>
        <w:spacing w:after="42" w:line="259" w:lineRule="auto"/>
        <w:ind w:left="715" w:firstLine="0"/>
        <w:jc w:val="left"/>
      </w:pPr>
      <w:r>
        <w:rPr>
          <w:sz w:val="16"/>
        </w:rPr>
        <w:lastRenderedPageBreak/>
        <w:t xml:space="preserve"> </w:t>
      </w:r>
    </w:p>
    <w:p w14:paraId="2A474E66" w14:textId="77777777" w:rsidR="00816CD9" w:rsidRDefault="004F6295">
      <w:pPr>
        <w:numPr>
          <w:ilvl w:val="0"/>
          <w:numId w:val="10"/>
        </w:numPr>
        <w:ind w:hanging="566"/>
      </w:pPr>
      <w:r>
        <w:t xml:space="preserve">Tratándose de predios destinados a industrias o comercios, 1.58 UMA.  </w:t>
      </w:r>
    </w:p>
    <w:p w14:paraId="0C977620" w14:textId="77777777" w:rsidR="00816CD9" w:rsidRDefault="004F6295">
      <w:pPr>
        <w:spacing w:after="0" w:line="259" w:lineRule="auto"/>
        <w:ind w:left="0" w:firstLine="0"/>
        <w:jc w:val="left"/>
      </w:pPr>
      <w:r>
        <w:t xml:space="preserve"> </w:t>
      </w:r>
      <w:r>
        <w:rPr>
          <w:sz w:val="16"/>
        </w:rPr>
        <w:t xml:space="preserve"> </w:t>
      </w:r>
    </w:p>
    <w:p w14:paraId="299B5FA6" w14:textId="77777777" w:rsidR="00816CD9" w:rsidRDefault="004F6295">
      <w:pPr>
        <w:ind w:left="-5"/>
      </w:pPr>
      <w:r>
        <w:rPr>
          <w:b/>
        </w:rPr>
        <w:t>Artículo 37.</w:t>
      </w:r>
      <w:r>
        <w:t xml:space="preserve"> Para que los particulares o l</w:t>
      </w:r>
      <w:r>
        <w:t xml:space="preserve">as empresas transportistas de materiales pétreos puedan llevar a cabo el aprovechamiento o la explotación de minerales o sustancias no reservadas a la Federación y al Estado, que constituyan depósitos de naturaleza semejante a los componentes de terrenos, </w:t>
      </w:r>
      <w:r>
        <w:t>tales como rocas o productos de su fragmentación destinados a la construcción y a la elaboración de elementos prefabricados, requerirán el permiso autorizado por la Secretaría de Medio Ambiente y la Dirección de Obras Públicas y Ecología del Municipio; est</w:t>
      </w:r>
      <w:r>
        <w:t>a última, una vez que realice el estudio de afectación al entorno ecológico y en caso de no exista inconveniente, expedirá el permiso o ampliación correspondiente, la cual tendrá un costo de 0.28 UMA, por cada m</w:t>
      </w:r>
      <w:r>
        <w:rPr>
          <w:vertAlign w:val="superscript"/>
        </w:rPr>
        <w:t>3</w:t>
      </w:r>
      <w:r>
        <w:t xml:space="preserve"> de material disponible para extraer, consid</w:t>
      </w:r>
      <w:r>
        <w:t xml:space="preserve">erando la extensión del terreno y las condiciones en las que se realice la extracción. Esta disposición se aplicará también en los casos de ampliación de la vigencia de los permisos de extracción otorgados con anterioridad.  </w:t>
      </w:r>
    </w:p>
    <w:p w14:paraId="48B13BB8" w14:textId="77777777" w:rsidR="00816CD9" w:rsidRDefault="004F6295">
      <w:pPr>
        <w:spacing w:after="0" w:line="259" w:lineRule="auto"/>
        <w:ind w:left="0" w:firstLine="0"/>
        <w:jc w:val="left"/>
      </w:pPr>
      <w:r>
        <w:t xml:space="preserve">  </w:t>
      </w:r>
    </w:p>
    <w:p w14:paraId="524CE892" w14:textId="77777777" w:rsidR="00816CD9" w:rsidRDefault="004F6295">
      <w:pPr>
        <w:ind w:left="-5"/>
      </w:pPr>
      <w:r>
        <w:t>Cuando se expida el permiso</w:t>
      </w:r>
      <w:r>
        <w:t xml:space="preserve"> o la ampliación correspondiente sin que se haya llevado a cabo el estudio ecológico al entorno, de conformidad con las normas de Ecología del Estado, y dicho permiso solo haya sido autorizado por la Dirección de Obras Públicas y Ecología del Municipio, la</w:t>
      </w:r>
      <w:r>
        <w:t xml:space="preserve"> administración municipal será responsable en los términos de las normas ecológicas, civiles y penales de nuestro Estado.  </w:t>
      </w:r>
    </w:p>
    <w:p w14:paraId="6B830400" w14:textId="77777777" w:rsidR="00816CD9" w:rsidRDefault="004F6295">
      <w:pPr>
        <w:spacing w:after="0" w:line="259" w:lineRule="auto"/>
        <w:ind w:left="0" w:firstLine="0"/>
        <w:jc w:val="left"/>
      </w:pPr>
      <w:r>
        <w:t xml:space="preserve"> </w:t>
      </w:r>
    </w:p>
    <w:p w14:paraId="1C3D6179" w14:textId="77777777" w:rsidR="00816CD9" w:rsidRDefault="004F6295">
      <w:pPr>
        <w:ind w:left="-5"/>
      </w:pPr>
      <w:r>
        <w:rPr>
          <w:b/>
        </w:rPr>
        <w:t>Artículo 38.</w:t>
      </w:r>
      <w:r>
        <w:t xml:space="preserve"> </w:t>
      </w:r>
      <w:r>
        <w:t>Cuando el permiso sea solicitado por una constructora y el material sea extraído por ésta, la cuota se incrementará a 0.59 UMA por cada m</w:t>
      </w:r>
      <w:r>
        <w:rPr>
          <w:vertAlign w:val="superscript"/>
        </w:rPr>
        <w:t>3</w:t>
      </w:r>
      <w:r>
        <w:t xml:space="preserve"> a extraer.  </w:t>
      </w:r>
    </w:p>
    <w:p w14:paraId="79D120F7" w14:textId="77777777" w:rsidR="00816CD9" w:rsidRDefault="004F6295">
      <w:pPr>
        <w:spacing w:after="0" w:line="259" w:lineRule="auto"/>
        <w:ind w:left="0" w:firstLine="0"/>
        <w:jc w:val="left"/>
      </w:pPr>
      <w:r>
        <w:t xml:space="preserve"> </w:t>
      </w:r>
    </w:p>
    <w:p w14:paraId="66EAA4E8" w14:textId="77777777" w:rsidR="00816CD9" w:rsidRDefault="004F6295">
      <w:pPr>
        <w:pStyle w:val="Ttulo2"/>
        <w:ind w:left="140" w:right="134"/>
      </w:pPr>
      <w:r>
        <w:t xml:space="preserve">CAPÍTULO IV EXPEDICIONES DE CERTIFICADOS Y CONSTANCIAS EN GENERAL </w:t>
      </w:r>
    </w:p>
    <w:p w14:paraId="52C537D0" w14:textId="77777777" w:rsidR="00816CD9" w:rsidRDefault="004F6295">
      <w:pPr>
        <w:spacing w:after="0" w:line="259" w:lineRule="auto"/>
        <w:ind w:left="0" w:firstLine="0"/>
        <w:jc w:val="left"/>
      </w:pPr>
      <w:r>
        <w:t xml:space="preserve"> </w:t>
      </w:r>
    </w:p>
    <w:p w14:paraId="72FB171A" w14:textId="77777777" w:rsidR="00816CD9" w:rsidRDefault="004F6295">
      <w:pPr>
        <w:ind w:left="-5"/>
      </w:pPr>
      <w:r>
        <w:rPr>
          <w:b/>
        </w:rPr>
        <w:t>Artículo 39.</w:t>
      </w:r>
      <w:r>
        <w:t xml:space="preserve"> Por la expedición de</w:t>
      </w:r>
      <w:r>
        <w:t xml:space="preserve"> certificaciones, constancias, búsqueda o reposición de documentos, se causarán derechos equivalentes a la siguiente tarifa: </w:t>
      </w:r>
    </w:p>
    <w:p w14:paraId="25B239E8" w14:textId="77777777" w:rsidR="00816CD9" w:rsidRDefault="004F6295">
      <w:pPr>
        <w:spacing w:after="0" w:line="259" w:lineRule="auto"/>
        <w:ind w:left="0" w:firstLine="0"/>
        <w:jc w:val="left"/>
      </w:pPr>
      <w:r>
        <w:t xml:space="preserve"> </w:t>
      </w:r>
    </w:p>
    <w:p w14:paraId="41643DB1" w14:textId="77777777" w:rsidR="00816CD9" w:rsidRDefault="004F6295">
      <w:pPr>
        <w:numPr>
          <w:ilvl w:val="0"/>
          <w:numId w:val="11"/>
        </w:numPr>
        <w:spacing w:after="125"/>
        <w:ind w:hanging="566"/>
      </w:pPr>
      <w:r>
        <w:t xml:space="preserve">Por la búsqueda y copia simple de documentos, 1.63 UMA. </w:t>
      </w:r>
    </w:p>
    <w:p w14:paraId="3D9F82EC" w14:textId="77777777" w:rsidR="00816CD9" w:rsidRDefault="004F6295">
      <w:pPr>
        <w:numPr>
          <w:ilvl w:val="0"/>
          <w:numId w:val="11"/>
        </w:numPr>
        <w:spacing w:after="125"/>
        <w:ind w:hanging="566"/>
      </w:pPr>
      <w:r>
        <w:t>Por la expedición de constancias de certificaciones oficiales, 1.63 UMA</w:t>
      </w:r>
      <w:r>
        <w:t xml:space="preserve">. </w:t>
      </w:r>
    </w:p>
    <w:p w14:paraId="2B6E667C" w14:textId="77777777" w:rsidR="00816CD9" w:rsidRDefault="004F6295">
      <w:pPr>
        <w:numPr>
          <w:ilvl w:val="0"/>
          <w:numId w:val="11"/>
        </w:numPr>
        <w:spacing w:after="125"/>
        <w:ind w:hanging="566"/>
      </w:pPr>
      <w:r>
        <w:t xml:space="preserve">Por la expedición de constancias posesión de predio,1.63 UMA. </w:t>
      </w:r>
    </w:p>
    <w:p w14:paraId="455E7937" w14:textId="77777777" w:rsidR="00816CD9" w:rsidRDefault="004F6295">
      <w:pPr>
        <w:numPr>
          <w:ilvl w:val="0"/>
          <w:numId w:val="11"/>
        </w:numPr>
        <w:ind w:hanging="566"/>
      </w:pPr>
      <w:r>
        <w:t xml:space="preserve">Por la expedición de las siguientes constancias: </w:t>
      </w:r>
    </w:p>
    <w:p w14:paraId="545D0879" w14:textId="77777777" w:rsidR="00816CD9" w:rsidRDefault="004F6295">
      <w:pPr>
        <w:spacing w:after="0" w:line="259" w:lineRule="auto"/>
        <w:ind w:left="720" w:firstLine="0"/>
        <w:jc w:val="left"/>
      </w:pPr>
      <w:r>
        <w:t xml:space="preserve"> </w:t>
      </w:r>
    </w:p>
    <w:p w14:paraId="101AED77" w14:textId="77777777" w:rsidR="00816CD9" w:rsidRDefault="004F6295">
      <w:pPr>
        <w:numPr>
          <w:ilvl w:val="2"/>
          <w:numId w:val="12"/>
        </w:numPr>
        <w:ind w:hanging="425"/>
      </w:pPr>
      <w:r>
        <w:t xml:space="preserve">Constancias de radicación, 1.63 UMA. </w:t>
      </w:r>
    </w:p>
    <w:p w14:paraId="7414AA18" w14:textId="77777777" w:rsidR="00816CD9" w:rsidRDefault="004F6295">
      <w:pPr>
        <w:spacing w:after="0" w:line="259" w:lineRule="auto"/>
        <w:ind w:left="720" w:firstLine="0"/>
        <w:jc w:val="left"/>
      </w:pPr>
      <w:r>
        <w:t xml:space="preserve"> </w:t>
      </w:r>
    </w:p>
    <w:p w14:paraId="57CE5FF1" w14:textId="77777777" w:rsidR="00816CD9" w:rsidRDefault="004F6295">
      <w:pPr>
        <w:numPr>
          <w:ilvl w:val="2"/>
          <w:numId w:val="12"/>
        </w:numPr>
        <w:ind w:hanging="425"/>
      </w:pPr>
      <w:r>
        <w:t xml:space="preserve">Constancias de dependencia económica, 1.63 UMA. </w:t>
      </w:r>
    </w:p>
    <w:p w14:paraId="234378E5" w14:textId="77777777" w:rsidR="00816CD9" w:rsidRDefault="004F6295">
      <w:pPr>
        <w:spacing w:after="0" w:line="259" w:lineRule="auto"/>
        <w:ind w:left="720" w:firstLine="0"/>
        <w:jc w:val="left"/>
      </w:pPr>
      <w:r>
        <w:t xml:space="preserve"> </w:t>
      </w:r>
    </w:p>
    <w:p w14:paraId="6E81A295" w14:textId="77777777" w:rsidR="00816CD9" w:rsidRDefault="004F6295">
      <w:pPr>
        <w:numPr>
          <w:ilvl w:val="2"/>
          <w:numId w:val="12"/>
        </w:numPr>
        <w:ind w:hanging="425"/>
      </w:pPr>
      <w:r>
        <w:t xml:space="preserve">Constancias de ingresos, 1.63 UMA. </w:t>
      </w:r>
    </w:p>
    <w:p w14:paraId="7E473393" w14:textId="77777777" w:rsidR="00816CD9" w:rsidRDefault="004F6295">
      <w:pPr>
        <w:numPr>
          <w:ilvl w:val="0"/>
          <w:numId w:val="11"/>
        </w:numPr>
        <w:spacing w:after="125"/>
        <w:ind w:hanging="566"/>
      </w:pPr>
      <w:r>
        <w:t xml:space="preserve">Por expedición de contratos de compraventa, 2.43 UMA. </w:t>
      </w:r>
    </w:p>
    <w:p w14:paraId="0C927B94" w14:textId="77777777" w:rsidR="00816CD9" w:rsidRDefault="004F6295">
      <w:pPr>
        <w:numPr>
          <w:ilvl w:val="0"/>
          <w:numId w:val="11"/>
        </w:numPr>
        <w:spacing w:after="127"/>
        <w:ind w:hanging="566"/>
      </w:pPr>
      <w:r>
        <w:t xml:space="preserve">Por expedición de otras constancias, 1.63 UMA. </w:t>
      </w:r>
    </w:p>
    <w:p w14:paraId="6A9B82E7" w14:textId="77777777" w:rsidR="00816CD9" w:rsidRDefault="004F6295">
      <w:pPr>
        <w:numPr>
          <w:ilvl w:val="0"/>
          <w:numId w:val="11"/>
        </w:numPr>
        <w:ind w:hanging="566"/>
      </w:pPr>
      <w:r>
        <w:t xml:space="preserve">Por el refrendo y canje del formato de licencia de funcionamiento a los giros no considerados en este artículo y en el artículo de esta Ley, 3.03 UMA. </w:t>
      </w:r>
    </w:p>
    <w:p w14:paraId="6AF9C337" w14:textId="77777777" w:rsidR="00816CD9" w:rsidRDefault="004F6295">
      <w:pPr>
        <w:spacing w:after="0" w:line="259" w:lineRule="auto"/>
        <w:ind w:left="720" w:firstLine="0"/>
        <w:jc w:val="left"/>
      </w:pPr>
      <w:r>
        <w:t xml:space="preserve"> </w:t>
      </w:r>
    </w:p>
    <w:p w14:paraId="0AC2F305" w14:textId="77777777" w:rsidR="00816CD9" w:rsidRDefault="004F6295">
      <w:pPr>
        <w:numPr>
          <w:ilvl w:val="0"/>
          <w:numId w:val="11"/>
        </w:numPr>
        <w:ind w:hanging="566"/>
      </w:pPr>
      <w:r>
        <w:t xml:space="preserve">Por la reposición por perdida del formato de licencia de funcionamiento más el acta correspondiente, </w:t>
      </w:r>
    </w:p>
    <w:p w14:paraId="73F1B8CA" w14:textId="77777777" w:rsidR="00816CD9" w:rsidRDefault="004F6295">
      <w:pPr>
        <w:ind w:left="730"/>
      </w:pPr>
      <w:r>
        <w:t xml:space="preserve">3.03 UMA. </w:t>
      </w:r>
    </w:p>
    <w:p w14:paraId="1B4B2382" w14:textId="77777777" w:rsidR="00816CD9" w:rsidRDefault="004F6295">
      <w:pPr>
        <w:spacing w:after="0" w:line="259" w:lineRule="auto"/>
        <w:ind w:left="0" w:firstLine="0"/>
        <w:jc w:val="left"/>
      </w:pPr>
      <w:r>
        <w:t xml:space="preserve"> </w:t>
      </w:r>
    </w:p>
    <w:p w14:paraId="2C9DEB19" w14:textId="77777777" w:rsidR="00816CD9" w:rsidRDefault="004F6295">
      <w:pPr>
        <w:ind w:left="-5"/>
      </w:pPr>
      <w:r>
        <w:rPr>
          <w:b/>
        </w:rPr>
        <w:lastRenderedPageBreak/>
        <w:t>Artículo 40.</w:t>
      </w:r>
      <w:r>
        <w:t xml:space="preserve"> Para el caso de expedición de dictámenes por la Coordinación Municipal de Protección Civil, se pagará de acuerdo a la clasificación de establecimientos comerciales que determine para tal efecto la Coordinación Municipal señalada, </w:t>
      </w:r>
      <w:r>
        <w:t xml:space="preserve">tomando en cuenta los materiales utilizados para el desarrollo de sus actividades, conforme a lo siguiente: </w:t>
      </w:r>
    </w:p>
    <w:p w14:paraId="4150F2C0" w14:textId="77777777" w:rsidR="00816CD9" w:rsidRDefault="004F6295">
      <w:pPr>
        <w:spacing w:after="0" w:line="259" w:lineRule="auto"/>
        <w:ind w:left="0" w:firstLine="0"/>
        <w:jc w:val="left"/>
      </w:pPr>
      <w:r>
        <w:t xml:space="preserve"> </w:t>
      </w:r>
    </w:p>
    <w:p w14:paraId="597D9354" w14:textId="77777777" w:rsidR="00816CD9" w:rsidRDefault="004F6295">
      <w:pPr>
        <w:numPr>
          <w:ilvl w:val="0"/>
          <w:numId w:val="13"/>
        </w:numPr>
        <w:spacing w:after="125"/>
        <w:ind w:hanging="566"/>
      </w:pPr>
      <w:r>
        <w:t xml:space="preserve">Bajo riesgo, 5 UMA. </w:t>
      </w:r>
    </w:p>
    <w:p w14:paraId="4189E6B7" w14:textId="77777777" w:rsidR="00816CD9" w:rsidRDefault="004F6295">
      <w:pPr>
        <w:numPr>
          <w:ilvl w:val="0"/>
          <w:numId w:val="13"/>
        </w:numPr>
        <w:spacing w:after="127"/>
        <w:ind w:hanging="566"/>
      </w:pPr>
      <w:r>
        <w:t xml:space="preserve">Medio riesgo, 15 UMA. </w:t>
      </w:r>
    </w:p>
    <w:p w14:paraId="6264D538" w14:textId="77777777" w:rsidR="00816CD9" w:rsidRDefault="004F6295">
      <w:pPr>
        <w:numPr>
          <w:ilvl w:val="0"/>
          <w:numId w:val="13"/>
        </w:numPr>
        <w:ind w:hanging="566"/>
      </w:pPr>
      <w:r>
        <w:t xml:space="preserve">Alto riesgo, 25 UMA. </w:t>
      </w:r>
    </w:p>
    <w:p w14:paraId="51549DE9" w14:textId="77777777" w:rsidR="00816CD9" w:rsidRDefault="004F6295">
      <w:pPr>
        <w:spacing w:after="0" w:line="259" w:lineRule="auto"/>
        <w:ind w:left="0" w:firstLine="0"/>
        <w:jc w:val="left"/>
      </w:pPr>
      <w:r>
        <w:t xml:space="preserve"> </w:t>
      </w:r>
    </w:p>
    <w:p w14:paraId="363AC1F2" w14:textId="77777777" w:rsidR="00816CD9" w:rsidRDefault="004F6295">
      <w:pPr>
        <w:ind w:left="-5"/>
      </w:pPr>
      <w:r>
        <w:rPr>
          <w:b/>
        </w:rPr>
        <w:t>Artículo 41.</w:t>
      </w:r>
      <w:r>
        <w:t xml:space="preserve"> Los establecimientos comerciales, circos y ferias deberán cubrir</w:t>
      </w:r>
      <w:r>
        <w:t xml:space="preserve"> con las medidas de seguridad necesarias, el incumplimiento de dichas medidas deberá de subsanarlo a la brevedad posible, ante la persistencia de estas irregularidades, el titular del Área de Protección Civil Municipal deberá de emitir una resolución que e</w:t>
      </w:r>
      <w:r>
        <w:t xml:space="preserve">stablezca el monto de la multa, que será de 50 UMA.  </w:t>
      </w:r>
    </w:p>
    <w:p w14:paraId="072F33A4" w14:textId="77777777" w:rsidR="00816CD9" w:rsidRDefault="004F6295">
      <w:pPr>
        <w:spacing w:after="0" w:line="259" w:lineRule="auto"/>
        <w:ind w:left="0" w:firstLine="0"/>
        <w:jc w:val="left"/>
      </w:pPr>
      <w:r>
        <w:t xml:space="preserve">  </w:t>
      </w:r>
    </w:p>
    <w:p w14:paraId="38DCBC12" w14:textId="77777777" w:rsidR="00816CD9" w:rsidRDefault="004F6295">
      <w:pPr>
        <w:ind w:left="-5"/>
      </w:pPr>
      <w:r>
        <w:rPr>
          <w:b/>
        </w:rPr>
        <w:t xml:space="preserve">Artículo 42. </w:t>
      </w:r>
      <w:r>
        <w:t xml:space="preserve">En el caso de los dictámenes emitidos por la Dirección de Obras Públicas y Ecología del Municipio, se cobrarán el equivalente de 3.04 UMA.  </w:t>
      </w:r>
    </w:p>
    <w:p w14:paraId="0727DFCD" w14:textId="77777777" w:rsidR="00816CD9" w:rsidRDefault="004F6295">
      <w:pPr>
        <w:spacing w:after="0" w:line="259" w:lineRule="auto"/>
        <w:ind w:left="0" w:firstLine="0"/>
        <w:jc w:val="left"/>
      </w:pPr>
      <w:r>
        <w:t xml:space="preserve"> </w:t>
      </w:r>
    </w:p>
    <w:p w14:paraId="1FC1661C" w14:textId="77777777" w:rsidR="00816CD9" w:rsidRDefault="004F6295">
      <w:pPr>
        <w:ind w:left="-5"/>
      </w:pPr>
      <w:r>
        <w:t xml:space="preserve">La falta del cumplimiento del dictamen que </w:t>
      </w:r>
      <w:r>
        <w:t xml:space="preserve">establece el Reglamento Interior de la Coordinación General de Ecología, así como el refrendo del mismo, será sancionada de conformidad con las multas previstas para cada caso por dicho Reglamento.  </w:t>
      </w:r>
    </w:p>
    <w:p w14:paraId="59770135" w14:textId="77777777" w:rsidR="00816CD9" w:rsidRDefault="004F6295">
      <w:pPr>
        <w:spacing w:after="0" w:line="259" w:lineRule="auto"/>
        <w:ind w:left="0" w:firstLine="0"/>
        <w:jc w:val="left"/>
      </w:pPr>
      <w:r>
        <w:t xml:space="preserve"> </w:t>
      </w:r>
    </w:p>
    <w:p w14:paraId="45764192" w14:textId="77777777" w:rsidR="00816CD9" w:rsidRDefault="004F6295">
      <w:pPr>
        <w:ind w:left="-5"/>
      </w:pPr>
      <w:r>
        <w:rPr>
          <w:b/>
        </w:rPr>
        <w:t xml:space="preserve">Artículo 43. </w:t>
      </w:r>
      <w:r>
        <w:t>En el caso de expedir constancia de autorización para derribo de árboles, se cobrará de 5 UMA, previa autorización y supervisión de la Secretaría de Medio Ambiente, quedando exentos aquellos que sean para el servicio comunitario y aquellos que lo hagan a t</w:t>
      </w:r>
      <w:r>
        <w:t xml:space="preserve">ravés de particulares, no así en los casos de aquellos que perciban un beneficio económico en lo futuro.    </w:t>
      </w:r>
    </w:p>
    <w:p w14:paraId="64BE466B" w14:textId="77777777" w:rsidR="00816CD9" w:rsidRDefault="004F6295">
      <w:pPr>
        <w:spacing w:after="0" w:line="259" w:lineRule="auto"/>
        <w:ind w:left="0" w:firstLine="0"/>
        <w:jc w:val="left"/>
      </w:pPr>
      <w:r>
        <w:t xml:space="preserve"> </w:t>
      </w:r>
    </w:p>
    <w:p w14:paraId="72A0628A" w14:textId="77777777" w:rsidR="00816CD9" w:rsidRDefault="004F6295">
      <w:pPr>
        <w:pStyle w:val="Ttulo2"/>
        <w:ind w:left="140" w:right="131"/>
      </w:pPr>
      <w:r>
        <w:t xml:space="preserve">CAPÍTULO V POR EL SERVICIO DE LIMPIA </w:t>
      </w:r>
    </w:p>
    <w:p w14:paraId="0DF14903" w14:textId="77777777" w:rsidR="00816CD9" w:rsidRDefault="004F6295">
      <w:pPr>
        <w:spacing w:after="0" w:line="259" w:lineRule="auto"/>
        <w:ind w:left="0" w:firstLine="0"/>
        <w:jc w:val="left"/>
      </w:pPr>
      <w:r>
        <w:rPr>
          <w:b/>
        </w:rPr>
        <w:t xml:space="preserve"> </w:t>
      </w:r>
    </w:p>
    <w:p w14:paraId="7C8ABBBF" w14:textId="77777777" w:rsidR="00816CD9" w:rsidRDefault="004F6295">
      <w:pPr>
        <w:ind w:left="-5"/>
      </w:pPr>
      <w:r>
        <w:rPr>
          <w:b/>
        </w:rPr>
        <w:t xml:space="preserve">Artículo 44. </w:t>
      </w:r>
      <w:r>
        <w:t>Por los servicios de recolección, transporte y disposición final de desechos sólidos, efectu</w:t>
      </w:r>
      <w:r>
        <w:t xml:space="preserve">ados por el personal de la dirección de servicios públicos del Municipio, a solicitud de los interesados se cobrarán las cuotas siguientes: </w:t>
      </w:r>
    </w:p>
    <w:p w14:paraId="71518F69" w14:textId="77777777" w:rsidR="00816CD9" w:rsidRDefault="004F6295">
      <w:pPr>
        <w:spacing w:after="0" w:line="259" w:lineRule="auto"/>
        <w:ind w:left="0" w:firstLine="0"/>
        <w:jc w:val="left"/>
      </w:pPr>
      <w:r>
        <w:t xml:space="preserve"> </w:t>
      </w:r>
    </w:p>
    <w:p w14:paraId="60F7A741" w14:textId="77777777" w:rsidR="00816CD9" w:rsidRDefault="004F6295">
      <w:pPr>
        <w:numPr>
          <w:ilvl w:val="0"/>
          <w:numId w:val="14"/>
        </w:numPr>
        <w:ind w:hanging="425"/>
      </w:pPr>
      <w:r>
        <w:t xml:space="preserve">Industrias: 7.73 UMA por viaje, dependiendo del volumen y peligrosidad de sus desechos. </w:t>
      </w:r>
    </w:p>
    <w:p w14:paraId="17D8490C" w14:textId="77777777" w:rsidR="00816CD9" w:rsidRDefault="004F6295">
      <w:pPr>
        <w:numPr>
          <w:ilvl w:val="0"/>
          <w:numId w:val="14"/>
        </w:numPr>
        <w:ind w:hanging="425"/>
      </w:pPr>
      <w:r>
        <w:t>Comercios y Servicios: 4</w:t>
      </w:r>
      <w:r>
        <w:t xml:space="preserve">.73 UMA por viaje. </w:t>
      </w:r>
    </w:p>
    <w:p w14:paraId="5F77226E" w14:textId="77777777" w:rsidR="00816CD9" w:rsidRDefault="004F6295">
      <w:pPr>
        <w:numPr>
          <w:ilvl w:val="0"/>
          <w:numId w:val="14"/>
        </w:numPr>
        <w:ind w:hanging="425"/>
      </w:pPr>
      <w:r>
        <w:t xml:space="preserve">Demás organismos que requieran el servicio: 5.03 UMA por viaje en el Municipio y periferia urbana. </w:t>
      </w:r>
    </w:p>
    <w:p w14:paraId="7870C454" w14:textId="77777777" w:rsidR="00816CD9" w:rsidRDefault="004F6295">
      <w:pPr>
        <w:numPr>
          <w:ilvl w:val="0"/>
          <w:numId w:val="14"/>
        </w:numPr>
        <w:ind w:hanging="425"/>
      </w:pPr>
      <w:r>
        <w:t xml:space="preserve">En los lotes baldíos: 4.73 UMA. </w:t>
      </w:r>
    </w:p>
    <w:p w14:paraId="1928B9B6" w14:textId="77777777" w:rsidR="00816CD9" w:rsidRDefault="004F6295">
      <w:pPr>
        <w:spacing w:after="0" w:line="259" w:lineRule="auto"/>
        <w:ind w:left="0" w:firstLine="0"/>
        <w:jc w:val="left"/>
      </w:pPr>
      <w:r>
        <w:t xml:space="preserve"> </w:t>
      </w:r>
    </w:p>
    <w:p w14:paraId="4A6943DF" w14:textId="77777777" w:rsidR="00816CD9" w:rsidRDefault="004F6295">
      <w:pPr>
        <w:ind w:left="-5"/>
      </w:pPr>
      <w:r>
        <w:rPr>
          <w:b/>
        </w:rPr>
        <w:t xml:space="preserve">Artículo 45. </w:t>
      </w:r>
      <w:r>
        <w:t>Para evitar la proliferación de basura y focos de infección, los propietarios de los lot</w:t>
      </w:r>
      <w:r>
        <w:t xml:space="preserve">es baldíos deberán mantenerlos limpios. </w:t>
      </w:r>
    </w:p>
    <w:p w14:paraId="435DAA2A" w14:textId="77777777" w:rsidR="00816CD9" w:rsidRDefault="004F6295">
      <w:pPr>
        <w:ind w:left="-5"/>
      </w:pPr>
      <w:r>
        <w:t>Para efectos del párrafo anterior, al incurrir en rebeldía los propietarios de lotes baldíos que no los limpien, el personal del Ayuntamiento respectivo podrá realizar esos trabajos y en tal caso cobrará una cuota d</w:t>
      </w:r>
      <w:r>
        <w:t xml:space="preserve">el 0.24 de una UMA, por m². </w:t>
      </w:r>
    </w:p>
    <w:p w14:paraId="7B55D32A" w14:textId="77777777" w:rsidR="00816CD9" w:rsidRDefault="004F6295">
      <w:pPr>
        <w:spacing w:after="0" w:line="259" w:lineRule="auto"/>
        <w:ind w:left="0" w:firstLine="0"/>
        <w:jc w:val="left"/>
      </w:pPr>
      <w:r>
        <w:t xml:space="preserve"> </w:t>
      </w:r>
    </w:p>
    <w:p w14:paraId="2692DE28" w14:textId="77777777" w:rsidR="00816CD9" w:rsidRDefault="004F6295">
      <w:pPr>
        <w:pStyle w:val="Ttulo2"/>
        <w:ind w:left="140" w:right="132"/>
      </w:pPr>
      <w:r>
        <w:t xml:space="preserve">CAPÍTULO VI POR EL USO DE LA VÍA Y LUGARES PÚBLICOS CON FINES PUBLICITARIOS </w:t>
      </w:r>
    </w:p>
    <w:p w14:paraId="6B616D96" w14:textId="77777777" w:rsidR="00816CD9" w:rsidRDefault="004F6295">
      <w:pPr>
        <w:spacing w:after="0" w:line="259" w:lineRule="auto"/>
        <w:ind w:left="0" w:firstLine="0"/>
        <w:jc w:val="left"/>
      </w:pPr>
      <w:r>
        <w:rPr>
          <w:b/>
        </w:rPr>
        <w:t xml:space="preserve"> </w:t>
      </w:r>
    </w:p>
    <w:p w14:paraId="13B5F128" w14:textId="77777777" w:rsidR="00816CD9" w:rsidRDefault="004F6295">
      <w:pPr>
        <w:ind w:left="-5"/>
      </w:pPr>
      <w:r>
        <w:rPr>
          <w:b/>
        </w:rPr>
        <w:lastRenderedPageBreak/>
        <w:t xml:space="preserve">Artículo 46. </w:t>
      </w:r>
      <w:r>
        <w:t xml:space="preserve">El Municipio regulará mediante disposiciones de carácter general los requisitos para la obtención, de licencias y permisos, según el </w:t>
      </w:r>
      <w:r>
        <w:t xml:space="preserve">caso, para colocar anuncios, carteles o realizar publicidad, así como el plazo de su vigencia. </w:t>
      </w:r>
    </w:p>
    <w:p w14:paraId="45F1411B" w14:textId="77777777" w:rsidR="00816CD9" w:rsidRDefault="004F6295">
      <w:pPr>
        <w:spacing w:after="0" w:line="259" w:lineRule="auto"/>
        <w:ind w:left="0" w:firstLine="0"/>
        <w:jc w:val="left"/>
      </w:pPr>
      <w:r>
        <w:t xml:space="preserve"> </w:t>
      </w:r>
    </w:p>
    <w:p w14:paraId="535B7DC7" w14:textId="77777777" w:rsidR="00816CD9" w:rsidRDefault="004F6295">
      <w:pPr>
        <w:ind w:left="-5"/>
      </w:pPr>
      <w:r>
        <w:t>Por establecimientos de diversiones, espectáculos y vendimias integradas se cobrará diariamente por los días comprendidos en el permiso; pagará 0.73 UMA por m</w:t>
      </w:r>
      <w:r>
        <w:t xml:space="preserve">² por día. </w:t>
      </w:r>
    </w:p>
    <w:p w14:paraId="77F51461" w14:textId="77777777" w:rsidR="00816CD9" w:rsidRDefault="004F6295">
      <w:pPr>
        <w:spacing w:after="0" w:line="259" w:lineRule="auto"/>
        <w:ind w:left="0" w:firstLine="0"/>
        <w:jc w:val="left"/>
      </w:pPr>
      <w:r>
        <w:t xml:space="preserve"> </w:t>
      </w:r>
    </w:p>
    <w:p w14:paraId="101BCC52" w14:textId="77777777" w:rsidR="00816CD9" w:rsidRDefault="004F6295">
      <w:pPr>
        <w:ind w:left="-5"/>
      </w:pPr>
      <w:r>
        <w:rPr>
          <w:b/>
        </w:rPr>
        <w:t xml:space="preserve">Artículo 47. </w:t>
      </w:r>
      <w:r>
        <w:t xml:space="preserve">Todo aquel que ejerza actividad comercial en la vía pública o en las zonas destinadas para tianguis, con un lugar específico, pagarán derechos de acuerdo a la siguiente tarifa: </w:t>
      </w:r>
    </w:p>
    <w:p w14:paraId="157A1BAA" w14:textId="77777777" w:rsidR="00816CD9" w:rsidRDefault="004F6295">
      <w:pPr>
        <w:spacing w:after="0" w:line="259" w:lineRule="auto"/>
        <w:ind w:left="0" w:firstLine="0"/>
        <w:jc w:val="left"/>
      </w:pPr>
      <w:r>
        <w:t xml:space="preserve"> </w:t>
      </w:r>
    </w:p>
    <w:p w14:paraId="0884133E" w14:textId="77777777" w:rsidR="00816CD9" w:rsidRDefault="004F6295">
      <w:pPr>
        <w:numPr>
          <w:ilvl w:val="0"/>
          <w:numId w:val="15"/>
        </w:numPr>
        <w:ind w:hanging="348"/>
      </w:pPr>
      <w:r>
        <w:t xml:space="preserve">Por puestos semifijos que sean autorizados para el ejercicio del comercio, en zonas destinadas en día y horario específico, se pagará la cantidad de 0.23 de una UMA por m², independientemente del giro que se trate. </w:t>
      </w:r>
    </w:p>
    <w:p w14:paraId="4DE2D3C4" w14:textId="77777777" w:rsidR="00816CD9" w:rsidRDefault="004F6295">
      <w:pPr>
        <w:numPr>
          <w:ilvl w:val="0"/>
          <w:numId w:val="15"/>
        </w:numPr>
        <w:ind w:hanging="348"/>
      </w:pPr>
      <w:r>
        <w:t>Los comerciantes que deseen establecerse</w:t>
      </w:r>
      <w:r>
        <w:t xml:space="preserve"> en los tianguis de temporada o especiales a las zonas, días y horarios que la autoridad establezca, pagarán la cantidad de 0.23 de una UMA por m², independientemente del giro que se trate. </w:t>
      </w:r>
    </w:p>
    <w:p w14:paraId="11E2E06C" w14:textId="77777777" w:rsidR="00816CD9" w:rsidRDefault="004F6295">
      <w:pPr>
        <w:spacing w:after="0" w:line="259" w:lineRule="auto"/>
        <w:ind w:left="0" w:firstLine="0"/>
        <w:jc w:val="left"/>
      </w:pPr>
      <w:r>
        <w:t xml:space="preserve"> </w:t>
      </w:r>
    </w:p>
    <w:p w14:paraId="47C83705" w14:textId="77777777" w:rsidR="00816CD9" w:rsidRDefault="004F6295">
      <w:pPr>
        <w:ind w:left="-5"/>
      </w:pPr>
      <w:r>
        <w:rPr>
          <w:b/>
        </w:rPr>
        <w:t xml:space="preserve">Artículo 48. </w:t>
      </w:r>
      <w:r>
        <w:t xml:space="preserve">Todo a aquel que ejerza actividad comercial en la </w:t>
      </w:r>
      <w:r>
        <w:t xml:space="preserve">vía pública o en la zona destinada para tianguis sin tener lugar específico, pagará 1.03 UMA de acuerdo a lo siguiente: </w:t>
      </w:r>
    </w:p>
    <w:p w14:paraId="66F3A5F6" w14:textId="77777777" w:rsidR="00816CD9" w:rsidRDefault="004F6295">
      <w:pPr>
        <w:spacing w:after="0" w:line="259" w:lineRule="auto"/>
        <w:ind w:left="0" w:firstLine="0"/>
        <w:jc w:val="left"/>
      </w:pPr>
      <w:r>
        <w:t xml:space="preserve"> </w:t>
      </w:r>
    </w:p>
    <w:p w14:paraId="2C32C4D5" w14:textId="77777777" w:rsidR="00816CD9" w:rsidRDefault="004F6295">
      <w:pPr>
        <w:numPr>
          <w:ilvl w:val="0"/>
          <w:numId w:val="16"/>
        </w:numPr>
        <w:ind w:hanging="348"/>
      </w:pPr>
      <w:r>
        <w:t xml:space="preserve">Con mercancía en vehículo motorizado y otro tipo de estructura, por día. </w:t>
      </w:r>
    </w:p>
    <w:p w14:paraId="32B5D986" w14:textId="77777777" w:rsidR="00816CD9" w:rsidRDefault="004F6295">
      <w:pPr>
        <w:spacing w:after="0" w:line="259" w:lineRule="auto"/>
        <w:ind w:left="720" w:firstLine="0"/>
        <w:jc w:val="left"/>
      </w:pPr>
      <w:r>
        <w:t xml:space="preserve"> </w:t>
      </w:r>
    </w:p>
    <w:p w14:paraId="0566C1B9" w14:textId="77777777" w:rsidR="00816CD9" w:rsidRDefault="004F6295">
      <w:pPr>
        <w:numPr>
          <w:ilvl w:val="0"/>
          <w:numId w:val="16"/>
        </w:numPr>
        <w:ind w:hanging="348"/>
      </w:pPr>
      <w:r>
        <w:t>Del comercio al mayoreo y medio mayoreo a bordo de vehícu</w:t>
      </w:r>
      <w:r>
        <w:t xml:space="preserve">los de transporte en espacios autorizados, pagarán independientemente del giro que se trate según el volumen por día. </w:t>
      </w:r>
    </w:p>
    <w:p w14:paraId="52229A17" w14:textId="77777777" w:rsidR="00816CD9" w:rsidRDefault="004F6295">
      <w:pPr>
        <w:spacing w:after="0" w:line="259" w:lineRule="auto"/>
        <w:ind w:left="720" w:firstLine="0"/>
        <w:jc w:val="left"/>
      </w:pPr>
      <w:r>
        <w:t xml:space="preserve"> </w:t>
      </w:r>
    </w:p>
    <w:p w14:paraId="147E53ED" w14:textId="77777777" w:rsidR="00816CD9" w:rsidRDefault="004F6295">
      <w:pPr>
        <w:numPr>
          <w:ilvl w:val="0"/>
          <w:numId w:val="16"/>
        </w:numPr>
        <w:ind w:hanging="348"/>
      </w:pPr>
      <w:r>
        <w:t xml:space="preserve">Del comercio fijo o semifijo en lugares públicos autorizados en la vía pública por m² semanal. </w:t>
      </w:r>
    </w:p>
    <w:p w14:paraId="4D667055" w14:textId="77777777" w:rsidR="00816CD9" w:rsidRDefault="004F6295">
      <w:pPr>
        <w:spacing w:after="0" w:line="259" w:lineRule="auto"/>
        <w:ind w:left="0" w:firstLine="0"/>
        <w:jc w:val="left"/>
      </w:pPr>
      <w:r>
        <w:t xml:space="preserve"> </w:t>
      </w:r>
    </w:p>
    <w:p w14:paraId="6DF0406C" w14:textId="77777777" w:rsidR="00816CD9" w:rsidRDefault="004F6295">
      <w:pPr>
        <w:ind w:left="-5"/>
      </w:pPr>
      <w:r>
        <w:rPr>
          <w:b/>
        </w:rPr>
        <w:t xml:space="preserve">Artículo 49. </w:t>
      </w:r>
      <w:r>
        <w:t>No se causarán estos der</w:t>
      </w:r>
      <w:r>
        <w:t xml:space="preserve">echos, por los anuncios adosados, pintados y murales que tenga como única finalidad la identificación del establecimiento comercial o de servicios, cuando éstos tengan fines educativos, culturales o políticos.  </w:t>
      </w:r>
    </w:p>
    <w:p w14:paraId="34E45D61" w14:textId="77777777" w:rsidR="00816CD9" w:rsidRDefault="004F6295">
      <w:pPr>
        <w:spacing w:after="0" w:line="259" w:lineRule="auto"/>
        <w:ind w:left="0" w:firstLine="0"/>
        <w:jc w:val="left"/>
      </w:pPr>
      <w:r>
        <w:t xml:space="preserve"> </w:t>
      </w:r>
    </w:p>
    <w:p w14:paraId="37DF2CAD" w14:textId="77777777" w:rsidR="00816CD9" w:rsidRDefault="004F6295">
      <w:pPr>
        <w:ind w:left="-5"/>
      </w:pPr>
      <w:r>
        <w:t>Para efectos de este artículo se entenderá</w:t>
      </w:r>
      <w:r>
        <w:t xml:space="preserve"> como anuncio luminoso, aquel que sea alumbrado mediante un dispositivo que emita luz distinta de la natural en su interior o exterior.  </w:t>
      </w:r>
    </w:p>
    <w:p w14:paraId="07C1CBE8" w14:textId="77777777" w:rsidR="00816CD9" w:rsidRDefault="004F6295">
      <w:pPr>
        <w:spacing w:after="0" w:line="259" w:lineRule="auto"/>
        <w:ind w:left="0" w:firstLine="0"/>
        <w:jc w:val="left"/>
      </w:pPr>
      <w:r>
        <w:t xml:space="preserve"> </w:t>
      </w:r>
    </w:p>
    <w:p w14:paraId="30B83BB4" w14:textId="77777777" w:rsidR="00816CD9" w:rsidRDefault="004F6295">
      <w:pPr>
        <w:ind w:left="-5"/>
      </w:pPr>
      <w:r>
        <w:t>Las personas físicas y morales deberán solicitar la expedición de la licencia antes señalada dentro de los 30 días s</w:t>
      </w:r>
      <w:r>
        <w:t xml:space="preserve">iguientes a la fecha en que se dé la situación jurídica o, de hecho, misma que tendrá una vigencia de un año fiscal.  </w:t>
      </w:r>
    </w:p>
    <w:p w14:paraId="26D7399D" w14:textId="77777777" w:rsidR="00816CD9" w:rsidRDefault="004F6295">
      <w:pPr>
        <w:spacing w:after="0" w:line="259" w:lineRule="auto"/>
        <w:ind w:left="0" w:firstLine="0"/>
        <w:jc w:val="left"/>
      </w:pPr>
      <w:r>
        <w:rPr>
          <w:b/>
        </w:rPr>
        <w:t xml:space="preserve"> </w:t>
      </w:r>
      <w:r>
        <w:t xml:space="preserve"> </w:t>
      </w:r>
    </w:p>
    <w:p w14:paraId="29CA11FB" w14:textId="77777777" w:rsidR="00816CD9" w:rsidRDefault="004F6295">
      <w:pPr>
        <w:pStyle w:val="Ttulo2"/>
        <w:ind w:left="140" w:right="135"/>
      </w:pPr>
      <w:r>
        <w:t>CAPÍTULO VII</w:t>
      </w:r>
      <w:r>
        <w:rPr>
          <w:b w:val="0"/>
        </w:rPr>
        <w:t xml:space="preserve"> </w:t>
      </w:r>
      <w:r>
        <w:t xml:space="preserve">POR SERVICIOS Y AUTORIZACIONES DIVERSAS </w:t>
      </w:r>
    </w:p>
    <w:p w14:paraId="48208AC6" w14:textId="77777777" w:rsidR="00816CD9" w:rsidRDefault="004F6295">
      <w:pPr>
        <w:spacing w:after="0" w:line="259" w:lineRule="auto"/>
        <w:ind w:left="0" w:firstLine="0"/>
        <w:jc w:val="left"/>
      </w:pPr>
      <w:r>
        <w:rPr>
          <w:b/>
        </w:rPr>
        <w:t xml:space="preserve"> </w:t>
      </w:r>
    </w:p>
    <w:p w14:paraId="23789770" w14:textId="77777777" w:rsidR="00816CD9" w:rsidRDefault="004F6295">
      <w:pPr>
        <w:ind w:left="-5"/>
      </w:pPr>
      <w:r>
        <w:rPr>
          <w:b/>
        </w:rPr>
        <w:t>Artículo 50.</w:t>
      </w:r>
      <w:r>
        <w:t xml:space="preserve"> Por inscripción al padrón municipal de establecimientos mercantil</w:t>
      </w:r>
      <w:r>
        <w:t>es, comerciales, industriales y de servicios, sin venta de bebidas alcohólicas, conocidos como giros blancos, así como la inscripción al padrón de proveedores y contratistas de obra para el municipio se causarán y liquidarán los derechos conforme a la sigu</w:t>
      </w:r>
      <w:r>
        <w:t xml:space="preserve">iente tarifa: </w:t>
      </w:r>
    </w:p>
    <w:p w14:paraId="64565E6E" w14:textId="77777777" w:rsidR="00816CD9" w:rsidRDefault="004F6295">
      <w:pPr>
        <w:spacing w:after="0" w:line="259" w:lineRule="auto"/>
        <w:ind w:left="0" w:firstLine="0"/>
        <w:jc w:val="left"/>
      </w:pPr>
      <w:r>
        <w:t xml:space="preserve"> </w:t>
      </w:r>
    </w:p>
    <w:p w14:paraId="60718B62" w14:textId="77777777" w:rsidR="00816CD9" w:rsidRDefault="004F6295">
      <w:pPr>
        <w:numPr>
          <w:ilvl w:val="0"/>
          <w:numId w:val="17"/>
        </w:numPr>
        <w:ind w:hanging="566"/>
      </w:pPr>
      <w:r>
        <w:t xml:space="preserve">Régimen simplificado de confianza y Régimen de Incorporación Fiscal: </w:t>
      </w:r>
    </w:p>
    <w:p w14:paraId="7EFD1E3E" w14:textId="77777777" w:rsidR="00816CD9" w:rsidRDefault="004F6295">
      <w:pPr>
        <w:spacing w:after="0" w:line="259" w:lineRule="auto"/>
        <w:ind w:left="720" w:firstLine="0"/>
        <w:jc w:val="left"/>
      </w:pPr>
      <w:r>
        <w:t xml:space="preserve"> </w:t>
      </w:r>
    </w:p>
    <w:p w14:paraId="4F7E2317" w14:textId="77777777" w:rsidR="00816CD9" w:rsidRDefault="004F6295">
      <w:pPr>
        <w:numPr>
          <w:ilvl w:val="1"/>
          <w:numId w:val="17"/>
        </w:numPr>
        <w:ind w:hanging="425"/>
      </w:pPr>
      <w:r>
        <w:t xml:space="preserve">Inscripción, 4.05 UMA.  </w:t>
      </w:r>
    </w:p>
    <w:p w14:paraId="3514F8DB" w14:textId="77777777" w:rsidR="00816CD9" w:rsidRDefault="004F6295">
      <w:pPr>
        <w:spacing w:after="0" w:line="259" w:lineRule="auto"/>
        <w:ind w:left="720" w:firstLine="0"/>
        <w:jc w:val="left"/>
      </w:pPr>
      <w:r>
        <w:lastRenderedPageBreak/>
        <w:t xml:space="preserve"> </w:t>
      </w:r>
    </w:p>
    <w:p w14:paraId="009BB8B0" w14:textId="77777777" w:rsidR="00816CD9" w:rsidRDefault="004F6295">
      <w:pPr>
        <w:numPr>
          <w:ilvl w:val="1"/>
          <w:numId w:val="17"/>
        </w:numPr>
        <w:ind w:hanging="425"/>
      </w:pPr>
      <w:r>
        <w:t>Refrendo, 2.73 UMA.</w:t>
      </w:r>
      <w:r>
        <w:rPr>
          <w:b/>
        </w:rPr>
        <w:t xml:space="preserve"> </w:t>
      </w:r>
    </w:p>
    <w:p w14:paraId="7108E438" w14:textId="77777777" w:rsidR="00816CD9" w:rsidRDefault="004F6295">
      <w:pPr>
        <w:spacing w:after="0" w:line="259" w:lineRule="auto"/>
        <w:ind w:left="720" w:firstLine="0"/>
        <w:jc w:val="left"/>
      </w:pPr>
      <w:r>
        <w:rPr>
          <w:b/>
        </w:rPr>
        <w:t xml:space="preserve"> </w:t>
      </w:r>
      <w:r>
        <w:rPr>
          <w:b/>
        </w:rPr>
        <w:tab/>
        <w:t xml:space="preserve">  </w:t>
      </w:r>
    </w:p>
    <w:p w14:paraId="7D281F98" w14:textId="77777777" w:rsidR="00816CD9" w:rsidRDefault="004F6295">
      <w:pPr>
        <w:numPr>
          <w:ilvl w:val="0"/>
          <w:numId w:val="17"/>
        </w:numPr>
        <w:ind w:hanging="566"/>
      </w:pPr>
      <w:r>
        <w:t xml:space="preserve">Los demás contribuyentes: </w:t>
      </w:r>
      <w:r>
        <w:tab/>
        <w:t xml:space="preserve">  </w:t>
      </w:r>
    </w:p>
    <w:p w14:paraId="0750FB24" w14:textId="77777777" w:rsidR="00816CD9" w:rsidRDefault="004F6295">
      <w:pPr>
        <w:spacing w:after="0" w:line="259" w:lineRule="auto"/>
        <w:ind w:left="720" w:firstLine="0"/>
        <w:jc w:val="left"/>
      </w:pPr>
      <w:r>
        <w:t xml:space="preserve"> </w:t>
      </w:r>
    </w:p>
    <w:p w14:paraId="48BF3D5D" w14:textId="77777777" w:rsidR="00816CD9" w:rsidRDefault="004F6295">
      <w:pPr>
        <w:numPr>
          <w:ilvl w:val="1"/>
          <w:numId w:val="17"/>
        </w:numPr>
        <w:ind w:hanging="425"/>
      </w:pPr>
      <w:r>
        <w:t xml:space="preserve">Inscripción, 6.03 UMA. </w:t>
      </w:r>
    </w:p>
    <w:p w14:paraId="6BA1F5D8" w14:textId="77777777" w:rsidR="00816CD9" w:rsidRDefault="004F6295">
      <w:pPr>
        <w:spacing w:after="0" w:line="259" w:lineRule="auto"/>
        <w:ind w:left="720" w:firstLine="0"/>
        <w:jc w:val="left"/>
      </w:pPr>
      <w:r>
        <w:t xml:space="preserve"> </w:t>
      </w:r>
    </w:p>
    <w:p w14:paraId="3F61503C" w14:textId="77777777" w:rsidR="00816CD9" w:rsidRDefault="004F6295">
      <w:pPr>
        <w:numPr>
          <w:ilvl w:val="1"/>
          <w:numId w:val="17"/>
        </w:numPr>
        <w:ind w:hanging="425"/>
      </w:pPr>
      <w:r>
        <w:t xml:space="preserve">Refrendo, 4.23 UMA. </w:t>
      </w:r>
    </w:p>
    <w:p w14:paraId="134FF5E0" w14:textId="77777777" w:rsidR="00816CD9" w:rsidRDefault="004F6295">
      <w:pPr>
        <w:spacing w:after="0" w:line="259" w:lineRule="auto"/>
        <w:ind w:left="720" w:firstLine="0"/>
        <w:jc w:val="left"/>
      </w:pPr>
      <w:r>
        <w:t xml:space="preserve"> </w:t>
      </w:r>
    </w:p>
    <w:p w14:paraId="7D985150" w14:textId="77777777" w:rsidR="00816CD9" w:rsidRDefault="004F6295">
      <w:pPr>
        <w:numPr>
          <w:ilvl w:val="0"/>
          <w:numId w:val="17"/>
        </w:numPr>
        <w:ind w:hanging="566"/>
      </w:pPr>
      <w:r>
        <w:t xml:space="preserve">Proveedores y contratistas de obra: </w:t>
      </w:r>
    </w:p>
    <w:p w14:paraId="57745A14" w14:textId="77777777" w:rsidR="00816CD9" w:rsidRDefault="004F6295">
      <w:pPr>
        <w:spacing w:after="0" w:line="259" w:lineRule="auto"/>
        <w:ind w:left="720" w:firstLine="0"/>
        <w:jc w:val="left"/>
      </w:pPr>
      <w:r>
        <w:t xml:space="preserve"> </w:t>
      </w:r>
    </w:p>
    <w:p w14:paraId="25B0A063" w14:textId="77777777" w:rsidR="00816CD9" w:rsidRDefault="004F6295">
      <w:pPr>
        <w:numPr>
          <w:ilvl w:val="1"/>
          <w:numId w:val="17"/>
        </w:numPr>
        <w:ind w:hanging="425"/>
      </w:pPr>
      <w:r>
        <w:t xml:space="preserve">Persona Física, 12.03 UMA. </w:t>
      </w:r>
    </w:p>
    <w:p w14:paraId="0405B7C2" w14:textId="77777777" w:rsidR="00816CD9" w:rsidRDefault="004F6295">
      <w:pPr>
        <w:spacing w:after="0" w:line="259" w:lineRule="auto"/>
        <w:ind w:left="720" w:firstLine="0"/>
        <w:jc w:val="left"/>
      </w:pPr>
      <w:r>
        <w:t xml:space="preserve"> </w:t>
      </w:r>
    </w:p>
    <w:p w14:paraId="6A672D05" w14:textId="77777777" w:rsidR="00816CD9" w:rsidRDefault="004F6295">
      <w:pPr>
        <w:numPr>
          <w:ilvl w:val="1"/>
          <w:numId w:val="17"/>
        </w:numPr>
        <w:ind w:hanging="425"/>
      </w:pPr>
      <w:r>
        <w:t xml:space="preserve">Persona Moral, 17.03 UMA. </w:t>
      </w:r>
    </w:p>
    <w:p w14:paraId="133704B7" w14:textId="77777777" w:rsidR="00816CD9" w:rsidRDefault="004F6295">
      <w:pPr>
        <w:spacing w:after="0" w:line="259" w:lineRule="auto"/>
        <w:ind w:left="720" w:firstLine="0"/>
        <w:jc w:val="left"/>
      </w:pPr>
      <w:r>
        <w:t xml:space="preserve"> </w:t>
      </w:r>
    </w:p>
    <w:p w14:paraId="40BCA989" w14:textId="77777777" w:rsidR="00816CD9" w:rsidRDefault="004F6295">
      <w:pPr>
        <w:numPr>
          <w:ilvl w:val="0"/>
          <w:numId w:val="17"/>
        </w:numPr>
        <w:ind w:hanging="566"/>
      </w:pPr>
      <w:r>
        <w:t xml:space="preserve">Los contribuyentes que su actividad implique el manejo de materiales peligrosos: </w:t>
      </w:r>
    </w:p>
    <w:p w14:paraId="20C0CA6F" w14:textId="77777777" w:rsidR="00816CD9" w:rsidRDefault="004F6295">
      <w:pPr>
        <w:spacing w:after="0" w:line="259" w:lineRule="auto"/>
        <w:ind w:left="720" w:firstLine="0"/>
        <w:jc w:val="left"/>
      </w:pPr>
      <w:r>
        <w:t xml:space="preserve"> </w:t>
      </w:r>
    </w:p>
    <w:p w14:paraId="1F22B9C0" w14:textId="77777777" w:rsidR="00816CD9" w:rsidRDefault="004F6295">
      <w:pPr>
        <w:numPr>
          <w:ilvl w:val="1"/>
          <w:numId w:val="17"/>
        </w:numPr>
        <w:ind w:hanging="425"/>
      </w:pPr>
      <w:r>
        <w:t xml:space="preserve">Inscripción, 25.02 UMA. </w:t>
      </w:r>
    </w:p>
    <w:p w14:paraId="123CC1C9" w14:textId="77777777" w:rsidR="00816CD9" w:rsidRDefault="004F6295">
      <w:pPr>
        <w:spacing w:after="0" w:line="259" w:lineRule="auto"/>
        <w:ind w:left="720" w:firstLine="0"/>
        <w:jc w:val="left"/>
      </w:pPr>
      <w:r>
        <w:t xml:space="preserve"> </w:t>
      </w:r>
    </w:p>
    <w:p w14:paraId="3FE2F6FD" w14:textId="77777777" w:rsidR="00816CD9" w:rsidRDefault="004F6295">
      <w:pPr>
        <w:numPr>
          <w:ilvl w:val="1"/>
          <w:numId w:val="17"/>
        </w:numPr>
        <w:ind w:hanging="425"/>
      </w:pPr>
      <w:r>
        <w:t xml:space="preserve">Refrendo, 20.02 UMA. </w:t>
      </w:r>
    </w:p>
    <w:p w14:paraId="012A1FE1" w14:textId="77777777" w:rsidR="00816CD9" w:rsidRDefault="004F6295">
      <w:pPr>
        <w:spacing w:after="0" w:line="259" w:lineRule="auto"/>
        <w:ind w:left="0" w:firstLine="0"/>
        <w:jc w:val="left"/>
      </w:pPr>
      <w:r>
        <w:t xml:space="preserve"> </w:t>
      </w:r>
    </w:p>
    <w:p w14:paraId="4815B7A8" w14:textId="77777777" w:rsidR="00816CD9" w:rsidRDefault="004F6295">
      <w:pPr>
        <w:ind w:left="-5"/>
      </w:pPr>
      <w:r>
        <w:rPr>
          <w:b/>
        </w:rPr>
        <w:t>Artículo 51.</w:t>
      </w:r>
      <w:r>
        <w:t xml:space="preserve"> Para el otorgamiento de autorización inicial, eventual y refrendo de licencias de funcionamiento para establecimientos comerciales con venta de bebidas alcohólicas, el Ayuntamiento atenderá lo dispuesto en el convenio de bebidas alcohólicas ce</w:t>
      </w:r>
      <w:r>
        <w:t>lebrado ante la Secretaría de Finanzas, para las licencias de funcionamiento que impliquen el manejo de materiales peligrosos además de exhibir el permiso autorizado por la dirección de Protección Civil del Estado, tendrán que pagar un dictamen en el munic</w:t>
      </w:r>
      <w:r>
        <w:t xml:space="preserve">ipio equivalente a 5.02 UMA, tanto como para foráneos como para personas residentes en el municipio.  </w:t>
      </w:r>
    </w:p>
    <w:p w14:paraId="0433755D" w14:textId="77777777" w:rsidR="00816CD9" w:rsidRDefault="004F6295">
      <w:pPr>
        <w:spacing w:after="0" w:line="259" w:lineRule="auto"/>
        <w:ind w:left="0" w:firstLine="0"/>
        <w:jc w:val="left"/>
      </w:pPr>
      <w:r>
        <w:t xml:space="preserve"> </w:t>
      </w:r>
    </w:p>
    <w:p w14:paraId="452A1ABF" w14:textId="77777777" w:rsidR="00816CD9" w:rsidRDefault="004F6295">
      <w:pPr>
        <w:ind w:left="-5"/>
      </w:pPr>
      <w:r>
        <w:rPr>
          <w:b/>
        </w:rPr>
        <w:t>Artículo 52.</w:t>
      </w:r>
      <w:r>
        <w:t xml:space="preserve"> Para inscripción al padrón municipal de establecimientos conforme al artículo 50 de esta Ley para personas foráneas, causarán derecho conf</w:t>
      </w:r>
      <w:r>
        <w:t xml:space="preserve">orme a lo siguiente: </w:t>
      </w:r>
    </w:p>
    <w:p w14:paraId="7B50E06F" w14:textId="77777777" w:rsidR="00816CD9" w:rsidRDefault="004F6295">
      <w:pPr>
        <w:spacing w:after="0" w:line="259" w:lineRule="auto"/>
        <w:ind w:left="0" w:firstLine="0"/>
        <w:jc w:val="left"/>
      </w:pPr>
      <w:r>
        <w:t xml:space="preserve"> </w:t>
      </w:r>
    </w:p>
    <w:p w14:paraId="68BEF45D" w14:textId="77777777" w:rsidR="00816CD9" w:rsidRDefault="004F6295">
      <w:pPr>
        <w:numPr>
          <w:ilvl w:val="0"/>
          <w:numId w:val="18"/>
        </w:numPr>
        <w:ind w:hanging="566"/>
      </w:pPr>
      <w:r>
        <w:t>Régimen Simplificado de Confianza y Régimen de Incorporación Fiscal</w:t>
      </w:r>
      <w:r>
        <w:rPr>
          <w:b/>
        </w:rPr>
        <w:t xml:space="preserve"> </w:t>
      </w:r>
    </w:p>
    <w:p w14:paraId="00B17F50" w14:textId="77777777" w:rsidR="00816CD9" w:rsidRDefault="004F6295">
      <w:pPr>
        <w:spacing w:after="0" w:line="259" w:lineRule="auto"/>
        <w:ind w:left="720" w:firstLine="0"/>
        <w:jc w:val="left"/>
      </w:pPr>
      <w:r>
        <w:rPr>
          <w:b/>
        </w:rPr>
        <w:t xml:space="preserve"> </w:t>
      </w:r>
    </w:p>
    <w:p w14:paraId="346DC647" w14:textId="77777777" w:rsidR="00816CD9" w:rsidRDefault="004F6295">
      <w:pPr>
        <w:numPr>
          <w:ilvl w:val="1"/>
          <w:numId w:val="18"/>
        </w:numPr>
        <w:ind w:hanging="425"/>
      </w:pPr>
      <w:r>
        <w:t xml:space="preserve">Inscripción,12.53 UMA.   </w:t>
      </w:r>
    </w:p>
    <w:p w14:paraId="725C5DB2" w14:textId="77777777" w:rsidR="00816CD9" w:rsidRDefault="004F6295">
      <w:pPr>
        <w:spacing w:after="0" w:line="259" w:lineRule="auto"/>
        <w:ind w:left="720" w:firstLine="0"/>
        <w:jc w:val="left"/>
      </w:pPr>
      <w:r>
        <w:t xml:space="preserve"> </w:t>
      </w:r>
    </w:p>
    <w:p w14:paraId="5C835B14" w14:textId="77777777" w:rsidR="00816CD9" w:rsidRDefault="004F6295">
      <w:pPr>
        <w:numPr>
          <w:ilvl w:val="1"/>
          <w:numId w:val="18"/>
        </w:numPr>
        <w:ind w:hanging="425"/>
      </w:pPr>
      <w:r>
        <w:t xml:space="preserve">Refrendo, 7.53 UMA. </w:t>
      </w:r>
    </w:p>
    <w:p w14:paraId="3649F598" w14:textId="77777777" w:rsidR="00816CD9" w:rsidRDefault="004F6295">
      <w:pPr>
        <w:spacing w:after="0" w:line="259" w:lineRule="auto"/>
        <w:ind w:left="720" w:firstLine="0"/>
        <w:jc w:val="left"/>
      </w:pPr>
      <w:r>
        <w:t xml:space="preserve"> </w:t>
      </w:r>
    </w:p>
    <w:p w14:paraId="4E5F8E34" w14:textId="77777777" w:rsidR="00816CD9" w:rsidRDefault="004F6295">
      <w:pPr>
        <w:numPr>
          <w:ilvl w:val="0"/>
          <w:numId w:val="18"/>
        </w:numPr>
        <w:ind w:hanging="566"/>
      </w:pPr>
      <w:r>
        <w:t xml:space="preserve">Los demás contribuyentes:  </w:t>
      </w:r>
      <w:r>
        <w:tab/>
        <w:t xml:space="preserve">  </w:t>
      </w:r>
    </w:p>
    <w:p w14:paraId="42DF2D64" w14:textId="77777777" w:rsidR="00816CD9" w:rsidRDefault="004F6295">
      <w:pPr>
        <w:spacing w:after="0" w:line="259" w:lineRule="auto"/>
        <w:ind w:left="720" w:firstLine="0"/>
        <w:jc w:val="left"/>
      </w:pPr>
      <w:r>
        <w:t xml:space="preserve"> </w:t>
      </w:r>
    </w:p>
    <w:p w14:paraId="06DD40A1" w14:textId="77777777" w:rsidR="00816CD9" w:rsidRDefault="004F6295">
      <w:pPr>
        <w:numPr>
          <w:ilvl w:val="1"/>
          <w:numId w:val="18"/>
        </w:numPr>
        <w:ind w:hanging="425"/>
      </w:pPr>
      <w:r>
        <w:t xml:space="preserve">Inscripción, 18.53 UMA. </w:t>
      </w:r>
    </w:p>
    <w:p w14:paraId="71051828" w14:textId="77777777" w:rsidR="00816CD9" w:rsidRDefault="004F6295">
      <w:pPr>
        <w:spacing w:after="0" w:line="259" w:lineRule="auto"/>
        <w:ind w:left="720" w:firstLine="0"/>
        <w:jc w:val="left"/>
      </w:pPr>
      <w:r>
        <w:t xml:space="preserve"> </w:t>
      </w:r>
    </w:p>
    <w:p w14:paraId="6B7CB528" w14:textId="77777777" w:rsidR="00816CD9" w:rsidRDefault="004F6295">
      <w:pPr>
        <w:numPr>
          <w:ilvl w:val="1"/>
          <w:numId w:val="18"/>
        </w:numPr>
        <w:ind w:hanging="425"/>
      </w:pPr>
      <w:r>
        <w:t xml:space="preserve">Refrendo, 12.53 UMA.  </w:t>
      </w:r>
    </w:p>
    <w:p w14:paraId="2A3EBED6" w14:textId="77777777" w:rsidR="00816CD9" w:rsidRDefault="004F6295">
      <w:pPr>
        <w:spacing w:after="0" w:line="259" w:lineRule="auto"/>
        <w:ind w:left="720" w:firstLine="0"/>
        <w:jc w:val="left"/>
      </w:pPr>
      <w:r>
        <w:t xml:space="preserve"> </w:t>
      </w:r>
    </w:p>
    <w:p w14:paraId="442BE298" w14:textId="77777777" w:rsidR="00816CD9" w:rsidRDefault="004F6295">
      <w:pPr>
        <w:numPr>
          <w:ilvl w:val="0"/>
          <w:numId w:val="18"/>
        </w:numPr>
        <w:ind w:hanging="566"/>
      </w:pPr>
      <w:r>
        <w:t>Los contribuyentes cuya a</w:t>
      </w:r>
      <w:r>
        <w:t xml:space="preserve">ctividad implique el manejo de materiales peligrosos (Gaseras, Gasolineras, Pirotecnia, etc.): </w:t>
      </w:r>
    </w:p>
    <w:p w14:paraId="62A0CCAA" w14:textId="77777777" w:rsidR="00816CD9" w:rsidRDefault="004F6295">
      <w:pPr>
        <w:numPr>
          <w:ilvl w:val="1"/>
          <w:numId w:val="18"/>
        </w:numPr>
        <w:ind w:hanging="425"/>
      </w:pPr>
      <w:r>
        <w:t xml:space="preserve">Inscripción, 35.02 UMA. </w:t>
      </w:r>
    </w:p>
    <w:p w14:paraId="4DD881BB" w14:textId="77777777" w:rsidR="00816CD9" w:rsidRDefault="004F6295">
      <w:pPr>
        <w:spacing w:after="25" w:line="259" w:lineRule="auto"/>
        <w:ind w:left="720" w:firstLine="0"/>
        <w:jc w:val="left"/>
      </w:pPr>
      <w:r>
        <w:rPr>
          <w:sz w:val="18"/>
        </w:rPr>
        <w:t xml:space="preserve"> </w:t>
      </w:r>
    </w:p>
    <w:p w14:paraId="05F5B2F6" w14:textId="77777777" w:rsidR="00816CD9" w:rsidRDefault="004F6295">
      <w:pPr>
        <w:numPr>
          <w:ilvl w:val="1"/>
          <w:numId w:val="18"/>
        </w:numPr>
        <w:ind w:hanging="425"/>
      </w:pPr>
      <w:r>
        <w:lastRenderedPageBreak/>
        <w:t xml:space="preserve">Refrendo, 30.02 UMA. </w:t>
      </w:r>
    </w:p>
    <w:p w14:paraId="3DDF3A8B" w14:textId="77777777" w:rsidR="00816CD9" w:rsidRDefault="004F6295">
      <w:pPr>
        <w:spacing w:after="22" w:line="259" w:lineRule="auto"/>
        <w:ind w:left="0" w:firstLine="0"/>
        <w:jc w:val="left"/>
      </w:pPr>
      <w:r>
        <w:rPr>
          <w:sz w:val="18"/>
        </w:rPr>
        <w:t xml:space="preserve"> </w:t>
      </w:r>
    </w:p>
    <w:p w14:paraId="37D5C2A9" w14:textId="77777777" w:rsidR="00816CD9" w:rsidRDefault="004F6295">
      <w:pPr>
        <w:ind w:left="-5"/>
      </w:pPr>
      <w:r>
        <w:rPr>
          <w:b/>
        </w:rPr>
        <w:t>Artículo 53.</w:t>
      </w:r>
      <w:r>
        <w:t xml:space="preserve"> </w:t>
      </w:r>
      <w:r>
        <w:t xml:space="preserve">Por dictamen de factibilidad de ubicación del domicilio de establecimientos comerciales, previa a la autorización de inscripción a la tesorería, se cobrará 1.73 UMA, independientemente del giro comercial. </w:t>
      </w:r>
    </w:p>
    <w:p w14:paraId="1E9990E8" w14:textId="77777777" w:rsidR="00816CD9" w:rsidRDefault="004F6295">
      <w:pPr>
        <w:spacing w:after="22" w:line="259" w:lineRule="auto"/>
        <w:ind w:left="0" w:firstLine="0"/>
        <w:jc w:val="left"/>
      </w:pPr>
      <w:r>
        <w:rPr>
          <w:sz w:val="18"/>
        </w:rPr>
        <w:t xml:space="preserve"> </w:t>
      </w:r>
    </w:p>
    <w:p w14:paraId="0458E103" w14:textId="77777777" w:rsidR="00816CD9" w:rsidRDefault="004F6295">
      <w:pPr>
        <w:ind w:left="-5"/>
      </w:pPr>
      <w:r>
        <w:rPr>
          <w:b/>
        </w:rPr>
        <w:t>Artículo 54.</w:t>
      </w:r>
      <w:r>
        <w:t xml:space="preserve"> Por dictamen de cambio de domicilio</w:t>
      </w:r>
      <w:r>
        <w:t xml:space="preserve"> de establecimientos comerciales, de denominación o razón social; previa solicitud y autorización de la Tesorería Municipal, se cobrará el 32 por ciento del pago inicial.  </w:t>
      </w:r>
    </w:p>
    <w:p w14:paraId="60BCE390" w14:textId="77777777" w:rsidR="00816CD9" w:rsidRDefault="004F6295">
      <w:pPr>
        <w:spacing w:after="22" w:line="259" w:lineRule="auto"/>
        <w:ind w:left="0" w:firstLine="0"/>
        <w:jc w:val="left"/>
      </w:pPr>
      <w:r>
        <w:rPr>
          <w:sz w:val="18"/>
        </w:rPr>
        <w:t xml:space="preserve"> </w:t>
      </w:r>
    </w:p>
    <w:p w14:paraId="49730359" w14:textId="77777777" w:rsidR="00816CD9" w:rsidRDefault="004F6295">
      <w:pPr>
        <w:ind w:left="-5"/>
      </w:pPr>
      <w:r>
        <w:rPr>
          <w:b/>
        </w:rPr>
        <w:t>Artículo 55.</w:t>
      </w:r>
      <w:r>
        <w:t xml:space="preserve"> Cuando ocurra el cambio de propietario de establecimientos comercial</w:t>
      </w:r>
      <w:r>
        <w:t xml:space="preserve">es, se cobrará como una nueva expedición.  </w:t>
      </w:r>
    </w:p>
    <w:p w14:paraId="5C5446B8" w14:textId="77777777" w:rsidR="00816CD9" w:rsidRDefault="004F6295">
      <w:pPr>
        <w:spacing w:after="22" w:line="259" w:lineRule="auto"/>
        <w:ind w:left="0" w:firstLine="0"/>
        <w:jc w:val="left"/>
      </w:pPr>
      <w:r>
        <w:rPr>
          <w:sz w:val="18"/>
        </w:rPr>
        <w:t xml:space="preserve"> </w:t>
      </w:r>
    </w:p>
    <w:p w14:paraId="2829F56F" w14:textId="77777777" w:rsidR="00816CD9" w:rsidRDefault="004F6295">
      <w:pPr>
        <w:ind w:left="-5"/>
      </w:pPr>
      <w:r>
        <w:rPr>
          <w:b/>
        </w:rPr>
        <w:t xml:space="preserve">Artículo 56. </w:t>
      </w:r>
      <w:r>
        <w:t>Para la expedición de licencia nueva, refrendo o revalidación de la licencia de funcionamiento, el interesado no deberá tener adeudos en lo que respecta a otros conceptos relacionados o de ejercici</w:t>
      </w:r>
      <w:r>
        <w:t>os anteriores con el Municipio.</w:t>
      </w:r>
      <w:r>
        <w:rPr>
          <w:b/>
        </w:rPr>
        <w:t xml:space="preserve"> </w:t>
      </w:r>
    </w:p>
    <w:p w14:paraId="6CB96F13" w14:textId="77777777" w:rsidR="00816CD9" w:rsidRDefault="004F6295">
      <w:pPr>
        <w:spacing w:after="17" w:line="259" w:lineRule="auto"/>
        <w:ind w:left="0" w:firstLine="0"/>
        <w:jc w:val="left"/>
      </w:pPr>
      <w:r>
        <w:rPr>
          <w:b/>
          <w:sz w:val="18"/>
        </w:rPr>
        <w:t xml:space="preserve"> </w:t>
      </w:r>
    </w:p>
    <w:p w14:paraId="20E71E3F" w14:textId="77777777" w:rsidR="00816CD9" w:rsidRDefault="004F6295">
      <w:pPr>
        <w:ind w:left="-5"/>
      </w:pPr>
      <w:r>
        <w:rPr>
          <w:b/>
        </w:rPr>
        <w:t>Artículo 57.</w:t>
      </w:r>
      <w:r>
        <w:t xml:space="preserve"> Cuando ocurra el cambio de propietario de establecimientos comerciales, se cobrará como una nueva expedición.  </w:t>
      </w:r>
    </w:p>
    <w:p w14:paraId="5D80118E" w14:textId="77777777" w:rsidR="00816CD9" w:rsidRDefault="004F6295">
      <w:pPr>
        <w:spacing w:after="27" w:line="259" w:lineRule="auto"/>
        <w:ind w:left="0" w:firstLine="0"/>
        <w:jc w:val="left"/>
      </w:pPr>
      <w:r>
        <w:rPr>
          <w:sz w:val="18"/>
        </w:rPr>
        <w:t xml:space="preserve"> </w:t>
      </w:r>
    </w:p>
    <w:p w14:paraId="152E570B" w14:textId="77777777" w:rsidR="00816CD9" w:rsidRDefault="004F6295">
      <w:pPr>
        <w:pStyle w:val="Ttulo2"/>
        <w:ind w:left="140" w:right="135"/>
      </w:pPr>
      <w:r>
        <w:t>CAPÍTULO VIII</w:t>
      </w:r>
      <w:r>
        <w:rPr>
          <w:b w:val="0"/>
        </w:rPr>
        <w:t xml:space="preserve"> </w:t>
      </w:r>
      <w:r>
        <w:t>POR LA EXPEDICIÓN O REFRENDO DE LICENCIAS PARA LA COLOCACIÓN DE ANUNCIOS PUBLICI</w:t>
      </w:r>
      <w:r>
        <w:t xml:space="preserve">TARIOS </w:t>
      </w:r>
    </w:p>
    <w:p w14:paraId="2DCE0E66" w14:textId="77777777" w:rsidR="00816CD9" w:rsidRDefault="004F6295">
      <w:pPr>
        <w:spacing w:after="17" w:line="259" w:lineRule="auto"/>
        <w:ind w:left="0" w:firstLine="0"/>
        <w:jc w:val="left"/>
      </w:pPr>
      <w:r>
        <w:rPr>
          <w:b/>
          <w:sz w:val="18"/>
        </w:rPr>
        <w:t xml:space="preserve"> </w:t>
      </w:r>
    </w:p>
    <w:p w14:paraId="550B2AE2" w14:textId="77777777" w:rsidR="00816CD9" w:rsidRDefault="004F6295">
      <w:pPr>
        <w:ind w:left="-5"/>
      </w:pPr>
      <w:r>
        <w:rPr>
          <w:b/>
        </w:rPr>
        <w:t xml:space="preserve">Artículo 58. </w:t>
      </w:r>
      <w:r>
        <w:t xml:space="preserve">El Ayuntamiento emitirá disposiciones de carácter general que regulen: </w:t>
      </w:r>
    </w:p>
    <w:p w14:paraId="2878F30D" w14:textId="77777777" w:rsidR="00816CD9" w:rsidRDefault="004F6295">
      <w:pPr>
        <w:spacing w:after="25" w:line="259" w:lineRule="auto"/>
        <w:ind w:left="0" w:firstLine="0"/>
        <w:jc w:val="left"/>
      </w:pPr>
      <w:r>
        <w:rPr>
          <w:sz w:val="18"/>
        </w:rPr>
        <w:t xml:space="preserve"> </w:t>
      </w:r>
    </w:p>
    <w:p w14:paraId="4310F01F" w14:textId="77777777" w:rsidR="00816CD9" w:rsidRDefault="004F6295">
      <w:pPr>
        <w:numPr>
          <w:ilvl w:val="0"/>
          <w:numId w:val="19"/>
        </w:numPr>
        <w:ind w:hanging="425"/>
      </w:pPr>
      <w:r>
        <w:t xml:space="preserve">Los requisitos para la obtención de las licencias, permisos o autorizaciones, según el caso, para la colocación e instalación de anuncios publicitarios.  </w:t>
      </w:r>
    </w:p>
    <w:p w14:paraId="7BD8AA27" w14:textId="77777777" w:rsidR="00816CD9" w:rsidRDefault="004F6295">
      <w:pPr>
        <w:spacing w:after="25" w:line="259" w:lineRule="auto"/>
        <w:ind w:left="720" w:firstLine="0"/>
        <w:jc w:val="left"/>
      </w:pPr>
      <w:r>
        <w:rPr>
          <w:sz w:val="18"/>
        </w:rPr>
        <w:t xml:space="preserve"> </w:t>
      </w:r>
    </w:p>
    <w:p w14:paraId="420492A7" w14:textId="77777777" w:rsidR="00816CD9" w:rsidRDefault="004F6295">
      <w:pPr>
        <w:numPr>
          <w:ilvl w:val="0"/>
          <w:numId w:val="19"/>
        </w:numPr>
        <w:ind w:hanging="425"/>
      </w:pPr>
      <w:r>
        <w:t xml:space="preserve">Los plazos de vigencia y las características, dimensiones y espacios en que se fijen o instalen en bienes de dominio público, privado, en locales y establecimientos susceptibles de ser observados desde la vía pública o lugares de uso común, que anuncien o </w:t>
      </w:r>
      <w:r>
        <w:t xml:space="preserve">promuevan la venta de bienes o servicios, cuidando en todo momento que se respete la normatividad aplicable emitida por el Instituto Nacional de Antropología e Historia y por la Secretaría de Medio Ambiente del Estado. </w:t>
      </w:r>
    </w:p>
    <w:p w14:paraId="447AED81" w14:textId="77777777" w:rsidR="00816CD9" w:rsidRDefault="004F6295">
      <w:pPr>
        <w:spacing w:after="22" w:line="259" w:lineRule="auto"/>
        <w:ind w:left="0" w:firstLine="0"/>
        <w:jc w:val="left"/>
      </w:pPr>
      <w:r>
        <w:rPr>
          <w:sz w:val="18"/>
        </w:rPr>
        <w:t xml:space="preserve"> </w:t>
      </w:r>
    </w:p>
    <w:p w14:paraId="3AF649BA" w14:textId="77777777" w:rsidR="00816CD9" w:rsidRDefault="004F6295">
      <w:pPr>
        <w:ind w:left="-5"/>
      </w:pPr>
      <w:r>
        <w:rPr>
          <w:b/>
        </w:rPr>
        <w:t xml:space="preserve">Artículo 59. </w:t>
      </w:r>
      <w:r>
        <w:t>El Ayuntamiento exped</w:t>
      </w:r>
      <w:r>
        <w:t>irá las licencias y refrendos para la colocación de anuncios publicitarios, mismas que se deberán solicitar cuando las personas físicas o morales que por sí o por interpósita persona coloquen u ordenen la instalación, en bienes del dominio publicitarios su</w:t>
      </w:r>
      <w:r>
        <w:t xml:space="preserve">sceptibles de ser observados desde la vía pública o lugares de uso común, que anuncien o promuevan la venta de bienes o servicios, de acuerdo a la siguiente tarifa: </w:t>
      </w:r>
    </w:p>
    <w:p w14:paraId="15773293" w14:textId="77777777" w:rsidR="00816CD9" w:rsidRDefault="004F6295">
      <w:pPr>
        <w:spacing w:after="25" w:line="259" w:lineRule="auto"/>
        <w:ind w:left="0" w:firstLine="0"/>
        <w:jc w:val="left"/>
      </w:pPr>
      <w:r>
        <w:rPr>
          <w:sz w:val="18"/>
        </w:rPr>
        <w:t xml:space="preserve"> </w:t>
      </w:r>
    </w:p>
    <w:p w14:paraId="18DBE841" w14:textId="77777777" w:rsidR="00816CD9" w:rsidRDefault="004F6295">
      <w:pPr>
        <w:numPr>
          <w:ilvl w:val="0"/>
          <w:numId w:val="20"/>
        </w:numPr>
        <w:ind w:left="778" w:hanging="566"/>
      </w:pPr>
      <w:r>
        <w:t xml:space="preserve">Anuncios adosados, por m² o fracción:  </w:t>
      </w:r>
    </w:p>
    <w:p w14:paraId="4769B797" w14:textId="77777777" w:rsidR="00816CD9" w:rsidRDefault="004F6295">
      <w:pPr>
        <w:spacing w:after="0" w:line="259" w:lineRule="auto"/>
        <w:ind w:left="720" w:firstLine="0"/>
        <w:jc w:val="left"/>
      </w:pPr>
      <w:r>
        <w:t xml:space="preserve"> </w:t>
      </w:r>
    </w:p>
    <w:p w14:paraId="3DB4FB9D" w14:textId="77777777" w:rsidR="00816CD9" w:rsidRDefault="004F6295">
      <w:pPr>
        <w:numPr>
          <w:ilvl w:val="1"/>
          <w:numId w:val="20"/>
        </w:numPr>
        <w:ind w:hanging="425"/>
      </w:pPr>
      <w:r>
        <w:t xml:space="preserve">Expedición de licencia, 2.38 UMA.  </w:t>
      </w:r>
    </w:p>
    <w:p w14:paraId="6325951E" w14:textId="77777777" w:rsidR="00816CD9" w:rsidRDefault="004F6295">
      <w:pPr>
        <w:spacing w:after="0" w:line="259" w:lineRule="auto"/>
        <w:ind w:left="720" w:firstLine="0"/>
        <w:jc w:val="left"/>
      </w:pPr>
      <w:r>
        <w:t xml:space="preserve"> </w:t>
      </w:r>
    </w:p>
    <w:p w14:paraId="33D68CFF" w14:textId="77777777" w:rsidR="00816CD9" w:rsidRDefault="004F6295">
      <w:pPr>
        <w:numPr>
          <w:ilvl w:val="1"/>
          <w:numId w:val="20"/>
        </w:numPr>
        <w:ind w:hanging="425"/>
      </w:pPr>
      <w:r>
        <w:t>Refrendo</w:t>
      </w:r>
      <w:r>
        <w:t xml:space="preserve"> de licencia, 1.80 UMA. </w:t>
      </w:r>
    </w:p>
    <w:p w14:paraId="48EBD818" w14:textId="77777777" w:rsidR="00816CD9" w:rsidRDefault="004F6295">
      <w:pPr>
        <w:spacing w:after="0" w:line="259" w:lineRule="auto"/>
        <w:ind w:left="720" w:firstLine="0"/>
        <w:jc w:val="left"/>
      </w:pPr>
      <w:r>
        <w:t xml:space="preserve"> </w:t>
      </w:r>
    </w:p>
    <w:p w14:paraId="1ACDF92C" w14:textId="77777777" w:rsidR="00816CD9" w:rsidRDefault="004F6295">
      <w:pPr>
        <w:numPr>
          <w:ilvl w:val="0"/>
          <w:numId w:val="20"/>
        </w:numPr>
        <w:ind w:left="778" w:hanging="566"/>
      </w:pPr>
      <w:r>
        <w:t xml:space="preserve">Anuncios pintados y/o murales, por m² o fracción: </w:t>
      </w:r>
      <w:r>
        <w:tab/>
        <w:t xml:space="preserve"> </w:t>
      </w:r>
    </w:p>
    <w:p w14:paraId="6ADCC866" w14:textId="77777777" w:rsidR="00816CD9" w:rsidRDefault="004F6295">
      <w:pPr>
        <w:spacing w:after="0" w:line="259" w:lineRule="auto"/>
        <w:ind w:left="720" w:firstLine="0"/>
        <w:jc w:val="left"/>
      </w:pPr>
      <w:r>
        <w:t xml:space="preserve"> </w:t>
      </w:r>
    </w:p>
    <w:p w14:paraId="3300F2D5" w14:textId="77777777" w:rsidR="00816CD9" w:rsidRDefault="004F6295">
      <w:pPr>
        <w:numPr>
          <w:ilvl w:val="1"/>
          <w:numId w:val="20"/>
        </w:numPr>
        <w:ind w:hanging="425"/>
      </w:pPr>
      <w:r>
        <w:t xml:space="preserve">Expedición de licencia, 2.38 UMA. </w:t>
      </w:r>
    </w:p>
    <w:p w14:paraId="46709FEF" w14:textId="77777777" w:rsidR="00816CD9" w:rsidRDefault="004F6295">
      <w:pPr>
        <w:spacing w:after="0" w:line="259" w:lineRule="auto"/>
        <w:ind w:left="720" w:firstLine="0"/>
        <w:jc w:val="left"/>
      </w:pPr>
      <w:r>
        <w:lastRenderedPageBreak/>
        <w:t xml:space="preserve"> </w:t>
      </w:r>
    </w:p>
    <w:p w14:paraId="69B46365" w14:textId="77777777" w:rsidR="00816CD9" w:rsidRDefault="004F6295">
      <w:pPr>
        <w:numPr>
          <w:ilvl w:val="1"/>
          <w:numId w:val="20"/>
        </w:numPr>
        <w:ind w:hanging="425"/>
      </w:pPr>
      <w:r>
        <w:t xml:space="preserve">Refrendo de licencia, 1.30 UMA. </w:t>
      </w:r>
    </w:p>
    <w:p w14:paraId="48561626" w14:textId="77777777" w:rsidR="00816CD9" w:rsidRDefault="004F6295">
      <w:pPr>
        <w:spacing w:after="0" w:line="259" w:lineRule="auto"/>
        <w:ind w:left="720" w:firstLine="0"/>
        <w:jc w:val="left"/>
      </w:pPr>
      <w:r>
        <w:t xml:space="preserve"> </w:t>
      </w:r>
    </w:p>
    <w:p w14:paraId="299C7E55" w14:textId="77777777" w:rsidR="00816CD9" w:rsidRDefault="004F6295">
      <w:pPr>
        <w:numPr>
          <w:ilvl w:val="0"/>
          <w:numId w:val="20"/>
        </w:numPr>
        <w:ind w:left="778" w:hanging="566"/>
      </w:pPr>
      <w:r>
        <w:t xml:space="preserve">Estructurales, por m² o fracción: </w:t>
      </w:r>
      <w:r>
        <w:tab/>
        <w:t xml:space="preserve"> </w:t>
      </w:r>
    </w:p>
    <w:p w14:paraId="73A74423" w14:textId="77777777" w:rsidR="00816CD9" w:rsidRDefault="004F6295">
      <w:pPr>
        <w:spacing w:after="23" w:line="259" w:lineRule="auto"/>
        <w:ind w:left="720" w:firstLine="0"/>
        <w:jc w:val="left"/>
      </w:pPr>
      <w:r>
        <w:rPr>
          <w:sz w:val="18"/>
        </w:rPr>
        <w:t xml:space="preserve"> </w:t>
      </w:r>
    </w:p>
    <w:p w14:paraId="72EDFAEF" w14:textId="77777777" w:rsidR="00816CD9" w:rsidRDefault="004F6295">
      <w:pPr>
        <w:numPr>
          <w:ilvl w:val="1"/>
          <w:numId w:val="20"/>
        </w:numPr>
        <w:ind w:hanging="425"/>
      </w:pPr>
      <w:r>
        <w:t xml:space="preserve">Expedición de licencia, 7.53 UMA. </w:t>
      </w:r>
    </w:p>
    <w:p w14:paraId="2EC0855B" w14:textId="77777777" w:rsidR="00816CD9" w:rsidRDefault="004F6295">
      <w:pPr>
        <w:spacing w:after="23" w:line="259" w:lineRule="auto"/>
        <w:ind w:left="720" w:firstLine="0"/>
        <w:jc w:val="left"/>
      </w:pPr>
      <w:r>
        <w:rPr>
          <w:sz w:val="18"/>
        </w:rPr>
        <w:t xml:space="preserve"> </w:t>
      </w:r>
    </w:p>
    <w:p w14:paraId="2AC8C881" w14:textId="77777777" w:rsidR="00816CD9" w:rsidRDefault="004F6295">
      <w:pPr>
        <w:numPr>
          <w:ilvl w:val="1"/>
          <w:numId w:val="20"/>
        </w:numPr>
        <w:ind w:hanging="425"/>
      </w:pPr>
      <w:r>
        <w:t xml:space="preserve">Refrendo de licencia, 2.91 UMA. </w:t>
      </w:r>
    </w:p>
    <w:p w14:paraId="73C0CB89" w14:textId="77777777" w:rsidR="00816CD9" w:rsidRDefault="004F6295">
      <w:pPr>
        <w:spacing w:after="25" w:line="259" w:lineRule="auto"/>
        <w:ind w:left="720" w:firstLine="0"/>
        <w:jc w:val="left"/>
      </w:pPr>
      <w:r>
        <w:rPr>
          <w:sz w:val="18"/>
        </w:rPr>
        <w:t xml:space="preserve"> </w:t>
      </w:r>
    </w:p>
    <w:p w14:paraId="464D3C55" w14:textId="77777777" w:rsidR="00816CD9" w:rsidRDefault="004F6295">
      <w:pPr>
        <w:numPr>
          <w:ilvl w:val="0"/>
          <w:numId w:val="20"/>
        </w:numPr>
        <w:ind w:left="778" w:hanging="566"/>
      </w:pPr>
      <w:r>
        <w:t xml:space="preserve">Luminosos, por m² o fracción: </w:t>
      </w:r>
    </w:p>
    <w:p w14:paraId="1C106292" w14:textId="77777777" w:rsidR="00816CD9" w:rsidRDefault="004F6295">
      <w:pPr>
        <w:spacing w:after="25" w:line="259" w:lineRule="auto"/>
        <w:ind w:left="720" w:firstLine="0"/>
        <w:jc w:val="left"/>
      </w:pPr>
      <w:r>
        <w:rPr>
          <w:sz w:val="18"/>
        </w:rPr>
        <w:t xml:space="preserve"> </w:t>
      </w:r>
    </w:p>
    <w:p w14:paraId="3BA23EC6" w14:textId="77777777" w:rsidR="00816CD9" w:rsidRDefault="004F6295">
      <w:pPr>
        <w:numPr>
          <w:ilvl w:val="1"/>
          <w:numId w:val="20"/>
        </w:numPr>
        <w:ind w:hanging="425"/>
      </w:pPr>
      <w:r>
        <w:t xml:space="preserve">Expedición de licencia, 12.53 UMA. </w:t>
      </w:r>
    </w:p>
    <w:p w14:paraId="5A4F138F" w14:textId="77777777" w:rsidR="00816CD9" w:rsidRDefault="004F6295">
      <w:pPr>
        <w:spacing w:after="23" w:line="259" w:lineRule="auto"/>
        <w:ind w:left="720" w:firstLine="0"/>
        <w:jc w:val="left"/>
      </w:pPr>
      <w:r>
        <w:rPr>
          <w:sz w:val="18"/>
        </w:rPr>
        <w:t xml:space="preserve"> </w:t>
      </w:r>
    </w:p>
    <w:p w14:paraId="26AE48CA" w14:textId="77777777" w:rsidR="00816CD9" w:rsidRDefault="004F6295">
      <w:pPr>
        <w:numPr>
          <w:ilvl w:val="1"/>
          <w:numId w:val="20"/>
        </w:numPr>
        <w:ind w:hanging="425"/>
      </w:pPr>
      <w:r>
        <w:t xml:space="preserve">Refrendo de licencia, 6.63 UMA. </w:t>
      </w:r>
    </w:p>
    <w:p w14:paraId="072B402F" w14:textId="77777777" w:rsidR="00816CD9" w:rsidRDefault="004F6295">
      <w:pPr>
        <w:spacing w:after="22" w:line="259" w:lineRule="auto"/>
        <w:ind w:left="0" w:firstLine="0"/>
        <w:jc w:val="left"/>
      </w:pPr>
      <w:r>
        <w:rPr>
          <w:sz w:val="18"/>
        </w:rPr>
        <w:t xml:space="preserve"> </w:t>
      </w:r>
    </w:p>
    <w:p w14:paraId="2149F38A" w14:textId="77777777" w:rsidR="00816CD9" w:rsidRDefault="004F6295">
      <w:pPr>
        <w:ind w:left="-5"/>
      </w:pPr>
      <w:r>
        <w:rPr>
          <w:b/>
        </w:rPr>
        <w:t xml:space="preserve">Artículo 60. </w:t>
      </w:r>
      <w:r>
        <w:t>No se aplicarán estos derechos por los anuncios adosados, pintado</w:t>
      </w:r>
      <w:r>
        <w:t xml:space="preserve">s y murales que tengan como finalidad la identificación del establecimiento comercial o de servicios, cuando éstos tengan fines educativos, culturales o políticos. </w:t>
      </w:r>
    </w:p>
    <w:p w14:paraId="2D10ABE8" w14:textId="77777777" w:rsidR="00816CD9" w:rsidRDefault="004F6295">
      <w:pPr>
        <w:spacing w:after="23" w:line="259" w:lineRule="auto"/>
        <w:ind w:left="0" w:firstLine="0"/>
        <w:jc w:val="left"/>
      </w:pPr>
      <w:r>
        <w:rPr>
          <w:sz w:val="18"/>
        </w:rPr>
        <w:t xml:space="preserve"> </w:t>
      </w:r>
    </w:p>
    <w:p w14:paraId="739FB4A7" w14:textId="77777777" w:rsidR="00816CD9" w:rsidRDefault="004F6295">
      <w:pPr>
        <w:ind w:left="-5"/>
      </w:pPr>
      <w:r>
        <w:t xml:space="preserve">Las personas físicas y morales deberán solicitar la expedición de la licencia antes señalada dentro de los 15 días siguientes a la fecha en que se dé la situación jurídica o, de hecho, misma que tendrá vigencia de un año fiscal. </w:t>
      </w:r>
    </w:p>
    <w:p w14:paraId="50E24E8C" w14:textId="77777777" w:rsidR="00816CD9" w:rsidRDefault="004F6295">
      <w:pPr>
        <w:spacing w:after="22" w:line="259" w:lineRule="auto"/>
        <w:ind w:left="0" w:firstLine="0"/>
        <w:jc w:val="left"/>
      </w:pPr>
      <w:r>
        <w:rPr>
          <w:b/>
          <w:sz w:val="18"/>
        </w:rPr>
        <w:t xml:space="preserve"> </w:t>
      </w:r>
    </w:p>
    <w:p w14:paraId="14EC2FA6" w14:textId="77777777" w:rsidR="00816CD9" w:rsidRDefault="004F6295">
      <w:pPr>
        <w:pStyle w:val="Ttulo2"/>
        <w:ind w:left="140" w:right="134"/>
      </w:pPr>
      <w:r>
        <w:t>CAPÍTULO IX POR LOS SERV</w:t>
      </w:r>
      <w:r>
        <w:t xml:space="preserve">ICIOS QUE PRESTEN LOS ORGANISMOS PÚBLICOS DESCENTRALIZADOS DE LA ADMINISTRACIÓN MUNICIPAL </w:t>
      </w:r>
    </w:p>
    <w:p w14:paraId="43EC9E2A" w14:textId="77777777" w:rsidR="00816CD9" w:rsidRDefault="004F6295">
      <w:pPr>
        <w:spacing w:after="15" w:line="259" w:lineRule="auto"/>
        <w:ind w:left="0" w:firstLine="0"/>
        <w:jc w:val="left"/>
      </w:pPr>
      <w:r>
        <w:rPr>
          <w:b/>
          <w:sz w:val="18"/>
        </w:rPr>
        <w:t xml:space="preserve"> </w:t>
      </w:r>
    </w:p>
    <w:p w14:paraId="677C8733" w14:textId="77777777" w:rsidR="00816CD9" w:rsidRDefault="004F6295">
      <w:pPr>
        <w:ind w:left="-5"/>
      </w:pPr>
      <w:r>
        <w:rPr>
          <w:b/>
        </w:rPr>
        <w:t>Artículo 61.</w:t>
      </w:r>
      <w:r>
        <w:t xml:space="preserve"> Los derechos causados por los servicios que preste la Presidencia Municipal, en materia de agua potable y alcantarillado, serán establecidos de acuerd</w:t>
      </w:r>
      <w:r>
        <w:t xml:space="preserve">o a las tarifas siguientes:  </w:t>
      </w:r>
    </w:p>
    <w:p w14:paraId="2F5B967B" w14:textId="77777777" w:rsidR="00816CD9" w:rsidRDefault="004F6295">
      <w:pPr>
        <w:spacing w:after="23" w:line="259" w:lineRule="auto"/>
        <w:ind w:left="0" w:firstLine="0"/>
        <w:jc w:val="left"/>
      </w:pPr>
      <w:r>
        <w:rPr>
          <w:sz w:val="18"/>
        </w:rPr>
        <w:t xml:space="preserve"> </w:t>
      </w:r>
    </w:p>
    <w:p w14:paraId="67A8B630" w14:textId="77777777" w:rsidR="00816CD9" w:rsidRDefault="004F6295">
      <w:pPr>
        <w:numPr>
          <w:ilvl w:val="0"/>
          <w:numId w:val="21"/>
        </w:numPr>
        <w:ind w:hanging="566"/>
      </w:pPr>
      <w:r>
        <w:t xml:space="preserve">Por el derecho a recibir el servicio de agua potable previa solicitud por escrito, se deberá pagar el contrato inicial: </w:t>
      </w:r>
    </w:p>
    <w:p w14:paraId="4E62308B" w14:textId="77777777" w:rsidR="00816CD9" w:rsidRDefault="004F6295">
      <w:pPr>
        <w:spacing w:after="25" w:line="259" w:lineRule="auto"/>
        <w:ind w:left="720" w:firstLine="0"/>
        <w:jc w:val="left"/>
      </w:pPr>
      <w:r>
        <w:rPr>
          <w:sz w:val="18"/>
        </w:rPr>
        <w:t xml:space="preserve"> </w:t>
      </w:r>
    </w:p>
    <w:p w14:paraId="27ED2DEC" w14:textId="77777777" w:rsidR="00816CD9" w:rsidRDefault="004F6295">
      <w:pPr>
        <w:numPr>
          <w:ilvl w:val="1"/>
          <w:numId w:val="21"/>
        </w:numPr>
        <w:ind w:hanging="360"/>
      </w:pPr>
      <w:r>
        <w:t xml:space="preserve">Casa habitación e inmuebles para personas nativas, 4.63 UMA. </w:t>
      </w:r>
    </w:p>
    <w:p w14:paraId="51078003" w14:textId="77777777" w:rsidR="00816CD9" w:rsidRDefault="004F6295">
      <w:pPr>
        <w:spacing w:after="25" w:line="259" w:lineRule="auto"/>
        <w:ind w:left="1080" w:firstLine="0"/>
        <w:jc w:val="left"/>
      </w:pPr>
      <w:r>
        <w:rPr>
          <w:sz w:val="18"/>
        </w:rPr>
        <w:t xml:space="preserve"> </w:t>
      </w:r>
    </w:p>
    <w:p w14:paraId="27C6E5A8" w14:textId="77777777" w:rsidR="00816CD9" w:rsidRDefault="004F6295">
      <w:pPr>
        <w:numPr>
          <w:ilvl w:val="1"/>
          <w:numId w:val="21"/>
        </w:numPr>
        <w:ind w:hanging="360"/>
      </w:pPr>
      <w:r>
        <w:t xml:space="preserve">Casa habitación e inmuebles para personas foráneas,16.03 UMA. </w:t>
      </w:r>
    </w:p>
    <w:p w14:paraId="14652D75" w14:textId="77777777" w:rsidR="00816CD9" w:rsidRDefault="004F6295">
      <w:pPr>
        <w:spacing w:after="23" w:line="259" w:lineRule="auto"/>
        <w:ind w:left="1080" w:firstLine="0"/>
        <w:jc w:val="left"/>
      </w:pPr>
      <w:r>
        <w:rPr>
          <w:sz w:val="18"/>
        </w:rPr>
        <w:t xml:space="preserve"> </w:t>
      </w:r>
    </w:p>
    <w:p w14:paraId="088DA9AA" w14:textId="77777777" w:rsidR="00816CD9" w:rsidRDefault="004F6295">
      <w:pPr>
        <w:numPr>
          <w:ilvl w:val="1"/>
          <w:numId w:val="21"/>
        </w:numPr>
        <w:ind w:hanging="360"/>
      </w:pPr>
      <w:r>
        <w:t xml:space="preserve">Inmuebles destinados a comercio e industrias para personas nativas, 8.52 UMA.  </w:t>
      </w:r>
    </w:p>
    <w:p w14:paraId="3DB28F29" w14:textId="77777777" w:rsidR="00816CD9" w:rsidRDefault="004F6295">
      <w:pPr>
        <w:spacing w:after="25" w:line="259" w:lineRule="auto"/>
        <w:ind w:left="1080" w:firstLine="0"/>
        <w:jc w:val="left"/>
      </w:pPr>
      <w:r>
        <w:rPr>
          <w:sz w:val="18"/>
        </w:rPr>
        <w:t xml:space="preserve"> </w:t>
      </w:r>
    </w:p>
    <w:p w14:paraId="062AFEC6" w14:textId="77777777" w:rsidR="00816CD9" w:rsidRDefault="004F6295">
      <w:pPr>
        <w:numPr>
          <w:ilvl w:val="1"/>
          <w:numId w:val="21"/>
        </w:numPr>
        <w:ind w:hanging="360"/>
      </w:pPr>
      <w:r>
        <w:t xml:space="preserve">Inmuebles destinados a comercio e industria para personas foráneas, 11.03 UMA. </w:t>
      </w:r>
    </w:p>
    <w:p w14:paraId="3A7CB477" w14:textId="77777777" w:rsidR="00816CD9" w:rsidRDefault="004F6295">
      <w:pPr>
        <w:spacing w:after="25" w:line="259" w:lineRule="auto"/>
        <w:ind w:left="1080" w:firstLine="0"/>
        <w:jc w:val="left"/>
      </w:pPr>
      <w:r>
        <w:rPr>
          <w:sz w:val="18"/>
        </w:rPr>
        <w:t xml:space="preserve"> </w:t>
      </w:r>
    </w:p>
    <w:p w14:paraId="5D241E75" w14:textId="77777777" w:rsidR="00816CD9" w:rsidRDefault="004F6295">
      <w:pPr>
        <w:numPr>
          <w:ilvl w:val="0"/>
          <w:numId w:val="21"/>
        </w:numPr>
        <w:ind w:hanging="566"/>
      </w:pPr>
      <w:r>
        <w:t xml:space="preserve">Por la autorización de factibilidad de uso de agua potable y alcantarillado se pagará: </w:t>
      </w:r>
    </w:p>
    <w:p w14:paraId="4DB1578E" w14:textId="77777777" w:rsidR="00816CD9" w:rsidRDefault="004F6295">
      <w:pPr>
        <w:spacing w:after="23" w:line="259" w:lineRule="auto"/>
        <w:ind w:left="720" w:firstLine="0"/>
        <w:jc w:val="left"/>
      </w:pPr>
      <w:r>
        <w:rPr>
          <w:sz w:val="18"/>
        </w:rPr>
        <w:t xml:space="preserve"> </w:t>
      </w:r>
    </w:p>
    <w:p w14:paraId="2778AF64" w14:textId="77777777" w:rsidR="00816CD9" w:rsidRDefault="004F6295">
      <w:pPr>
        <w:numPr>
          <w:ilvl w:val="1"/>
          <w:numId w:val="21"/>
        </w:numPr>
        <w:ind w:hanging="360"/>
      </w:pPr>
      <w:r>
        <w:t xml:space="preserve">Fraccionamientos habitaciones por vivienda, 4.63 UMA. </w:t>
      </w:r>
    </w:p>
    <w:p w14:paraId="5BED49C5" w14:textId="77777777" w:rsidR="00816CD9" w:rsidRDefault="004F6295">
      <w:pPr>
        <w:spacing w:after="23" w:line="259" w:lineRule="auto"/>
        <w:ind w:left="1080" w:firstLine="0"/>
        <w:jc w:val="left"/>
      </w:pPr>
      <w:r>
        <w:rPr>
          <w:sz w:val="18"/>
        </w:rPr>
        <w:t xml:space="preserve"> </w:t>
      </w:r>
    </w:p>
    <w:p w14:paraId="3933FE7B" w14:textId="77777777" w:rsidR="00816CD9" w:rsidRDefault="004F6295">
      <w:pPr>
        <w:numPr>
          <w:ilvl w:val="1"/>
          <w:numId w:val="21"/>
        </w:numPr>
        <w:ind w:hanging="360"/>
      </w:pPr>
      <w:r>
        <w:t xml:space="preserve">Comercios, 25 UMA. </w:t>
      </w:r>
    </w:p>
    <w:p w14:paraId="1AB68E73" w14:textId="77777777" w:rsidR="00816CD9" w:rsidRDefault="004F6295">
      <w:pPr>
        <w:spacing w:after="25" w:line="259" w:lineRule="auto"/>
        <w:ind w:left="1080" w:firstLine="0"/>
        <w:jc w:val="left"/>
      </w:pPr>
      <w:r>
        <w:rPr>
          <w:sz w:val="18"/>
        </w:rPr>
        <w:t xml:space="preserve"> </w:t>
      </w:r>
    </w:p>
    <w:p w14:paraId="68839C7B" w14:textId="77777777" w:rsidR="00816CD9" w:rsidRDefault="004F6295">
      <w:pPr>
        <w:numPr>
          <w:ilvl w:val="1"/>
          <w:numId w:val="21"/>
        </w:numPr>
        <w:ind w:hanging="360"/>
      </w:pPr>
      <w:r>
        <w:t>Indus</w:t>
      </w:r>
      <w:r>
        <w:t xml:space="preserve">tria, 35 UMA. </w:t>
      </w:r>
    </w:p>
    <w:p w14:paraId="1C16F832" w14:textId="77777777" w:rsidR="00816CD9" w:rsidRDefault="004F6295">
      <w:pPr>
        <w:spacing w:after="25" w:line="259" w:lineRule="auto"/>
        <w:ind w:left="1080" w:firstLine="0"/>
        <w:jc w:val="left"/>
      </w:pPr>
      <w:r>
        <w:rPr>
          <w:sz w:val="18"/>
        </w:rPr>
        <w:lastRenderedPageBreak/>
        <w:t xml:space="preserve"> </w:t>
      </w:r>
    </w:p>
    <w:p w14:paraId="383C6404" w14:textId="77777777" w:rsidR="00816CD9" w:rsidRDefault="004F6295">
      <w:pPr>
        <w:numPr>
          <w:ilvl w:val="0"/>
          <w:numId w:val="21"/>
        </w:numPr>
        <w:ind w:hanging="566"/>
      </w:pPr>
      <w:r>
        <w:t xml:space="preserve">Por el servicio de agua potable, los usuarios pagarán de forma mensual de acuerdo a la siguiente tabla:  </w:t>
      </w:r>
    </w:p>
    <w:p w14:paraId="7FD5BCB9" w14:textId="77777777" w:rsidR="00816CD9" w:rsidRDefault="004F6295">
      <w:pPr>
        <w:spacing w:after="25" w:line="259" w:lineRule="auto"/>
        <w:ind w:left="720" w:firstLine="0"/>
        <w:jc w:val="left"/>
      </w:pPr>
      <w:r>
        <w:rPr>
          <w:sz w:val="18"/>
        </w:rPr>
        <w:t xml:space="preserve"> </w:t>
      </w:r>
    </w:p>
    <w:p w14:paraId="45B60C27" w14:textId="77777777" w:rsidR="00816CD9" w:rsidRDefault="004F6295">
      <w:pPr>
        <w:numPr>
          <w:ilvl w:val="1"/>
          <w:numId w:val="21"/>
        </w:numPr>
        <w:ind w:hanging="360"/>
      </w:pPr>
      <w:r>
        <w:t xml:space="preserve">Casa habitación, 0.38 UMA. </w:t>
      </w:r>
    </w:p>
    <w:p w14:paraId="73FD1340" w14:textId="77777777" w:rsidR="00816CD9" w:rsidRDefault="004F6295">
      <w:pPr>
        <w:spacing w:after="25" w:line="259" w:lineRule="auto"/>
        <w:ind w:left="1080" w:firstLine="0"/>
        <w:jc w:val="left"/>
      </w:pPr>
      <w:r>
        <w:rPr>
          <w:sz w:val="18"/>
        </w:rPr>
        <w:t xml:space="preserve"> </w:t>
      </w:r>
    </w:p>
    <w:p w14:paraId="4ED86B58" w14:textId="77777777" w:rsidR="00816CD9" w:rsidRDefault="004F6295">
      <w:pPr>
        <w:numPr>
          <w:ilvl w:val="1"/>
          <w:numId w:val="21"/>
        </w:numPr>
        <w:ind w:hanging="360"/>
      </w:pPr>
      <w:r>
        <w:t xml:space="preserve">Para inmuebles bajo el régimen de condominio por cada departamento, 0.38 UMA. </w:t>
      </w:r>
    </w:p>
    <w:p w14:paraId="5F9AFACA" w14:textId="77777777" w:rsidR="00816CD9" w:rsidRDefault="004F6295">
      <w:pPr>
        <w:spacing w:after="23" w:line="259" w:lineRule="auto"/>
        <w:ind w:left="1080" w:firstLine="0"/>
        <w:jc w:val="left"/>
      </w:pPr>
      <w:r>
        <w:rPr>
          <w:sz w:val="18"/>
        </w:rPr>
        <w:t xml:space="preserve"> </w:t>
      </w:r>
    </w:p>
    <w:p w14:paraId="5793FFD5" w14:textId="77777777" w:rsidR="00816CD9" w:rsidRDefault="004F6295">
      <w:pPr>
        <w:numPr>
          <w:ilvl w:val="1"/>
          <w:numId w:val="21"/>
        </w:numPr>
        <w:ind w:hanging="360"/>
      </w:pPr>
      <w:r>
        <w:t>Inmuebles destinados</w:t>
      </w:r>
      <w:r>
        <w:t xml:space="preserve"> a actividades comerciales, 1 UMA. </w:t>
      </w:r>
    </w:p>
    <w:p w14:paraId="63CA7029" w14:textId="77777777" w:rsidR="00816CD9" w:rsidRDefault="004F6295">
      <w:pPr>
        <w:spacing w:after="0" w:line="259" w:lineRule="auto"/>
        <w:ind w:left="1080" w:firstLine="0"/>
        <w:jc w:val="left"/>
      </w:pPr>
      <w:r>
        <w:rPr>
          <w:sz w:val="18"/>
        </w:rPr>
        <w:t xml:space="preserve"> </w:t>
      </w:r>
    </w:p>
    <w:p w14:paraId="683DB04E" w14:textId="77777777" w:rsidR="00816CD9" w:rsidRDefault="004F6295">
      <w:pPr>
        <w:numPr>
          <w:ilvl w:val="1"/>
          <w:numId w:val="21"/>
        </w:numPr>
        <w:ind w:hanging="360"/>
      </w:pPr>
      <w:r>
        <w:t xml:space="preserve">Inmuebles destinados a actividades agropecuarias, 1 UMA. </w:t>
      </w:r>
    </w:p>
    <w:p w14:paraId="21A19141" w14:textId="77777777" w:rsidR="00816CD9" w:rsidRDefault="004F6295">
      <w:pPr>
        <w:spacing w:after="20" w:line="259" w:lineRule="auto"/>
        <w:ind w:left="1080" w:firstLine="0"/>
        <w:jc w:val="left"/>
      </w:pPr>
      <w:r>
        <w:rPr>
          <w:sz w:val="18"/>
        </w:rPr>
        <w:t xml:space="preserve"> </w:t>
      </w:r>
    </w:p>
    <w:p w14:paraId="4E4E3A30" w14:textId="77777777" w:rsidR="00816CD9" w:rsidRDefault="004F6295">
      <w:pPr>
        <w:numPr>
          <w:ilvl w:val="1"/>
          <w:numId w:val="21"/>
        </w:numPr>
        <w:ind w:hanging="360"/>
      </w:pPr>
      <w:r>
        <w:t xml:space="preserve">Inmuebles destinados a la ganadería, 1.5 UMA. </w:t>
      </w:r>
    </w:p>
    <w:p w14:paraId="2A1B1988" w14:textId="77777777" w:rsidR="00816CD9" w:rsidRDefault="004F6295">
      <w:pPr>
        <w:spacing w:after="23" w:line="259" w:lineRule="auto"/>
        <w:ind w:left="1080" w:firstLine="0"/>
        <w:jc w:val="left"/>
      </w:pPr>
      <w:r>
        <w:rPr>
          <w:sz w:val="18"/>
        </w:rPr>
        <w:t xml:space="preserve"> </w:t>
      </w:r>
    </w:p>
    <w:p w14:paraId="6CAF44EE" w14:textId="77777777" w:rsidR="00816CD9" w:rsidRDefault="004F6295">
      <w:pPr>
        <w:numPr>
          <w:ilvl w:val="1"/>
          <w:numId w:val="21"/>
        </w:numPr>
        <w:ind w:hanging="360"/>
      </w:pPr>
      <w:r>
        <w:t xml:space="preserve">Inmuebles destinados a actividades industriales, 1 UMA. </w:t>
      </w:r>
    </w:p>
    <w:p w14:paraId="1AF44617" w14:textId="77777777" w:rsidR="00816CD9" w:rsidRDefault="004F6295">
      <w:pPr>
        <w:spacing w:after="20" w:line="259" w:lineRule="auto"/>
        <w:ind w:left="1080" w:firstLine="0"/>
        <w:jc w:val="left"/>
      </w:pPr>
      <w:r>
        <w:rPr>
          <w:sz w:val="18"/>
        </w:rPr>
        <w:t xml:space="preserve"> </w:t>
      </w:r>
    </w:p>
    <w:p w14:paraId="28319BED" w14:textId="77777777" w:rsidR="00816CD9" w:rsidRDefault="004F6295">
      <w:pPr>
        <w:numPr>
          <w:ilvl w:val="0"/>
          <w:numId w:val="21"/>
        </w:numPr>
        <w:ind w:hanging="566"/>
      </w:pPr>
      <w:r>
        <w:t xml:space="preserve">Para el otorgamiento del Permiso de descarga al servicio de alcantarillado se pagará:  </w:t>
      </w:r>
    </w:p>
    <w:p w14:paraId="12379616" w14:textId="77777777" w:rsidR="00816CD9" w:rsidRDefault="004F6295">
      <w:pPr>
        <w:spacing w:after="23" w:line="259" w:lineRule="auto"/>
        <w:ind w:left="720" w:firstLine="0"/>
        <w:jc w:val="left"/>
      </w:pPr>
      <w:r>
        <w:rPr>
          <w:sz w:val="18"/>
        </w:rPr>
        <w:t xml:space="preserve"> </w:t>
      </w:r>
    </w:p>
    <w:p w14:paraId="79858C4D" w14:textId="77777777" w:rsidR="00816CD9" w:rsidRDefault="004F6295">
      <w:pPr>
        <w:numPr>
          <w:ilvl w:val="1"/>
          <w:numId w:val="21"/>
        </w:numPr>
        <w:ind w:hanging="360"/>
      </w:pPr>
      <w:r>
        <w:t xml:space="preserve">Para casa habitación, 4.73 UMA. </w:t>
      </w:r>
    </w:p>
    <w:p w14:paraId="13645CAA" w14:textId="77777777" w:rsidR="00816CD9" w:rsidRDefault="004F6295">
      <w:pPr>
        <w:spacing w:after="23" w:line="259" w:lineRule="auto"/>
        <w:ind w:left="1080" w:firstLine="0"/>
        <w:jc w:val="left"/>
      </w:pPr>
      <w:r>
        <w:rPr>
          <w:sz w:val="18"/>
        </w:rPr>
        <w:t xml:space="preserve"> </w:t>
      </w:r>
    </w:p>
    <w:p w14:paraId="0C438E73" w14:textId="77777777" w:rsidR="00816CD9" w:rsidRDefault="004F6295">
      <w:pPr>
        <w:numPr>
          <w:ilvl w:val="1"/>
          <w:numId w:val="21"/>
        </w:numPr>
        <w:ind w:hanging="360"/>
      </w:pPr>
      <w:r>
        <w:t xml:space="preserve">Para comercio, 18 UMA. </w:t>
      </w:r>
    </w:p>
    <w:p w14:paraId="16BC7718" w14:textId="77777777" w:rsidR="00816CD9" w:rsidRDefault="004F6295">
      <w:pPr>
        <w:spacing w:after="20" w:line="259" w:lineRule="auto"/>
        <w:ind w:left="1080" w:firstLine="0"/>
        <w:jc w:val="left"/>
      </w:pPr>
      <w:r>
        <w:rPr>
          <w:sz w:val="18"/>
        </w:rPr>
        <w:t xml:space="preserve"> </w:t>
      </w:r>
    </w:p>
    <w:p w14:paraId="573198BA" w14:textId="77777777" w:rsidR="00816CD9" w:rsidRDefault="004F6295">
      <w:pPr>
        <w:numPr>
          <w:ilvl w:val="1"/>
          <w:numId w:val="21"/>
        </w:numPr>
        <w:ind w:hanging="360"/>
      </w:pPr>
      <w:r>
        <w:t xml:space="preserve">Para industria, 40 UMA.   </w:t>
      </w:r>
    </w:p>
    <w:p w14:paraId="24BCFC93" w14:textId="77777777" w:rsidR="00816CD9" w:rsidRDefault="004F6295">
      <w:pPr>
        <w:spacing w:after="20" w:line="259" w:lineRule="auto"/>
        <w:ind w:left="0" w:firstLine="0"/>
        <w:jc w:val="left"/>
      </w:pPr>
      <w:r>
        <w:rPr>
          <w:sz w:val="18"/>
        </w:rPr>
        <w:t xml:space="preserve"> </w:t>
      </w:r>
    </w:p>
    <w:p w14:paraId="0132678D" w14:textId="77777777" w:rsidR="00816CD9" w:rsidRDefault="004F6295">
      <w:pPr>
        <w:ind w:left="-5"/>
      </w:pPr>
      <w:r>
        <w:t>En caso de la fra</w:t>
      </w:r>
      <w:r>
        <w:t>cción II inciso a, cuando el número de viviendas que constituyan el fraccionamiento sea mayor a diez, el fraccionador deberá de realizar mejoras a los sistemas de infraestructura básica de la comunidad en que se establezca, entendiéndose por éstas la red d</w:t>
      </w:r>
      <w:r>
        <w:t xml:space="preserve">e agua potable, alcantarillado, así como las fosas de oxidación o de tratamiento existente, en observancia a los lineamientos vigentes establecidos por la Comisión Nacional del Agua.  </w:t>
      </w:r>
    </w:p>
    <w:p w14:paraId="05BB3F07" w14:textId="77777777" w:rsidR="00816CD9" w:rsidRDefault="004F6295">
      <w:pPr>
        <w:spacing w:after="20" w:line="259" w:lineRule="auto"/>
        <w:ind w:left="0" w:firstLine="0"/>
        <w:jc w:val="left"/>
      </w:pPr>
      <w:r>
        <w:rPr>
          <w:sz w:val="18"/>
        </w:rPr>
        <w:t xml:space="preserve"> </w:t>
      </w:r>
    </w:p>
    <w:p w14:paraId="7B6DA8DC" w14:textId="77777777" w:rsidR="00816CD9" w:rsidRDefault="004F6295">
      <w:pPr>
        <w:ind w:left="-5"/>
      </w:pPr>
      <w:r>
        <w:rPr>
          <w:b/>
        </w:rPr>
        <w:t>Artículo 62.</w:t>
      </w:r>
      <w:r>
        <w:t xml:space="preserve"> </w:t>
      </w:r>
      <w:r>
        <w:t>Los propietarios de tomas habitacionales que tengan la calidad de pensionados, jubilados, viudas en situación precaria, adultos mayores, madres solteras y personas discapacitadas, que acrediten la calidad en que se encuentran; tendrán un descuento y cubrir</w:t>
      </w:r>
      <w:r>
        <w:t xml:space="preserve">án únicamente el 50 por ciento de la cuota mensual que les corresponda, única y exclusivamente respecto de la casa habitación en que tenga señalado su domicilio y que tenga el servicio para una sola familia.  </w:t>
      </w:r>
    </w:p>
    <w:p w14:paraId="38F409E6" w14:textId="77777777" w:rsidR="00816CD9" w:rsidRDefault="004F6295">
      <w:pPr>
        <w:spacing w:after="20" w:line="259" w:lineRule="auto"/>
        <w:ind w:left="0" w:firstLine="0"/>
        <w:jc w:val="left"/>
      </w:pPr>
      <w:r>
        <w:rPr>
          <w:sz w:val="18"/>
        </w:rPr>
        <w:t xml:space="preserve"> </w:t>
      </w:r>
    </w:p>
    <w:p w14:paraId="052C8E75" w14:textId="77777777" w:rsidR="00816CD9" w:rsidRDefault="004F6295">
      <w:pPr>
        <w:ind w:left="-5"/>
      </w:pPr>
      <w:r>
        <w:rPr>
          <w:b/>
        </w:rPr>
        <w:t>Artículo 63.</w:t>
      </w:r>
      <w:r>
        <w:t xml:space="preserve"> Los propietarios de tomas habit</w:t>
      </w:r>
      <w:r>
        <w:t>acionales que tengan la calidad adultos mayores y personas discapacitadas, que se encuentren en estado de abandono, gozarán de la exención del pago, única y exclusivamente respecto de la casa habitación en que tenga señalado su domicilio y que tenga el ser</w:t>
      </w:r>
      <w:r>
        <w:t xml:space="preserve">vicio para una sola familia, previo estudio que se realice.  </w:t>
      </w:r>
    </w:p>
    <w:p w14:paraId="1961C013" w14:textId="77777777" w:rsidR="00816CD9" w:rsidRDefault="004F6295">
      <w:pPr>
        <w:spacing w:after="20" w:line="259" w:lineRule="auto"/>
        <w:ind w:left="0" w:firstLine="0"/>
        <w:jc w:val="left"/>
      </w:pPr>
      <w:r>
        <w:rPr>
          <w:sz w:val="18"/>
        </w:rPr>
        <w:t xml:space="preserve"> </w:t>
      </w:r>
    </w:p>
    <w:p w14:paraId="56125AC3" w14:textId="77777777" w:rsidR="00816CD9" w:rsidRDefault="004F6295">
      <w:pPr>
        <w:ind w:left="-5"/>
      </w:pPr>
      <w:r>
        <w:rPr>
          <w:b/>
        </w:rPr>
        <w:t xml:space="preserve">Artículo 64. </w:t>
      </w:r>
      <w:r>
        <w:t xml:space="preserve">Los adeudos derivados por la prestación de los servicios de suministro de agua potable y mantenimiento de las redes de agua, drenaje y alcantarillado, serán considerados créditos </w:t>
      </w:r>
      <w:r>
        <w:t>fiscales, siendo el Municipio, la autoridad legalmente facultada para realizar su cobro</w:t>
      </w:r>
      <w:r>
        <w:rPr>
          <w:i/>
        </w:rPr>
        <w:t xml:space="preserve">, </w:t>
      </w:r>
      <w:r>
        <w:t xml:space="preserve">el cual deberá ser enterado a la Tesorería Municipal.  </w:t>
      </w:r>
    </w:p>
    <w:p w14:paraId="1930DE15" w14:textId="77777777" w:rsidR="00816CD9" w:rsidRDefault="004F6295">
      <w:pPr>
        <w:spacing w:after="17" w:line="259" w:lineRule="auto"/>
        <w:ind w:left="0" w:firstLine="0"/>
        <w:jc w:val="left"/>
      </w:pPr>
      <w:r>
        <w:rPr>
          <w:sz w:val="18"/>
        </w:rPr>
        <w:t xml:space="preserve"> </w:t>
      </w:r>
    </w:p>
    <w:p w14:paraId="02C48D0C" w14:textId="77777777" w:rsidR="00816CD9" w:rsidRDefault="004F6295">
      <w:pPr>
        <w:ind w:left="-5"/>
      </w:pPr>
      <w:r>
        <w:t xml:space="preserve">La comunidad perteneciente al Municipio, que cuente con el servicio de agua potable, cobrará este derecho conforme a lo convenido en la comunidad, enterándolo a la Tesorería Municipal.  </w:t>
      </w:r>
    </w:p>
    <w:p w14:paraId="4963A86D" w14:textId="77777777" w:rsidR="00816CD9" w:rsidRDefault="004F6295">
      <w:pPr>
        <w:spacing w:after="22" w:line="259" w:lineRule="auto"/>
        <w:ind w:left="0" w:firstLine="0"/>
        <w:jc w:val="left"/>
      </w:pPr>
      <w:r>
        <w:rPr>
          <w:sz w:val="18"/>
        </w:rPr>
        <w:lastRenderedPageBreak/>
        <w:t xml:space="preserve"> </w:t>
      </w:r>
    </w:p>
    <w:p w14:paraId="0F4137BE" w14:textId="77777777" w:rsidR="00816CD9" w:rsidRDefault="004F6295">
      <w:pPr>
        <w:pStyle w:val="Ttulo2"/>
        <w:ind w:left="140" w:right="131"/>
      </w:pPr>
      <w:r>
        <w:t xml:space="preserve">CAPÍTULO X SERVICIO DE PANTEONES </w:t>
      </w:r>
    </w:p>
    <w:p w14:paraId="54042BD8" w14:textId="77777777" w:rsidR="00816CD9" w:rsidRDefault="004F6295">
      <w:pPr>
        <w:spacing w:after="17" w:line="259" w:lineRule="auto"/>
        <w:ind w:left="0" w:firstLine="0"/>
        <w:jc w:val="left"/>
      </w:pPr>
      <w:r>
        <w:rPr>
          <w:sz w:val="18"/>
        </w:rPr>
        <w:t xml:space="preserve"> </w:t>
      </w:r>
    </w:p>
    <w:p w14:paraId="3F12E3AC" w14:textId="77777777" w:rsidR="00816CD9" w:rsidRDefault="004F6295">
      <w:pPr>
        <w:ind w:left="-5"/>
      </w:pPr>
      <w:r>
        <w:rPr>
          <w:b/>
        </w:rPr>
        <w:t>Artículo 65.</w:t>
      </w:r>
      <w:r>
        <w:t xml:space="preserve"> El Municipio cobra</w:t>
      </w:r>
      <w:r>
        <w:t xml:space="preserve">rá derechos para el uso de los panteones municipales de acuerdo a la siguiente tarifa: </w:t>
      </w:r>
    </w:p>
    <w:p w14:paraId="52B50E08" w14:textId="77777777" w:rsidR="00816CD9" w:rsidRDefault="004F6295">
      <w:pPr>
        <w:spacing w:after="20" w:line="259" w:lineRule="auto"/>
        <w:ind w:left="0" w:firstLine="0"/>
        <w:jc w:val="left"/>
      </w:pPr>
      <w:r>
        <w:rPr>
          <w:sz w:val="18"/>
        </w:rPr>
        <w:t xml:space="preserve"> </w:t>
      </w:r>
    </w:p>
    <w:p w14:paraId="06E82CDD" w14:textId="77777777" w:rsidR="00816CD9" w:rsidRDefault="004F6295">
      <w:pPr>
        <w:numPr>
          <w:ilvl w:val="0"/>
          <w:numId w:val="22"/>
        </w:numPr>
        <w:ind w:hanging="425"/>
      </w:pPr>
      <w:r>
        <w:t xml:space="preserve">Por el servicio de conservación y mantenimiento de los panteones municipales, se deberán pagar anualmente, 1.13 UMA, por cada lote que posea.  </w:t>
      </w:r>
    </w:p>
    <w:p w14:paraId="140DD99A" w14:textId="77777777" w:rsidR="00816CD9" w:rsidRDefault="004F6295">
      <w:pPr>
        <w:spacing w:after="20" w:line="259" w:lineRule="auto"/>
        <w:ind w:left="1133" w:firstLine="0"/>
        <w:jc w:val="left"/>
      </w:pPr>
      <w:r>
        <w:rPr>
          <w:sz w:val="18"/>
        </w:rPr>
        <w:t xml:space="preserve"> </w:t>
      </w:r>
    </w:p>
    <w:p w14:paraId="7261AF13" w14:textId="77777777" w:rsidR="00816CD9" w:rsidRDefault="004F6295">
      <w:pPr>
        <w:numPr>
          <w:ilvl w:val="0"/>
          <w:numId w:val="22"/>
        </w:numPr>
        <w:ind w:hanging="425"/>
      </w:pPr>
      <w:r>
        <w:t xml:space="preserve">Tratándose de lotes </w:t>
      </w:r>
      <w:r>
        <w:t xml:space="preserve">a perpetuidad en los cementerios municipales, causará a razón 16.03 UMA por cada 7 años. </w:t>
      </w:r>
    </w:p>
    <w:p w14:paraId="28866CB5" w14:textId="77777777" w:rsidR="00816CD9" w:rsidRDefault="004F6295">
      <w:pPr>
        <w:spacing w:after="0" w:line="259" w:lineRule="auto"/>
        <w:ind w:left="1133" w:firstLine="0"/>
        <w:jc w:val="left"/>
      </w:pPr>
      <w:r>
        <w:t xml:space="preserve"> </w:t>
      </w:r>
    </w:p>
    <w:p w14:paraId="48051885" w14:textId="77777777" w:rsidR="00816CD9" w:rsidRDefault="004F6295">
      <w:pPr>
        <w:numPr>
          <w:ilvl w:val="0"/>
          <w:numId w:val="22"/>
        </w:numPr>
        <w:ind w:hanging="425"/>
      </w:pPr>
      <w:r>
        <w:t xml:space="preserve">Por el derecho de exhumación, previa autorización judicial y sanitaria, se causará 11.03 UMA. </w:t>
      </w:r>
    </w:p>
    <w:p w14:paraId="068A8C13" w14:textId="77777777" w:rsidR="00816CD9" w:rsidRDefault="004F6295">
      <w:pPr>
        <w:spacing w:after="0" w:line="259" w:lineRule="auto"/>
        <w:ind w:left="720" w:firstLine="0"/>
        <w:jc w:val="left"/>
      </w:pPr>
      <w:r>
        <w:t xml:space="preserve"> </w:t>
      </w:r>
    </w:p>
    <w:p w14:paraId="0C2C5BA5" w14:textId="77777777" w:rsidR="00816CD9" w:rsidRDefault="004F6295">
      <w:pPr>
        <w:numPr>
          <w:ilvl w:val="0"/>
          <w:numId w:val="22"/>
        </w:numPr>
        <w:ind w:hanging="425"/>
      </w:pPr>
      <w:r>
        <w:t xml:space="preserve">Por el permiso para colocación de monumentos o lapidas, se les cobrará 1.63 UMA. </w:t>
      </w:r>
    </w:p>
    <w:p w14:paraId="1CC478E6" w14:textId="77777777" w:rsidR="00816CD9" w:rsidRDefault="004F6295">
      <w:pPr>
        <w:ind w:left="-5"/>
      </w:pPr>
      <w:r>
        <w:rPr>
          <w:b/>
        </w:rPr>
        <w:t xml:space="preserve">Artículo 66. </w:t>
      </w:r>
      <w:r>
        <w:t>La comunidad perteneciente a este Municipio, que cuente con el s</w:t>
      </w:r>
      <w:r>
        <w:t xml:space="preserve">ervicio de panteón, podrá cobrar este derecho conforme a este Capítulo.  </w:t>
      </w:r>
    </w:p>
    <w:p w14:paraId="385ECC9F" w14:textId="77777777" w:rsidR="00816CD9" w:rsidRDefault="004F6295">
      <w:pPr>
        <w:spacing w:after="24" w:line="259" w:lineRule="auto"/>
        <w:ind w:left="0" w:firstLine="0"/>
        <w:jc w:val="left"/>
      </w:pPr>
      <w:r>
        <w:rPr>
          <w:sz w:val="18"/>
        </w:rPr>
        <w:t xml:space="preserve"> </w:t>
      </w:r>
    </w:p>
    <w:p w14:paraId="27DCCB07" w14:textId="77777777" w:rsidR="00816CD9" w:rsidRDefault="004F6295">
      <w:pPr>
        <w:ind w:left="-5"/>
      </w:pPr>
      <w:r>
        <w:t xml:space="preserve">Las personas foráneas que deseen el uso de una gaveta se les cobrarán en valor de 26.03 UMA. </w:t>
      </w:r>
    </w:p>
    <w:p w14:paraId="5C658829" w14:textId="77777777" w:rsidR="00816CD9" w:rsidRDefault="004F6295">
      <w:pPr>
        <w:spacing w:after="24" w:line="259" w:lineRule="auto"/>
        <w:ind w:left="0" w:firstLine="0"/>
        <w:jc w:val="left"/>
      </w:pPr>
      <w:r>
        <w:rPr>
          <w:sz w:val="18"/>
        </w:rPr>
        <w:t xml:space="preserve"> </w:t>
      </w:r>
    </w:p>
    <w:p w14:paraId="3E2564B6" w14:textId="77777777" w:rsidR="00816CD9" w:rsidRDefault="004F6295">
      <w:pPr>
        <w:ind w:left="-5"/>
      </w:pPr>
      <w:r>
        <w:t xml:space="preserve">Los derechos cobrados deberán ser enterados a la tesorería. </w:t>
      </w:r>
    </w:p>
    <w:p w14:paraId="3B956F76" w14:textId="77777777" w:rsidR="00816CD9" w:rsidRDefault="004F6295">
      <w:pPr>
        <w:spacing w:after="0" w:line="259" w:lineRule="auto"/>
        <w:ind w:left="0" w:firstLine="0"/>
        <w:jc w:val="left"/>
      </w:pPr>
      <w:r>
        <w:t xml:space="preserve">  </w:t>
      </w:r>
    </w:p>
    <w:p w14:paraId="6EE1D76F" w14:textId="77777777" w:rsidR="00816CD9" w:rsidRDefault="004F6295">
      <w:pPr>
        <w:ind w:left="-5"/>
      </w:pPr>
      <w:r>
        <w:rPr>
          <w:b/>
        </w:rPr>
        <w:t xml:space="preserve">Artículo 67. </w:t>
      </w:r>
      <w:r>
        <w:t xml:space="preserve">Cuando </w:t>
      </w:r>
      <w:r>
        <w:t>se compruebe que los servicios referidos en el presente Capítulo, sean solicitados por personas que sean adultos mayores y personas discapacitadas nativas cubrirán únicamente el 50 por ciento de la cuota que les corresponda, siempre que acrediten la calida</w:t>
      </w:r>
      <w:r>
        <w:t xml:space="preserve">d en que se encuentran. </w:t>
      </w:r>
    </w:p>
    <w:p w14:paraId="6912A7CC" w14:textId="77777777" w:rsidR="00816CD9" w:rsidRDefault="004F6295">
      <w:pPr>
        <w:spacing w:after="29" w:line="259" w:lineRule="auto"/>
        <w:ind w:left="0" w:firstLine="0"/>
        <w:jc w:val="left"/>
      </w:pPr>
      <w:r>
        <w:rPr>
          <w:sz w:val="18"/>
        </w:rPr>
        <w:t xml:space="preserve"> </w:t>
      </w:r>
    </w:p>
    <w:p w14:paraId="0BBC1B4C" w14:textId="77777777" w:rsidR="00816CD9" w:rsidRDefault="004F6295">
      <w:pPr>
        <w:pStyle w:val="Ttulo2"/>
        <w:ind w:left="140" w:right="132"/>
      </w:pPr>
      <w:r>
        <w:t xml:space="preserve">CAPÍTULO XI ALUMBRADO PÚBLICO </w:t>
      </w:r>
    </w:p>
    <w:p w14:paraId="4A6FF273" w14:textId="77777777" w:rsidR="00816CD9" w:rsidRDefault="004F6295">
      <w:pPr>
        <w:spacing w:after="102" w:line="259" w:lineRule="auto"/>
        <w:ind w:left="0" w:firstLine="0"/>
        <w:jc w:val="left"/>
      </w:pPr>
      <w:r>
        <w:rPr>
          <w:b/>
          <w:sz w:val="14"/>
        </w:rPr>
        <w:t xml:space="preserve"> </w:t>
      </w:r>
    </w:p>
    <w:p w14:paraId="43B4F653" w14:textId="77777777" w:rsidR="00816CD9" w:rsidRDefault="004F6295">
      <w:pPr>
        <w:ind w:left="-5"/>
      </w:pPr>
      <w:r>
        <w:rPr>
          <w:b/>
        </w:rPr>
        <w:t xml:space="preserve">Artículo 68. </w:t>
      </w:r>
      <w:r>
        <w:t>Se entiende por Derecho de Alumbrado Público (“DAP”) los derechos complejos por servicios que se pagan con el carácter de</w:t>
      </w:r>
      <w:r>
        <w:rPr>
          <w:b/>
        </w:rPr>
        <w:t xml:space="preserve"> </w:t>
      </w:r>
      <w:r>
        <w:t>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vehículos. </w:t>
      </w:r>
    </w:p>
    <w:p w14:paraId="105AB21C" w14:textId="77777777" w:rsidR="00816CD9" w:rsidRDefault="004F6295">
      <w:pPr>
        <w:spacing w:after="0" w:line="259" w:lineRule="auto"/>
        <w:ind w:left="0" w:firstLine="0"/>
        <w:jc w:val="left"/>
      </w:pPr>
      <w:r>
        <w:t xml:space="preserve">  </w:t>
      </w:r>
      <w:r>
        <w:rPr>
          <w:sz w:val="16"/>
        </w:rPr>
        <w:t xml:space="preserve"> </w:t>
      </w:r>
    </w:p>
    <w:p w14:paraId="026F9B7E" w14:textId="77777777" w:rsidR="00816CD9" w:rsidRDefault="004F6295">
      <w:pPr>
        <w:ind w:left="-5"/>
      </w:pPr>
      <w:r>
        <w:t>Relación de gastos para la prestación del servicio de alumbrado público que lleva a cabo el municipio de Emiliano Zapata</w:t>
      </w:r>
      <w:r>
        <w:t xml:space="preserve"> Tlaxcala, para el ejercicio fiscal 2023 y su cálculo de 3 variables que integran la fórmula de aplicación MDSIAP se describen: </w:t>
      </w:r>
    </w:p>
    <w:p w14:paraId="0EACD08C" w14:textId="77777777" w:rsidR="00816CD9" w:rsidRDefault="004F6295">
      <w:pPr>
        <w:spacing w:after="66" w:line="259" w:lineRule="auto"/>
        <w:ind w:left="0" w:firstLine="0"/>
        <w:jc w:val="left"/>
      </w:pPr>
      <w:r>
        <w:rPr>
          <w:sz w:val="14"/>
        </w:rPr>
        <w:t xml:space="preserve"> </w:t>
      </w:r>
    </w:p>
    <w:p w14:paraId="16C93EF1" w14:textId="77777777" w:rsidR="00816CD9" w:rsidRDefault="004F6295">
      <w:pPr>
        <w:ind w:left="-5"/>
      </w:pPr>
      <w:r>
        <w:t xml:space="preserve">Este municipio tiene en cuenta, los costos por la prestación del servicio de alumbrado público, y se puede ver en la </w:t>
      </w:r>
      <w:r>
        <w:rPr>
          <w:b/>
        </w:rPr>
        <w:t>Tabla A</w:t>
      </w:r>
      <w:r>
        <w:t xml:space="preserve"> </w:t>
      </w:r>
      <w:r>
        <w:t xml:space="preserve">la relación de estos, en la </w:t>
      </w:r>
      <w:r>
        <w:rPr>
          <w:b/>
        </w:rPr>
        <w:t>Tabla B</w:t>
      </w:r>
      <w:r>
        <w:t xml:space="preserve">, sus respectivos cálculos de las 3 variables que integran la formula (CML PUBLICOS, CML COMUN, Y C.U) y por último en la </w:t>
      </w:r>
      <w:r>
        <w:rPr>
          <w:b/>
        </w:rPr>
        <w:t>Tabla C</w:t>
      </w:r>
      <w:r>
        <w:t xml:space="preserve"> la conversión a UMAS. </w:t>
      </w:r>
    </w:p>
    <w:p w14:paraId="418050E2" w14:textId="77777777" w:rsidR="00816CD9" w:rsidRDefault="004F6295">
      <w:pPr>
        <w:spacing w:after="64" w:line="259" w:lineRule="auto"/>
        <w:ind w:left="0" w:firstLine="0"/>
        <w:jc w:val="left"/>
      </w:pPr>
      <w:r>
        <w:rPr>
          <w:sz w:val="14"/>
        </w:rPr>
        <w:t xml:space="preserve"> </w:t>
      </w:r>
    </w:p>
    <w:p w14:paraId="72ABC3D1" w14:textId="77777777" w:rsidR="00816CD9" w:rsidRDefault="004F6295">
      <w:pPr>
        <w:ind w:left="-5"/>
      </w:pPr>
      <w:r>
        <w:t>El destino es la satisfacción de las atribuciones del Estado relac</w:t>
      </w:r>
      <w:r>
        <w:t>ionadas con las necesidades colectivas o sociales o de servicios públicos, se hace la observación que las contribuciones a los gastos públicos constituyen una obligación de carácter público y siendo que para este ejercicio fiscal 2023 asciende a la cantida</w:t>
      </w:r>
      <w:r>
        <w:t xml:space="preserve">d de $945,900.00 </w:t>
      </w:r>
      <w:r>
        <w:lastRenderedPageBreak/>
        <w:t xml:space="preserve">(Novecientos cuarenta y cinco mil novecientos pesos 00/100), como se desglosa en la tabla “A”. Se considera un total de 1500 (Mil quinientos) usuarios contribuyentes. </w:t>
      </w:r>
    </w:p>
    <w:p w14:paraId="42842156" w14:textId="77777777" w:rsidR="00816CD9" w:rsidRDefault="004F6295">
      <w:pPr>
        <w:spacing w:after="46" w:line="259" w:lineRule="auto"/>
        <w:ind w:left="0" w:firstLine="0"/>
        <w:jc w:val="left"/>
      </w:pPr>
      <w:r>
        <w:rPr>
          <w:sz w:val="16"/>
        </w:rPr>
        <w:t xml:space="preserve"> </w:t>
      </w:r>
    </w:p>
    <w:p w14:paraId="61FFB62F" w14:textId="77777777" w:rsidR="00816CD9" w:rsidRDefault="004F6295">
      <w:pPr>
        <w:ind w:left="-5"/>
      </w:pPr>
      <w:r>
        <w:t xml:space="preserve">Origen de las tablas de cálculo, A, B, Y C. </w:t>
      </w:r>
    </w:p>
    <w:p w14:paraId="29FD1007" w14:textId="77777777" w:rsidR="00816CD9" w:rsidRDefault="004F6295">
      <w:pPr>
        <w:spacing w:after="63" w:line="259" w:lineRule="auto"/>
        <w:ind w:left="0" w:firstLine="0"/>
        <w:jc w:val="left"/>
      </w:pPr>
      <w:r>
        <w:rPr>
          <w:sz w:val="14"/>
        </w:rPr>
        <w:t xml:space="preserve"> </w:t>
      </w:r>
    </w:p>
    <w:p w14:paraId="6C5CA60C" w14:textId="77777777" w:rsidR="00816CD9" w:rsidRDefault="004F6295">
      <w:pPr>
        <w:ind w:left="-5"/>
      </w:pPr>
      <w:r>
        <w:rPr>
          <w:b/>
        </w:rPr>
        <w:t>Tabla A</w:t>
      </w:r>
      <w:r>
        <w:t>: Datos estadísticos necesarios, para la determinación de los costos al mes y que multiplicados por doce meses tenemos el presupuesto anual por la prestación del servicio de alumbrado público, del municipio de Emiliano Zapata para el ejercicio fiscal 2023.</w:t>
      </w:r>
      <w:r>
        <w:t xml:space="preserve"> </w:t>
      </w:r>
    </w:p>
    <w:p w14:paraId="395AFB78" w14:textId="77777777" w:rsidR="00816CD9" w:rsidRDefault="004F6295">
      <w:pPr>
        <w:spacing w:after="0" w:line="259" w:lineRule="auto"/>
        <w:ind w:left="0" w:firstLine="0"/>
        <w:jc w:val="left"/>
      </w:pPr>
      <w:r>
        <w:rPr>
          <w:sz w:val="16"/>
        </w:rPr>
        <w:t xml:space="preserve"> </w:t>
      </w:r>
    </w:p>
    <w:tbl>
      <w:tblPr>
        <w:tblStyle w:val="TableGrid"/>
        <w:tblW w:w="9642" w:type="dxa"/>
        <w:tblInd w:w="0" w:type="dxa"/>
        <w:tblCellMar>
          <w:top w:w="8" w:type="dxa"/>
          <w:left w:w="106" w:type="dxa"/>
          <w:bottom w:w="0" w:type="dxa"/>
          <w:right w:w="58" w:type="dxa"/>
        </w:tblCellMar>
        <w:tblLook w:val="04A0" w:firstRow="1" w:lastRow="0" w:firstColumn="1" w:lastColumn="0" w:noHBand="0" w:noVBand="1"/>
      </w:tblPr>
      <w:tblGrid>
        <w:gridCol w:w="2044"/>
        <w:gridCol w:w="1323"/>
        <w:gridCol w:w="1471"/>
        <w:gridCol w:w="1474"/>
        <w:gridCol w:w="1873"/>
        <w:gridCol w:w="1457"/>
      </w:tblGrid>
      <w:tr w:rsidR="00816CD9" w14:paraId="409DF75F" w14:textId="77777777">
        <w:trPr>
          <w:trHeight w:val="1664"/>
        </w:trPr>
        <w:tc>
          <w:tcPr>
            <w:tcW w:w="2045" w:type="dxa"/>
            <w:tcBorders>
              <w:top w:val="single" w:sz="4" w:space="0" w:color="000000"/>
              <w:left w:val="single" w:sz="4" w:space="0" w:color="000000"/>
              <w:bottom w:val="double" w:sz="4" w:space="0" w:color="000000"/>
              <w:right w:val="single" w:sz="4" w:space="0" w:color="000000"/>
            </w:tcBorders>
          </w:tcPr>
          <w:p w14:paraId="726DEDA7" w14:textId="77777777" w:rsidR="00816CD9" w:rsidRDefault="004F6295">
            <w:pPr>
              <w:spacing w:after="0" w:line="238" w:lineRule="auto"/>
              <w:ind w:left="0" w:firstLine="0"/>
              <w:jc w:val="center"/>
            </w:pPr>
            <w:r>
              <w:rPr>
                <w:sz w:val="18"/>
              </w:rPr>
              <w:t xml:space="preserve">MUNICIPIO DE EMILIANO ZAPATA.  </w:t>
            </w:r>
          </w:p>
          <w:p w14:paraId="7E430F4F" w14:textId="77777777" w:rsidR="00816CD9" w:rsidRDefault="004F6295">
            <w:pPr>
              <w:spacing w:after="0" w:line="259" w:lineRule="auto"/>
              <w:ind w:left="0" w:right="50" w:firstLine="0"/>
              <w:jc w:val="center"/>
            </w:pPr>
            <w:r>
              <w:rPr>
                <w:sz w:val="18"/>
              </w:rPr>
              <w:t xml:space="preserve">(RESUMEN DE </w:t>
            </w:r>
          </w:p>
          <w:p w14:paraId="6DAF3C69" w14:textId="77777777" w:rsidR="00816CD9" w:rsidRDefault="004F6295">
            <w:pPr>
              <w:spacing w:after="0" w:line="259" w:lineRule="auto"/>
              <w:ind w:left="0" w:right="47" w:firstLine="0"/>
              <w:jc w:val="center"/>
            </w:pPr>
            <w:r>
              <w:rPr>
                <w:sz w:val="18"/>
              </w:rPr>
              <w:t xml:space="preserve">DATOS PARA EL </w:t>
            </w:r>
          </w:p>
          <w:p w14:paraId="76AD8BF1" w14:textId="77777777" w:rsidR="00816CD9" w:rsidRDefault="004F6295">
            <w:pPr>
              <w:spacing w:after="0" w:line="259" w:lineRule="auto"/>
              <w:ind w:left="60" w:firstLine="0"/>
              <w:jc w:val="left"/>
            </w:pPr>
            <w:r>
              <w:rPr>
                <w:sz w:val="18"/>
              </w:rPr>
              <w:t xml:space="preserve">CALCULO DEL DAP) </w:t>
            </w:r>
          </w:p>
          <w:p w14:paraId="7ADE89DE" w14:textId="77777777" w:rsidR="00816CD9" w:rsidRDefault="004F6295">
            <w:pPr>
              <w:spacing w:after="0" w:line="259" w:lineRule="auto"/>
              <w:ind w:left="0" w:firstLine="0"/>
              <w:jc w:val="center"/>
            </w:pPr>
            <w:r>
              <w:rPr>
                <w:sz w:val="18"/>
              </w:rPr>
              <w:t xml:space="preserve">EJERCICIO FISCAL 2023 </w:t>
            </w:r>
          </w:p>
        </w:tc>
        <w:tc>
          <w:tcPr>
            <w:tcW w:w="1323" w:type="dxa"/>
            <w:tcBorders>
              <w:top w:val="single" w:sz="4" w:space="0" w:color="000000"/>
              <w:left w:val="single" w:sz="4" w:space="0" w:color="000000"/>
              <w:bottom w:val="double" w:sz="4" w:space="0" w:color="000000"/>
              <w:right w:val="single" w:sz="4" w:space="0" w:color="000000"/>
            </w:tcBorders>
          </w:tcPr>
          <w:p w14:paraId="465C0A73" w14:textId="77777777" w:rsidR="00816CD9" w:rsidRDefault="004F6295">
            <w:pPr>
              <w:spacing w:after="0" w:line="259" w:lineRule="auto"/>
              <w:ind w:left="58" w:firstLine="0"/>
              <w:jc w:val="left"/>
            </w:pPr>
            <w:r>
              <w:rPr>
                <w:sz w:val="18"/>
              </w:rPr>
              <w:t xml:space="preserve">DATOS DEL </w:t>
            </w:r>
          </w:p>
          <w:p w14:paraId="5409C0E8" w14:textId="77777777" w:rsidR="00816CD9" w:rsidRDefault="004F6295">
            <w:pPr>
              <w:spacing w:after="0" w:line="259" w:lineRule="auto"/>
              <w:ind w:left="0" w:firstLine="0"/>
              <w:jc w:val="center"/>
            </w:pPr>
            <w:r>
              <w:rPr>
                <w:sz w:val="18"/>
              </w:rPr>
              <w:t xml:space="preserve">MUNICIPIO, AL MES </w:t>
            </w:r>
          </w:p>
        </w:tc>
        <w:tc>
          <w:tcPr>
            <w:tcW w:w="1471" w:type="dxa"/>
            <w:tcBorders>
              <w:top w:val="single" w:sz="4" w:space="0" w:color="000000"/>
              <w:left w:val="single" w:sz="4" w:space="0" w:color="000000"/>
              <w:bottom w:val="double" w:sz="4" w:space="0" w:color="000000"/>
              <w:right w:val="single" w:sz="4" w:space="0" w:color="000000"/>
            </w:tcBorders>
          </w:tcPr>
          <w:p w14:paraId="153A6A09" w14:textId="77777777" w:rsidR="00816CD9" w:rsidRDefault="004F6295">
            <w:pPr>
              <w:spacing w:after="0" w:line="259" w:lineRule="auto"/>
              <w:ind w:left="0" w:right="51" w:firstLine="0"/>
              <w:jc w:val="center"/>
            </w:pPr>
            <w:r>
              <w:rPr>
                <w:sz w:val="18"/>
              </w:rPr>
              <w:t xml:space="preserve">TOTAL, </w:t>
            </w:r>
          </w:p>
          <w:p w14:paraId="7D02A85E" w14:textId="77777777" w:rsidR="00816CD9" w:rsidRDefault="004F6295">
            <w:pPr>
              <w:spacing w:after="0" w:line="259" w:lineRule="auto"/>
              <w:ind w:left="0" w:right="50" w:firstLine="0"/>
              <w:jc w:val="center"/>
            </w:pPr>
            <w:r>
              <w:rPr>
                <w:sz w:val="18"/>
              </w:rPr>
              <w:t xml:space="preserve">DE </w:t>
            </w:r>
          </w:p>
          <w:p w14:paraId="6A021AD4" w14:textId="77777777" w:rsidR="00816CD9" w:rsidRDefault="004F6295">
            <w:pPr>
              <w:spacing w:after="0" w:line="259" w:lineRule="auto"/>
              <w:ind w:left="65" w:firstLine="0"/>
              <w:jc w:val="left"/>
            </w:pPr>
            <w:r>
              <w:rPr>
                <w:sz w:val="18"/>
              </w:rPr>
              <w:t xml:space="preserve">LUMINARIAS </w:t>
            </w:r>
          </w:p>
        </w:tc>
        <w:tc>
          <w:tcPr>
            <w:tcW w:w="1474" w:type="dxa"/>
            <w:tcBorders>
              <w:top w:val="single" w:sz="4" w:space="0" w:color="000000"/>
              <w:left w:val="single" w:sz="4" w:space="0" w:color="000000"/>
              <w:bottom w:val="double" w:sz="4" w:space="0" w:color="000000"/>
              <w:right w:val="single" w:sz="4" w:space="0" w:color="000000"/>
            </w:tcBorders>
          </w:tcPr>
          <w:p w14:paraId="6DCC1A71" w14:textId="77777777" w:rsidR="00816CD9" w:rsidRDefault="004F6295">
            <w:pPr>
              <w:spacing w:after="0" w:line="259" w:lineRule="auto"/>
              <w:ind w:left="0" w:right="50" w:firstLine="0"/>
              <w:jc w:val="center"/>
            </w:pPr>
            <w:r>
              <w:rPr>
                <w:sz w:val="18"/>
              </w:rPr>
              <w:t xml:space="preserve">INVERSIÓN </w:t>
            </w:r>
          </w:p>
          <w:p w14:paraId="4A1F62AD" w14:textId="77777777" w:rsidR="00816CD9" w:rsidRDefault="004F6295">
            <w:pPr>
              <w:spacing w:after="0" w:line="259" w:lineRule="auto"/>
              <w:ind w:left="0" w:right="53" w:firstLine="0"/>
              <w:jc w:val="center"/>
            </w:pPr>
            <w:r>
              <w:rPr>
                <w:sz w:val="18"/>
              </w:rPr>
              <w:t xml:space="preserve">EXISTENTE </w:t>
            </w:r>
          </w:p>
          <w:p w14:paraId="311969FB" w14:textId="77777777" w:rsidR="00816CD9" w:rsidRDefault="004F6295">
            <w:pPr>
              <w:spacing w:after="0" w:line="259" w:lineRule="auto"/>
              <w:ind w:left="0" w:right="48" w:firstLine="0"/>
              <w:jc w:val="center"/>
            </w:pPr>
            <w:r>
              <w:rPr>
                <w:sz w:val="18"/>
              </w:rPr>
              <w:t xml:space="preserve">DEL </w:t>
            </w:r>
          </w:p>
          <w:p w14:paraId="37038193" w14:textId="77777777" w:rsidR="00816CD9" w:rsidRDefault="004F6295">
            <w:pPr>
              <w:spacing w:after="0" w:line="259" w:lineRule="auto"/>
              <w:ind w:left="12" w:firstLine="0"/>
              <w:jc w:val="left"/>
            </w:pPr>
            <w:r>
              <w:rPr>
                <w:sz w:val="18"/>
              </w:rPr>
              <w:t xml:space="preserve">MUNICIPIO EN </w:t>
            </w:r>
          </w:p>
          <w:p w14:paraId="1C8EB182" w14:textId="77777777" w:rsidR="00816CD9" w:rsidRDefault="004F6295">
            <w:pPr>
              <w:spacing w:after="0" w:line="259" w:lineRule="auto"/>
              <w:ind w:left="65" w:firstLine="0"/>
              <w:jc w:val="left"/>
            </w:pPr>
            <w:r>
              <w:rPr>
                <w:sz w:val="18"/>
              </w:rPr>
              <w:t xml:space="preserve">LUMINARIAS </w:t>
            </w:r>
          </w:p>
        </w:tc>
        <w:tc>
          <w:tcPr>
            <w:tcW w:w="1873" w:type="dxa"/>
            <w:tcBorders>
              <w:top w:val="single" w:sz="4" w:space="0" w:color="000000"/>
              <w:left w:val="single" w:sz="4" w:space="0" w:color="000000"/>
              <w:bottom w:val="double" w:sz="4" w:space="0" w:color="000000"/>
              <w:right w:val="single" w:sz="4" w:space="0" w:color="000000"/>
            </w:tcBorders>
          </w:tcPr>
          <w:p w14:paraId="293C782F" w14:textId="77777777" w:rsidR="00816CD9" w:rsidRDefault="004F6295">
            <w:pPr>
              <w:spacing w:after="0" w:line="259" w:lineRule="auto"/>
              <w:ind w:left="82" w:firstLine="0"/>
              <w:jc w:val="left"/>
            </w:pPr>
            <w:r>
              <w:rPr>
                <w:sz w:val="18"/>
              </w:rPr>
              <w:t xml:space="preserve">OBSERVACIONES </w:t>
            </w:r>
          </w:p>
        </w:tc>
        <w:tc>
          <w:tcPr>
            <w:tcW w:w="1457" w:type="dxa"/>
            <w:tcBorders>
              <w:top w:val="single" w:sz="4" w:space="0" w:color="000000"/>
              <w:left w:val="single" w:sz="4" w:space="0" w:color="000000"/>
              <w:bottom w:val="double" w:sz="4" w:space="0" w:color="000000"/>
              <w:right w:val="single" w:sz="4" w:space="0" w:color="000000"/>
            </w:tcBorders>
          </w:tcPr>
          <w:p w14:paraId="0FDB6025" w14:textId="77777777" w:rsidR="00816CD9" w:rsidRDefault="004F6295">
            <w:pPr>
              <w:spacing w:after="0" w:line="259" w:lineRule="auto"/>
              <w:ind w:left="0" w:firstLine="0"/>
            </w:pPr>
            <w:r>
              <w:rPr>
                <w:sz w:val="18"/>
              </w:rPr>
              <w:t xml:space="preserve">PRESUPUESTO </w:t>
            </w:r>
          </w:p>
          <w:p w14:paraId="6E042057" w14:textId="77777777" w:rsidR="00816CD9" w:rsidRDefault="004F6295">
            <w:pPr>
              <w:spacing w:after="0" w:line="259" w:lineRule="auto"/>
              <w:ind w:left="0" w:right="51" w:firstLine="0"/>
              <w:jc w:val="center"/>
            </w:pPr>
            <w:r>
              <w:rPr>
                <w:sz w:val="18"/>
              </w:rPr>
              <w:t xml:space="preserve">TOTAL </w:t>
            </w:r>
          </w:p>
          <w:p w14:paraId="2F598C96" w14:textId="77777777" w:rsidR="00816CD9" w:rsidRDefault="004F6295">
            <w:pPr>
              <w:spacing w:after="0" w:line="259" w:lineRule="auto"/>
              <w:ind w:left="108" w:firstLine="0"/>
              <w:jc w:val="left"/>
            </w:pPr>
            <w:r>
              <w:rPr>
                <w:sz w:val="18"/>
              </w:rPr>
              <w:t xml:space="preserve">ANUAL POR </w:t>
            </w:r>
          </w:p>
          <w:p w14:paraId="19732E63" w14:textId="77777777" w:rsidR="00816CD9" w:rsidRDefault="004F6295">
            <w:pPr>
              <w:spacing w:after="0" w:line="259" w:lineRule="auto"/>
              <w:ind w:left="72" w:firstLine="0"/>
              <w:jc w:val="left"/>
            </w:pPr>
            <w:r>
              <w:rPr>
                <w:sz w:val="18"/>
              </w:rPr>
              <w:t xml:space="preserve">EL SERVICIO </w:t>
            </w:r>
          </w:p>
          <w:p w14:paraId="72C741E9" w14:textId="77777777" w:rsidR="00816CD9" w:rsidRDefault="004F6295">
            <w:pPr>
              <w:spacing w:after="0" w:line="259" w:lineRule="auto"/>
              <w:ind w:left="0" w:right="55" w:firstLine="0"/>
              <w:jc w:val="center"/>
            </w:pPr>
            <w:r>
              <w:rPr>
                <w:sz w:val="18"/>
              </w:rPr>
              <w:t xml:space="preserve">DE </w:t>
            </w:r>
          </w:p>
          <w:p w14:paraId="61387F74" w14:textId="77777777" w:rsidR="00816CD9" w:rsidRDefault="004F6295">
            <w:pPr>
              <w:spacing w:after="2" w:line="238" w:lineRule="auto"/>
              <w:ind w:left="0" w:firstLine="0"/>
              <w:jc w:val="center"/>
            </w:pPr>
            <w:r>
              <w:rPr>
                <w:sz w:val="18"/>
              </w:rPr>
              <w:t xml:space="preserve">ALUBRADO PUBLICO, </w:t>
            </w:r>
          </w:p>
          <w:p w14:paraId="4F7E7010" w14:textId="77777777" w:rsidR="00816CD9" w:rsidRDefault="004F6295">
            <w:pPr>
              <w:spacing w:after="0" w:line="259" w:lineRule="auto"/>
              <w:ind w:left="0" w:right="53" w:firstLine="0"/>
              <w:jc w:val="center"/>
            </w:pPr>
            <w:r>
              <w:rPr>
                <w:sz w:val="18"/>
              </w:rPr>
              <w:t xml:space="preserve">MUNICIPAL </w:t>
            </w:r>
          </w:p>
        </w:tc>
      </w:tr>
      <w:tr w:rsidR="00816CD9" w14:paraId="29A7F230" w14:textId="77777777">
        <w:trPr>
          <w:trHeight w:val="332"/>
        </w:trPr>
        <w:tc>
          <w:tcPr>
            <w:tcW w:w="2045" w:type="dxa"/>
            <w:tcBorders>
              <w:top w:val="double" w:sz="4" w:space="0" w:color="000000"/>
              <w:left w:val="single" w:sz="4" w:space="0" w:color="000000"/>
              <w:bottom w:val="double" w:sz="4" w:space="0" w:color="000000"/>
              <w:right w:val="single" w:sz="4" w:space="0" w:color="000000"/>
            </w:tcBorders>
          </w:tcPr>
          <w:p w14:paraId="0727BE06" w14:textId="77777777" w:rsidR="00816CD9" w:rsidRDefault="004F6295">
            <w:pPr>
              <w:spacing w:after="0" w:line="259" w:lineRule="auto"/>
              <w:ind w:left="2" w:firstLine="0"/>
              <w:jc w:val="left"/>
            </w:pPr>
            <w:r>
              <w:rPr>
                <w:sz w:val="20"/>
              </w:rPr>
              <w:t xml:space="preserve">1 </w:t>
            </w:r>
          </w:p>
        </w:tc>
        <w:tc>
          <w:tcPr>
            <w:tcW w:w="1323" w:type="dxa"/>
            <w:tcBorders>
              <w:top w:val="double" w:sz="4" w:space="0" w:color="000000"/>
              <w:left w:val="single" w:sz="4" w:space="0" w:color="000000"/>
              <w:bottom w:val="double" w:sz="4" w:space="0" w:color="000000"/>
              <w:right w:val="single" w:sz="4" w:space="0" w:color="000000"/>
            </w:tcBorders>
          </w:tcPr>
          <w:p w14:paraId="1AB19CBC" w14:textId="77777777" w:rsidR="00816CD9" w:rsidRDefault="004F6295">
            <w:pPr>
              <w:spacing w:after="0" w:line="259" w:lineRule="auto"/>
              <w:ind w:left="2" w:firstLine="0"/>
              <w:jc w:val="left"/>
            </w:pPr>
            <w:r>
              <w:rPr>
                <w:sz w:val="20"/>
              </w:rPr>
              <w:t xml:space="preserve">2 </w:t>
            </w:r>
          </w:p>
        </w:tc>
        <w:tc>
          <w:tcPr>
            <w:tcW w:w="1471" w:type="dxa"/>
            <w:tcBorders>
              <w:top w:val="double" w:sz="4" w:space="0" w:color="000000"/>
              <w:left w:val="single" w:sz="4" w:space="0" w:color="000000"/>
              <w:bottom w:val="double" w:sz="4" w:space="0" w:color="000000"/>
              <w:right w:val="single" w:sz="4" w:space="0" w:color="000000"/>
            </w:tcBorders>
          </w:tcPr>
          <w:p w14:paraId="2AD6A6C0" w14:textId="77777777" w:rsidR="00816CD9" w:rsidRDefault="004F6295">
            <w:pPr>
              <w:spacing w:after="0" w:line="259" w:lineRule="auto"/>
              <w:ind w:left="2" w:firstLine="0"/>
              <w:jc w:val="left"/>
            </w:pPr>
            <w:r>
              <w:rPr>
                <w:sz w:val="20"/>
              </w:rPr>
              <w:t xml:space="preserve">3 </w:t>
            </w:r>
          </w:p>
        </w:tc>
        <w:tc>
          <w:tcPr>
            <w:tcW w:w="1474" w:type="dxa"/>
            <w:tcBorders>
              <w:top w:val="double" w:sz="4" w:space="0" w:color="000000"/>
              <w:left w:val="single" w:sz="4" w:space="0" w:color="000000"/>
              <w:bottom w:val="double" w:sz="4" w:space="0" w:color="000000"/>
              <w:right w:val="single" w:sz="4" w:space="0" w:color="000000"/>
            </w:tcBorders>
          </w:tcPr>
          <w:p w14:paraId="07C7CE0C" w14:textId="77777777" w:rsidR="00816CD9" w:rsidRDefault="004F6295">
            <w:pPr>
              <w:spacing w:after="0" w:line="259" w:lineRule="auto"/>
              <w:ind w:left="2" w:firstLine="0"/>
              <w:jc w:val="left"/>
            </w:pPr>
            <w:r>
              <w:rPr>
                <w:sz w:val="20"/>
              </w:rPr>
              <w:t xml:space="preserve">4 </w:t>
            </w:r>
          </w:p>
        </w:tc>
        <w:tc>
          <w:tcPr>
            <w:tcW w:w="1873" w:type="dxa"/>
            <w:tcBorders>
              <w:top w:val="double" w:sz="4" w:space="0" w:color="000000"/>
              <w:left w:val="single" w:sz="4" w:space="0" w:color="000000"/>
              <w:bottom w:val="double" w:sz="4" w:space="0" w:color="000000"/>
              <w:right w:val="single" w:sz="4" w:space="0" w:color="000000"/>
            </w:tcBorders>
          </w:tcPr>
          <w:p w14:paraId="173861FA" w14:textId="77777777" w:rsidR="00816CD9" w:rsidRDefault="004F6295">
            <w:pPr>
              <w:spacing w:after="0" w:line="259" w:lineRule="auto"/>
              <w:ind w:left="0" w:firstLine="0"/>
              <w:jc w:val="left"/>
            </w:pPr>
            <w:r>
              <w:rPr>
                <w:sz w:val="20"/>
              </w:rPr>
              <w:t xml:space="preserve">5 </w:t>
            </w:r>
          </w:p>
        </w:tc>
        <w:tc>
          <w:tcPr>
            <w:tcW w:w="1457" w:type="dxa"/>
            <w:tcBorders>
              <w:top w:val="double" w:sz="4" w:space="0" w:color="000000"/>
              <w:left w:val="single" w:sz="4" w:space="0" w:color="000000"/>
              <w:bottom w:val="double" w:sz="4" w:space="0" w:color="000000"/>
              <w:right w:val="single" w:sz="4" w:space="0" w:color="000000"/>
            </w:tcBorders>
          </w:tcPr>
          <w:p w14:paraId="69136F76" w14:textId="77777777" w:rsidR="00816CD9" w:rsidRDefault="004F6295">
            <w:pPr>
              <w:spacing w:after="0" w:line="259" w:lineRule="auto"/>
              <w:ind w:left="0" w:firstLine="0"/>
              <w:jc w:val="left"/>
            </w:pPr>
            <w:r>
              <w:rPr>
                <w:sz w:val="20"/>
              </w:rPr>
              <w:t xml:space="preserve">6 </w:t>
            </w:r>
          </w:p>
        </w:tc>
      </w:tr>
      <w:tr w:rsidR="00816CD9" w14:paraId="0EAD84EC" w14:textId="77777777">
        <w:trPr>
          <w:trHeight w:val="937"/>
        </w:trPr>
        <w:tc>
          <w:tcPr>
            <w:tcW w:w="2045" w:type="dxa"/>
            <w:tcBorders>
              <w:top w:val="double" w:sz="4" w:space="0" w:color="000000"/>
              <w:left w:val="single" w:sz="4" w:space="0" w:color="000000"/>
              <w:bottom w:val="single" w:sz="4" w:space="0" w:color="000000"/>
              <w:right w:val="single" w:sz="4" w:space="0" w:color="000000"/>
            </w:tcBorders>
          </w:tcPr>
          <w:p w14:paraId="2B02D9A1" w14:textId="77777777" w:rsidR="00816CD9" w:rsidRDefault="004F6295">
            <w:pPr>
              <w:spacing w:after="0" w:line="259" w:lineRule="auto"/>
              <w:ind w:left="2" w:firstLine="0"/>
              <w:jc w:val="left"/>
            </w:pPr>
            <w:r>
              <w:rPr>
                <w:sz w:val="20"/>
              </w:rPr>
              <w:t xml:space="preserve">CENSO DE </w:t>
            </w:r>
          </w:p>
          <w:p w14:paraId="2763C630" w14:textId="77777777" w:rsidR="00816CD9" w:rsidRDefault="004F6295">
            <w:pPr>
              <w:spacing w:after="0" w:line="259" w:lineRule="auto"/>
              <w:ind w:left="2" w:firstLine="0"/>
              <w:jc w:val="left"/>
            </w:pPr>
            <w:r>
              <w:rPr>
                <w:sz w:val="20"/>
              </w:rPr>
              <w:t xml:space="preserve">LUMINARIAS </w:t>
            </w:r>
          </w:p>
          <w:p w14:paraId="39B6EAF7" w14:textId="77777777" w:rsidR="00816CD9" w:rsidRDefault="004F6295">
            <w:pPr>
              <w:spacing w:after="0" w:line="259" w:lineRule="auto"/>
              <w:ind w:left="2" w:firstLine="0"/>
              <w:jc w:val="left"/>
            </w:pPr>
            <w:r>
              <w:rPr>
                <w:sz w:val="20"/>
              </w:rPr>
              <w:t xml:space="preserve">ELABORADO POR </w:t>
            </w:r>
          </w:p>
          <w:p w14:paraId="3960E32B" w14:textId="77777777" w:rsidR="00816CD9" w:rsidRDefault="004F6295">
            <w:pPr>
              <w:spacing w:after="0" w:line="259" w:lineRule="auto"/>
              <w:ind w:left="2" w:firstLine="0"/>
              <w:jc w:val="left"/>
            </w:pPr>
            <w:r>
              <w:rPr>
                <w:sz w:val="20"/>
              </w:rPr>
              <w:t xml:space="preserve">CFE </w:t>
            </w:r>
          </w:p>
        </w:tc>
        <w:tc>
          <w:tcPr>
            <w:tcW w:w="1323" w:type="dxa"/>
            <w:tcBorders>
              <w:top w:val="double" w:sz="4" w:space="0" w:color="000000"/>
              <w:left w:val="single" w:sz="4" w:space="0" w:color="000000"/>
              <w:bottom w:val="single" w:sz="4" w:space="0" w:color="000000"/>
              <w:right w:val="single" w:sz="4" w:space="0" w:color="000000"/>
            </w:tcBorders>
          </w:tcPr>
          <w:p w14:paraId="54F7AF81" w14:textId="77777777" w:rsidR="00816CD9" w:rsidRDefault="004F6295">
            <w:pPr>
              <w:spacing w:after="0" w:line="259" w:lineRule="auto"/>
              <w:ind w:left="0" w:firstLine="0"/>
              <w:jc w:val="right"/>
            </w:pPr>
            <w:r>
              <w:rPr>
                <w:sz w:val="20"/>
              </w:rPr>
              <w:t xml:space="preserve">  </w:t>
            </w:r>
          </w:p>
        </w:tc>
        <w:tc>
          <w:tcPr>
            <w:tcW w:w="1471" w:type="dxa"/>
            <w:tcBorders>
              <w:top w:val="double" w:sz="4" w:space="0" w:color="000000"/>
              <w:left w:val="single" w:sz="4" w:space="0" w:color="000000"/>
              <w:bottom w:val="single" w:sz="4" w:space="0" w:color="000000"/>
              <w:right w:val="single" w:sz="4" w:space="0" w:color="000000"/>
            </w:tcBorders>
          </w:tcPr>
          <w:p w14:paraId="3D14BB42" w14:textId="77777777" w:rsidR="00816CD9" w:rsidRDefault="004F6295">
            <w:pPr>
              <w:spacing w:after="0" w:line="259" w:lineRule="auto"/>
              <w:ind w:left="0" w:right="49" w:firstLine="0"/>
              <w:jc w:val="right"/>
            </w:pPr>
            <w:r>
              <w:rPr>
                <w:sz w:val="20"/>
              </w:rPr>
              <w:t xml:space="preserve">600.00 </w:t>
            </w:r>
          </w:p>
        </w:tc>
        <w:tc>
          <w:tcPr>
            <w:tcW w:w="1474" w:type="dxa"/>
            <w:tcBorders>
              <w:top w:val="double" w:sz="4" w:space="0" w:color="000000"/>
              <w:left w:val="single" w:sz="4" w:space="0" w:color="000000"/>
              <w:bottom w:val="single" w:sz="4" w:space="0" w:color="000000"/>
              <w:right w:val="single" w:sz="4" w:space="0" w:color="000000"/>
            </w:tcBorders>
          </w:tcPr>
          <w:p w14:paraId="5F60B32F" w14:textId="77777777" w:rsidR="00816CD9" w:rsidRDefault="004F6295">
            <w:pPr>
              <w:spacing w:after="0" w:line="259" w:lineRule="auto"/>
              <w:ind w:left="0" w:right="2" w:firstLine="0"/>
              <w:jc w:val="right"/>
            </w:pPr>
            <w:r>
              <w:rPr>
                <w:sz w:val="20"/>
              </w:rPr>
              <w:t xml:space="preserve">  </w:t>
            </w:r>
          </w:p>
        </w:tc>
        <w:tc>
          <w:tcPr>
            <w:tcW w:w="1873" w:type="dxa"/>
            <w:tcBorders>
              <w:top w:val="double" w:sz="4" w:space="0" w:color="000000"/>
              <w:left w:val="single" w:sz="4" w:space="0" w:color="000000"/>
              <w:bottom w:val="single" w:sz="4" w:space="0" w:color="000000"/>
              <w:right w:val="single" w:sz="4" w:space="0" w:color="000000"/>
            </w:tcBorders>
          </w:tcPr>
          <w:p w14:paraId="1BC6F49C" w14:textId="77777777" w:rsidR="00816CD9" w:rsidRDefault="004F6295">
            <w:pPr>
              <w:spacing w:after="0" w:line="259" w:lineRule="auto"/>
              <w:ind w:left="0" w:right="2" w:firstLine="0"/>
              <w:jc w:val="right"/>
            </w:pPr>
            <w:r>
              <w:rPr>
                <w:sz w:val="20"/>
              </w:rPr>
              <w:t xml:space="preserve">  </w:t>
            </w:r>
          </w:p>
        </w:tc>
        <w:tc>
          <w:tcPr>
            <w:tcW w:w="1457" w:type="dxa"/>
            <w:tcBorders>
              <w:top w:val="double" w:sz="4" w:space="0" w:color="000000"/>
              <w:left w:val="single" w:sz="4" w:space="0" w:color="000000"/>
              <w:bottom w:val="single" w:sz="4" w:space="0" w:color="000000"/>
              <w:right w:val="single" w:sz="4" w:space="0" w:color="000000"/>
            </w:tcBorders>
          </w:tcPr>
          <w:p w14:paraId="3AA2B2AE" w14:textId="77777777" w:rsidR="00816CD9" w:rsidRDefault="004F6295">
            <w:pPr>
              <w:spacing w:after="0" w:line="259" w:lineRule="auto"/>
              <w:ind w:left="0" w:right="12" w:firstLine="0"/>
              <w:jc w:val="right"/>
            </w:pPr>
            <w:r>
              <w:rPr>
                <w:sz w:val="16"/>
              </w:rPr>
              <w:t xml:space="preserve">  </w:t>
            </w:r>
          </w:p>
        </w:tc>
      </w:tr>
    </w:tbl>
    <w:p w14:paraId="31D0FEB1" w14:textId="77777777" w:rsidR="00816CD9" w:rsidRDefault="00816CD9">
      <w:pPr>
        <w:spacing w:after="0" w:line="259" w:lineRule="auto"/>
        <w:ind w:left="-1419" w:right="52" w:firstLine="0"/>
        <w:jc w:val="left"/>
      </w:pPr>
    </w:p>
    <w:tbl>
      <w:tblPr>
        <w:tblStyle w:val="TableGrid"/>
        <w:tblW w:w="9642" w:type="dxa"/>
        <w:tblInd w:w="0" w:type="dxa"/>
        <w:tblCellMar>
          <w:top w:w="6" w:type="dxa"/>
          <w:left w:w="0" w:type="dxa"/>
          <w:bottom w:w="0" w:type="dxa"/>
          <w:right w:w="8" w:type="dxa"/>
        </w:tblCellMar>
        <w:tblLook w:val="04A0" w:firstRow="1" w:lastRow="0" w:firstColumn="1" w:lastColumn="0" w:noHBand="0" w:noVBand="1"/>
      </w:tblPr>
      <w:tblGrid>
        <w:gridCol w:w="2044"/>
        <w:gridCol w:w="1323"/>
        <w:gridCol w:w="1471"/>
        <w:gridCol w:w="1474"/>
        <w:gridCol w:w="1873"/>
        <w:gridCol w:w="1457"/>
      </w:tblGrid>
      <w:tr w:rsidR="00816CD9" w14:paraId="02661677" w14:textId="77777777">
        <w:trPr>
          <w:trHeight w:val="1155"/>
        </w:trPr>
        <w:tc>
          <w:tcPr>
            <w:tcW w:w="2045" w:type="dxa"/>
            <w:tcBorders>
              <w:top w:val="single" w:sz="4" w:space="0" w:color="000000"/>
              <w:left w:val="single" w:sz="4" w:space="0" w:color="000000"/>
              <w:bottom w:val="single" w:sz="8" w:space="0" w:color="000000"/>
              <w:right w:val="single" w:sz="4" w:space="0" w:color="000000"/>
            </w:tcBorders>
          </w:tcPr>
          <w:p w14:paraId="39C7A58B" w14:textId="77777777" w:rsidR="00816CD9" w:rsidRDefault="004F6295">
            <w:pPr>
              <w:spacing w:after="0" w:line="259" w:lineRule="auto"/>
              <w:ind w:left="108" w:firstLine="0"/>
              <w:jc w:val="left"/>
            </w:pPr>
            <w:r>
              <w:rPr>
                <w:sz w:val="20"/>
              </w:rPr>
              <w:t xml:space="preserve">A). -GASTOS DE </w:t>
            </w:r>
          </w:p>
          <w:p w14:paraId="3B2685C9" w14:textId="77777777" w:rsidR="00816CD9" w:rsidRDefault="004F6295">
            <w:pPr>
              <w:spacing w:after="0" w:line="259" w:lineRule="auto"/>
              <w:ind w:left="108" w:firstLine="0"/>
              <w:jc w:val="left"/>
            </w:pPr>
            <w:r>
              <w:rPr>
                <w:sz w:val="20"/>
              </w:rPr>
              <w:t xml:space="preserve">ENERGÍA, AL MES </w:t>
            </w:r>
          </w:p>
          <w:p w14:paraId="4FE74403" w14:textId="77777777" w:rsidR="00816CD9" w:rsidRDefault="004F6295">
            <w:pPr>
              <w:spacing w:after="0" w:line="259" w:lineRule="auto"/>
              <w:ind w:left="108" w:firstLine="0"/>
              <w:jc w:val="left"/>
            </w:pPr>
            <w:r>
              <w:rPr>
                <w:sz w:val="20"/>
              </w:rPr>
              <w:t xml:space="preserve">POR EL 100% DE </w:t>
            </w:r>
          </w:p>
          <w:p w14:paraId="762918AE" w14:textId="77777777" w:rsidR="00816CD9" w:rsidRDefault="004F6295">
            <w:pPr>
              <w:spacing w:after="0" w:line="259" w:lineRule="auto"/>
              <w:ind w:left="108" w:firstLine="0"/>
              <w:jc w:val="left"/>
            </w:pPr>
            <w:r>
              <w:rPr>
                <w:sz w:val="20"/>
              </w:rPr>
              <w:t xml:space="preserve">ILUMINACION </w:t>
            </w:r>
          </w:p>
          <w:p w14:paraId="21A4B323" w14:textId="77777777" w:rsidR="00816CD9" w:rsidRDefault="004F6295">
            <w:pPr>
              <w:spacing w:after="0" w:line="259" w:lineRule="auto"/>
              <w:ind w:left="108" w:firstLine="0"/>
              <w:jc w:val="left"/>
            </w:pPr>
            <w:r>
              <w:rPr>
                <w:sz w:val="20"/>
              </w:rPr>
              <w:t xml:space="preserve">PUBLICA  </w:t>
            </w:r>
          </w:p>
        </w:tc>
        <w:tc>
          <w:tcPr>
            <w:tcW w:w="1323" w:type="dxa"/>
            <w:tcBorders>
              <w:top w:val="single" w:sz="4" w:space="0" w:color="000000"/>
              <w:left w:val="single" w:sz="4" w:space="0" w:color="000000"/>
              <w:bottom w:val="single" w:sz="8" w:space="0" w:color="000000"/>
              <w:right w:val="single" w:sz="4" w:space="0" w:color="000000"/>
            </w:tcBorders>
          </w:tcPr>
          <w:p w14:paraId="46791D28" w14:textId="77777777" w:rsidR="00816CD9" w:rsidRDefault="004F6295">
            <w:pPr>
              <w:spacing w:after="0" w:line="259" w:lineRule="auto"/>
              <w:ind w:left="0" w:right="103" w:firstLine="0"/>
              <w:jc w:val="right"/>
            </w:pPr>
            <w:r>
              <w:rPr>
                <w:sz w:val="20"/>
              </w:rPr>
              <w:t xml:space="preserve">$75,000.00  </w:t>
            </w:r>
          </w:p>
        </w:tc>
        <w:tc>
          <w:tcPr>
            <w:tcW w:w="1471" w:type="dxa"/>
            <w:tcBorders>
              <w:top w:val="single" w:sz="4" w:space="0" w:color="000000"/>
              <w:left w:val="single" w:sz="4" w:space="0" w:color="000000"/>
              <w:bottom w:val="single" w:sz="8" w:space="0" w:color="000000"/>
              <w:right w:val="single" w:sz="4" w:space="0" w:color="000000"/>
            </w:tcBorders>
          </w:tcPr>
          <w:p w14:paraId="2F606066" w14:textId="77777777" w:rsidR="00816CD9" w:rsidRDefault="004F6295">
            <w:pPr>
              <w:spacing w:after="0" w:line="259" w:lineRule="auto"/>
              <w:ind w:left="0" w:right="50" w:firstLine="0"/>
              <w:jc w:val="right"/>
            </w:pPr>
            <w:r>
              <w:rPr>
                <w:sz w:val="20"/>
              </w:rPr>
              <w:t xml:space="preserve">  </w:t>
            </w:r>
          </w:p>
        </w:tc>
        <w:tc>
          <w:tcPr>
            <w:tcW w:w="1474" w:type="dxa"/>
            <w:tcBorders>
              <w:top w:val="single" w:sz="4" w:space="0" w:color="000000"/>
              <w:left w:val="single" w:sz="4" w:space="0" w:color="000000"/>
              <w:bottom w:val="single" w:sz="8" w:space="0" w:color="000000"/>
              <w:right w:val="single" w:sz="4" w:space="0" w:color="000000"/>
            </w:tcBorders>
          </w:tcPr>
          <w:p w14:paraId="1F5EECDE" w14:textId="77777777" w:rsidR="00816CD9" w:rsidRDefault="004F6295">
            <w:pPr>
              <w:spacing w:after="0" w:line="259" w:lineRule="auto"/>
              <w:ind w:left="0" w:right="53" w:firstLine="0"/>
              <w:jc w:val="right"/>
            </w:pPr>
            <w:r>
              <w:rPr>
                <w:sz w:val="20"/>
              </w:rPr>
              <w:t xml:space="preserve">  </w:t>
            </w:r>
          </w:p>
        </w:tc>
        <w:tc>
          <w:tcPr>
            <w:tcW w:w="1873" w:type="dxa"/>
            <w:tcBorders>
              <w:top w:val="single" w:sz="4" w:space="0" w:color="000000"/>
              <w:left w:val="single" w:sz="4" w:space="0" w:color="000000"/>
              <w:bottom w:val="single" w:sz="8" w:space="0" w:color="000000"/>
              <w:right w:val="single" w:sz="4" w:space="0" w:color="000000"/>
            </w:tcBorders>
          </w:tcPr>
          <w:p w14:paraId="17B1C2E3" w14:textId="77777777" w:rsidR="00816CD9" w:rsidRDefault="004F6295">
            <w:pPr>
              <w:spacing w:after="0" w:line="259" w:lineRule="auto"/>
              <w:ind w:left="0" w:right="53" w:firstLine="0"/>
              <w:jc w:val="right"/>
            </w:pPr>
            <w:r>
              <w:rPr>
                <w:sz w:val="20"/>
              </w:rPr>
              <w:t xml:space="preserve">  </w:t>
            </w:r>
          </w:p>
        </w:tc>
        <w:tc>
          <w:tcPr>
            <w:tcW w:w="1457" w:type="dxa"/>
            <w:tcBorders>
              <w:top w:val="single" w:sz="4" w:space="0" w:color="000000"/>
              <w:left w:val="single" w:sz="4" w:space="0" w:color="000000"/>
              <w:bottom w:val="single" w:sz="8" w:space="0" w:color="000000"/>
              <w:right w:val="single" w:sz="4" w:space="0" w:color="000000"/>
            </w:tcBorders>
          </w:tcPr>
          <w:p w14:paraId="198E47D3" w14:textId="77777777" w:rsidR="00816CD9" w:rsidRDefault="004F6295">
            <w:pPr>
              <w:spacing w:after="0" w:line="259" w:lineRule="auto"/>
              <w:ind w:left="0" w:right="104" w:firstLine="0"/>
              <w:jc w:val="right"/>
            </w:pPr>
            <w:r>
              <w:rPr>
                <w:sz w:val="16"/>
              </w:rPr>
              <w:t xml:space="preserve"> </w:t>
            </w:r>
            <w:r>
              <w:rPr>
                <w:sz w:val="16"/>
              </w:rPr>
              <w:t xml:space="preserve">$900,000.00  </w:t>
            </w:r>
          </w:p>
        </w:tc>
      </w:tr>
      <w:tr w:rsidR="00816CD9" w14:paraId="667F1B38" w14:textId="77777777">
        <w:trPr>
          <w:trHeight w:val="1162"/>
        </w:trPr>
        <w:tc>
          <w:tcPr>
            <w:tcW w:w="2045" w:type="dxa"/>
            <w:tcBorders>
              <w:top w:val="single" w:sz="8" w:space="0" w:color="000000"/>
              <w:left w:val="single" w:sz="4" w:space="0" w:color="000000"/>
              <w:bottom w:val="single" w:sz="8" w:space="0" w:color="000000"/>
              <w:right w:val="single" w:sz="4" w:space="0" w:color="000000"/>
            </w:tcBorders>
          </w:tcPr>
          <w:p w14:paraId="2178782C" w14:textId="77777777" w:rsidR="00816CD9" w:rsidRDefault="004F6295">
            <w:pPr>
              <w:spacing w:after="0" w:line="259" w:lineRule="auto"/>
              <w:ind w:left="108" w:firstLine="0"/>
              <w:jc w:val="left"/>
            </w:pPr>
            <w:r>
              <w:rPr>
                <w:sz w:val="20"/>
              </w:rPr>
              <w:t xml:space="preserve">B). -GASTOS POR </w:t>
            </w:r>
          </w:p>
          <w:p w14:paraId="25A6F885" w14:textId="77777777" w:rsidR="00816CD9" w:rsidRDefault="004F6295">
            <w:pPr>
              <w:spacing w:after="0" w:line="259" w:lineRule="auto"/>
              <w:ind w:left="108" w:firstLine="0"/>
              <w:jc w:val="left"/>
            </w:pPr>
            <w:r>
              <w:rPr>
                <w:sz w:val="20"/>
              </w:rPr>
              <w:t xml:space="preserve">INFLACIÓN </w:t>
            </w:r>
          </w:p>
          <w:p w14:paraId="1198CA34" w14:textId="77777777" w:rsidR="00816CD9" w:rsidRDefault="004F6295">
            <w:pPr>
              <w:spacing w:after="0" w:line="259" w:lineRule="auto"/>
              <w:ind w:left="108" w:firstLine="0"/>
              <w:jc w:val="left"/>
            </w:pPr>
            <w:r>
              <w:rPr>
                <w:sz w:val="20"/>
              </w:rPr>
              <w:t xml:space="preserve">MENSUAL DE LA </w:t>
            </w:r>
          </w:p>
          <w:p w14:paraId="2D91F619" w14:textId="77777777" w:rsidR="00816CD9" w:rsidRDefault="004F6295">
            <w:pPr>
              <w:spacing w:after="0" w:line="259" w:lineRule="auto"/>
              <w:ind w:left="108" w:firstLine="0"/>
              <w:jc w:val="left"/>
            </w:pPr>
            <w:r>
              <w:rPr>
                <w:sz w:val="20"/>
              </w:rPr>
              <w:t xml:space="preserve">ENERGÍA AL MES= </w:t>
            </w:r>
          </w:p>
          <w:p w14:paraId="539AE251" w14:textId="77777777" w:rsidR="00816CD9" w:rsidRDefault="004F6295">
            <w:pPr>
              <w:spacing w:after="0" w:line="259" w:lineRule="auto"/>
              <w:ind w:left="108" w:firstLine="0"/>
              <w:jc w:val="left"/>
            </w:pPr>
            <w:r>
              <w:rPr>
                <w:sz w:val="20"/>
              </w:rPr>
              <w:t xml:space="preserve">POR 0.011 </w:t>
            </w:r>
          </w:p>
        </w:tc>
        <w:tc>
          <w:tcPr>
            <w:tcW w:w="1323" w:type="dxa"/>
            <w:tcBorders>
              <w:top w:val="single" w:sz="8" w:space="0" w:color="000000"/>
              <w:left w:val="single" w:sz="4" w:space="0" w:color="000000"/>
              <w:bottom w:val="single" w:sz="8" w:space="0" w:color="000000"/>
              <w:right w:val="single" w:sz="4" w:space="0" w:color="000000"/>
            </w:tcBorders>
          </w:tcPr>
          <w:p w14:paraId="77E910F8" w14:textId="77777777" w:rsidR="00816CD9" w:rsidRDefault="004F6295">
            <w:pPr>
              <w:spacing w:after="0" w:line="259" w:lineRule="auto"/>
              <w:ind w:left="0" w:right="102" w:firstLine="0"/>
              <w:jc w:val="right"/>
            </w:pPr>
            <w:r>
              <w:rPr>
                <w:sz w:val="20"/>
              </w:rPr>
              <w:t xml:space="preserve"> $825.00  </w:t>
            </w:r>
          </w:p>
        </w:tc>
        <w:tc>
          <w:tcPr>
            <w:tcW w:w="1471" w:type="dxa"/>
            <w:tcBorders>
              <w:top w:val="single" w:sz="8" w:space="0" w:color="000000"/>
              <w:left w:val="single" w:sz="4" w:space="0" w:color="000000"/>
              <w:bottom w:val="single" w:sz="8" w:space="0" w:color="000000"/>
              <w:right w:val="single" w:sz="4" w:space="0" w:color="000000"/>
            </w:tcBorders>
          </w:tcPr>
          <w:p w14:paraId="433CE83D" w14:textId="77777777" w:rsidR="00816CD9" w:rsidRDefault="004F6295">
            <w:pPr>
              <w:spacing w:after="0" w:line="259" w:lineRule="auto"/>
              <w:ind w:left="0" w:right="50" w:firstLine="0"/>
              <w:jc w:val="right"/>
            </w:pPr>
            <w:r>
              <w:rPr>
                <w:sz w:val="20"/>
              </w:rPr>
              <w:t xml:space="preserve">  </w:t>
            </w:r>
          </w:p>
        </w:tc>
        <w:tc>
          <w:tcPr>
            <w:tcW w:w="1474" w:type="dxa"/>
            <w:tcBorders>
              <w:top w:val="single" w:sz="8" w:space="0" w:color="000000"/>
              <w:left w:val="single" w:sz="4" w:space="0" w:color="000000"/>
              <w:bottom w:val="single" w:sz="8" w:space="0" w:color="000000"/>
              <w:right w:val="single" w:sz="4" w:space="0" w:color="000000"/>
            </w:tcBorders>
          </w:tcPr>
          <w:p w14:paraId="12A6469A" w14:textId="77777777" w:rsidR="00816CD9" w:rsidRDefault="004F6295">
            <w:pPr>
              <w:spacing w:after="0" w:line="259" w:lineRule="auto"/>
              <w:ind w:left="0" w:right="53" w:firstLine="0"/>
              <w:jc w:val="right"/>
            </w:pPr>
            <w:r>
              <w:rPr>
                <w:sz w:val="20"/>
              </w:rPr>
              <w:t xml:space="preserve">  </w:t>
            </w:r>
          </w:p>
        </w:tc>
        <w:tc>
          <w:tcPr>
            <w:tcW w:w="1873" w:type="dxa"/>
            <w:tcBorders>
              <w:top w:val="single" w:sz="8" w:space="0" w:color="000000"/>
              <w:left w:val="single" w:sz="4" w:space="0" w:color="000000"/>
              <w:bottom w:val="single" w:sz="8" w:space="0" w:color="000000"/>
              <w:right w:val="single" w:sz="4" w:space="0" w:color="000000"/>
            </w:tcBorders>
          </w:tcPr>
          <w:p w14:paraId="0FEF3EA4" w14:textId="77777777" w:rsidR="00816CD9" w:rsidRDefault="004F6295">
            <w:pPr>
              <w:spacing w:after="0" w:line="259" w:lineRule="auto"/>
              <w:ind w:left="0" w:right="53" w:firstLine="0"/>
              <w:jc w:val="right"/>
            </w:pPr>
            <w:r>
              <w:rPr>
                <w:sz w:val="20"/>
              </w:rPr>
              <w:t xml:space="preserve">  </w:t>
            </w:r>
          </w:p>
        </w:tc>
        <w:tc>
          <w:tcPr>
            <w:tcW w:w="1457" w:type="dxa"/>
            <w:tcBorders>
              <w:top w:val="single" w:sz="8" w:space="0" w:color="000000"/>
              <w:left w:val="single" w:sz="4" w:space="0" w:color="000000"/>
              <w:bottom w:val="single" w:sz="8" w:space="0" w:color="000000"/>
              <w:right w:val="single" w:sz="4" w:space="0" w:color="000000"/>
            </w:tcBorders>
          </w:tcPr>
          <w:p w14:paraId="6842D1FF" w14:textId="77777777" w:rsidR="00816CD9" w:rsidRDefault="004F6295">
            <w:pPr>
              <w:spacing w:after="0" w:line="259" w:lineRule="auto"/>
              <w:ind w:left="0" w:right="104" w:firstLine="0"/>
              <w:jc w:val="right"/>
            </w:pPr>
            <w:r>
              <w:rPr>
                <w:sz w:val="16"/>
              </w:rPr>
              <w:t xml:space="preserve"> $9,900.00  </w:t>
            </w:r>
          </w:p>
        </w:tc>
      </w:tr>
      <w:tr w:rsidR="00816CD9" w14:paraId="72651750" w14:textId="77777777">
        <w:trPr>
          <w:trHeight w:val="930"/>
        </w:trPr>
        <w:tc>
          <w:tcPr>
            <w:tcW w:w="2045" w:type="dxa"/>
            <w:tcBorders>
              <w:top w:val="single" w:sz="8" w:space="0" w:color="000000"/>
              <w:left w:val="single" w:sz="4" w:space="0" w:color="000000"/>
              <w:bottom w:val="double" w:sz="4" w:space="0" w:color="000000"/>
              <w:right w:val="single" w:sz="4" w:space="0" w:color="000000"/>
            </w:tcBorders>
          </w:tcPr>
          <w:p w14:paraId="35442FA7" w14:textId="77777777" w:rsidR="00816CD9" w:rsidRDefault="004F6295">
            <w:pPr>
              <w:spacing w:after="0" w:line="259" w:lineRule="auto"/>
              <w:ind w:left="108" w:firstLine="0"/>
              <w:jc w:val="left"/>
            </w:pPr>
            <w:r>
              <w:rPr>
                <w:sz w:val="20"/>
              </w:rPr>
              <w:t xml:space="preserve">B-1). -PORCENTAJE </w:t>
            </w:r>
          </w:p>
          <w:p w14:paraId="13E4DA42" w14:textId="77777777" w:rsidR="00816CD9" w:rsidRDefault="004F6295">
            <w:pPr>
              <w:spacing w:after="0" w:line="259" w:lineRule="auto"/>
              <w:ind w:left="108" w:firstLine="0"/>
              <w:jc w:val="left"/>
            </w:pPr>
            <w:r>
              <w:rPr>
                <w:sz w:val="20"/>
              </w:rPr>
              <w:t xml:space="preserve">DE LUMINARIAS </w:t>
            </w:r>
          </w:p>
          <w:p w14:paraId="4D95DF7B" w14:textId="77777777" w:rsidR="00816CD9" w:rsidRDefault="004F6295">
            <w:pPr>
              <w:spacing w:after="0" w:line="259" w:lineRule="auto"/>
              <w:ind w:left="108" w:firstLine="0"/>
              <w:jc w:val="left"/>
            </w:pPr>
            <w:r>
              <w:rPr>
                <w:sz w:val="20"/>
              </w:rPr>
              <w:t xml:space="preserve">EN ÁREAS </w:t>
            </w:r>
          </w:p>
          <w:p w14:paraId="09AB52CB" w14:textId="77777777" w:rsidR="00816CD9" w:rsidRDefault="004F6295">
            <w:pPr>
              <w:spacing w:after="0" w:line="259" w:lineRule="auto"/>
              <w:ind w:left="108" w:firstLine="0"/>
              <w:jc w:val="left"/>
            </w:pPr>
            <w:r>
              <w:rPr>
                <w:sz w:val="20"/>
              </w:rPr>
              <w:t xml:space="preserve">PUBLICAS  </w:t>
            </w:r>
          </w:p>
        </w:tc>
        <w:tc>
          <w:tcPr>
            <w:tcW w:w="1323" w:type="dxa"/>
            <w:tcBorders>
              <w:top w:val="single" w:sz="8" w:space="0" w:color="000000"/>
              <w:left w:val="single" w:sz="4" w:space="0" w:color="000000"/>
              <w:bottom w:val="double" w:sz="4" w:space="0" w:color="000000"/>
              <w:right w:val="single" w:sz="4" w:space="0" w:color="000000"/>
            </w:tcBorders>
          </w:tcPr>
          <w:p w14:paraId="0C93F8CF" w14:textId="77777777" w:rsidR="00816CD9" w:rsidRDefault="004F6295">
            <w:pPr>
              <w:spacing w:after="0" w:line="259" w:lineRule="auto"/>
              <w:ind w:left="0" w:right="100" w:firstLine="0"/>
              <w:jc w:val="right"/>
            </w:pPr>
            <w:r>
              <w:rPr>
                <w:sz w:val="20"/>
              </w:rPr>
              <w:t xml:space="preserve">35% </w:t>
            </w:r>
          </w:p>
        </w:tc>
        <w:tc>
          <w:tcPr>
            <w:tcW w:w="1471" w:type="dxa"/>
            <w:tcBorders>
              <w:top w:val="single" w:sz="8" w:space="0" w:color="000000"/>
              <w:left w:val="single" w:sz="4" w:space="0" w:color="000000"/>
              <w:bottom w:val="double" w:sz="4" w:space="0" w:color="000000"/>
              <w:right w:val="single" w:sz="4" w:space="0" w:color="000000"/>
            </w:tcBorders>
          </w:tcPr>
          <w:p w14:paraId="23BCE67B" w14:textId="77777777" w:rsidR="00816CD9" w:rsidRDefault="004F6295">
            <w:pPr>
              <w:spacing w:after="0" w:line="259" w:lineRule="auto"/>
              <w:ind w:left="0" w:right="50" w:firstLine="0"/>
              <w:jc w:val="right"/>
            </w:pPr>
            <w:r>
              <w:rPr>
                <w:sz w:val="20"/>
              </w:rPr>
              <w:t xml:space="preserve">  </w:t>
            </w:r>
          </w:p>
        </w:tc>
        <w:tc>
          <w:tcPr>
            <w:tcW w:w="1474" w:type="dxa"/>
            <w:tcBorders>
              <w:top w:val="single" w:sz="8" w:space="0" w:color="000000"/>
              <w:left w:val="single" w:sz="4" w:space="0" w:color="000000"/>
              <w:bottom w:val="double" w:sz="4" w:space="0" w:color="000000"/>
              <w:right w:val="single" w:sz="4" w:space="0" w:color="000000"/>
            </w:tcBorders>
          </w:tcPr>
          <w:p w14:paraId="20E2C8E3" w14:textId="77777777" w:rsidR="00816CD9" w:rsidRDefault="004F6295">
            <w:pPr>
              <w:spacing w:after="0" w:line="259" w:lineRule="auto"/>
              <w:ind w:left="0" w:right="53" w:firstLine="0"/>
              <w:jc w:val="right"/>
            </w:pPr>
            <w:r>
              <w:rPr>
                <w:sz w:val="20"/>
              </w:rPr>
              <w:t xml:space="preserve">  </w:t>
            </w:r>
          </w:p>
        </w:tc>
        <w:tc>
          <w:tcPr>
            <w:tcW w:w="1873" w:type="dxa"/>
            <w:tcBorders>
              <w:top w:val="single" w:sz="8" w:space="0" w:color="000000"/>
              <w:left w:val="single" w:sz="4" w:space="0" w:color="000000"/>
              <w:bottom w:val="double" w:sz="4" w:space="0" w:color="000000"/>
              <w:right w:val="single" w:sz="4" w:space="0" w:color="000000"/>
            </w:tcBorders>
          </w:tcPr>
          <w:p w14:paraId="37417BE4" w14:textId="77777777" w:rsidR="00816CD9" w:rsidRDefault="004F6295">
            <w:pPr>
              <w:spacing w:after="0" w:line="259" w:lineRule="auto"/>
              <w:ind w:left="0" w:right="53" w:firstLine="0"/>
              <w:jc w:val="right"/>
            </w:pPr>
            <w:r>
              <w:rPr>
                <w:sz w:val="20"/>
              </w:rPr>
              <w:t xml:space="preserve">  </w:t>
            </w:r>
          </w:p>
        </w:tc>
        <w:tc>
          <w:tcPr>
            <w:tcW w:w="1457" w:type="dxa"/>
            <w:tcBorders>
              <w:top w:val="single" w:sz="8" w:space="0" w:color="000000"/>
              <w:left w:val="single" w:sz="4" w:space="0" w:color="000000"/>
              <w:bottom w:val="double" w:sz="4" w:space="0" w:color="000000"/>
              <w:right w:val="single" w:sz="4" w:space="0" w:color="000000"/>
            </w:tcBorders>
          </w:tcPr>
          <w:p w14:paraId="663AA1FB" w14:textId="77777777" w:rsidR="00816CD9" w:rsidRDefault="004F6295">
            <w:pPr>
              <w:spacing w:after="0" w:line="259" w:lineRule="auto"/>
              <w:ind w:left="0" w:right="62" w:firstLine="0"/>
              <w:jc w:val="right"/>
            </w:pPr>
            <w:r>
              <w:rPr>
                <w:sz w:val="16"/>
              </w:rPr>
              <w:t xml:space="preserve">  </w:t>
            </w:r>
          </w:p>
        </w:tc>
      </w:tr>
      <w:tr w:rsidR="00816CD9" w14:paraId="6ECF32CB" w14:textId="77777777">
        <w:trPr>
          <w:trHeight w:val="700"/>
        </w:trPr>
        <w:tc>
          <w:tcPr>
            <w:tcW w:w="2045" w:type="dxa"/>
            <w:tcBorders>
              <w:top w:val="double" w:sz="4" w:space="0" w:color="000000"/>
              <w:left w:val="single" w:sz="4" w:space="0" w:color="000000"/>
              <w:bottom w:val="single" w:sz="8" w:space="0" w:color="000000"/>
              <w:right w:val="single" w:sz="4" w:space="0" w:color="000000"/>
            </w:tcBorders>
          </w:tcPr>
          <w:p w14:paraId="2B3C3EF1" w14:textId="77777777" w:rsidR="00816CD9" w:rsidRDefault="004F6295">
            <w:pPr>
              <w:spacing w:after="0" w:line="240" w:lineRule="auto"/>
              <w:ind w:left="108" w:firstLine="0"/>
              <w:jc w:val="left"/>
            </w:pPr>
            <w:r>
              <w:rPr>
                <w:sz w:val="20"/>
              </w:rPr>
              <w:t xml:space="preserve">B-1-1). -TOTAL DE LUMINARIAS EN </w:t>
            </w:r>
          </w:p>
          <w:p w14:paraId="4147662A" w14:textId="77777777" w:rsidR="00816CD9" w:rsidRDefault="004F6295">
            <w:pPr>
              <w:spacing w:after="0" w:line="259" w:lineRule="auto"/>
              <w:ind w:left="108" w:firstLine="0"/>
              <w:jc w:val="left"/>
            </w:pPr>
            <w:r>
              <w:rPr>
                <w:sz w:val="20"/>
              </w:rPr>
              <w:t xml:space="preserve">AREAS PUBLICAS </w:t>
            </w:r>
          </w:p>
        </w:tc>
        <w:tc>
          <w:tcPr>
            <w:tcW w:w="1323" w:type="dxa"/>
            <w:tcBorders>
              <w:top w:val="double" w:sz="4" w:space="0" w:color="000000"/>
              <w:left w:val="single" w:sz="4" w:space="0" w:color="000000"/>
              <w:bottom w:val="single" w:sz="8" w:space="0" w:color="000000"/>
              <w:right w:val="single" w:sz="4" w:space="0" w:color="000000"/>
            </w:tcBorders>
          </w:tcPr>
          <w:p w14:paraId="6B271F17" w14:textId="77777777" w:rsidR="00816CD9" w:rsidRDefault="004F6295">
            <w:pPr>
              <w:spacing w:after="0" w:line="259" w:lineRule="auto"/>
              <w:ind w:left="0" w:right="99" w:firstLine="0"/>
              <w:jc w:val="right"/>
            </w:pPr>
            <w:r>
              <w:rPr>
                <w:sz w:val="20"/>
              </w:rPr>
              <w:t xml:space="preserve">210 </w:t>
            </w:r>
          </w:p>
        </w:tc>
        <w:tc>
          <w:tcPr>
            <w:tcW w:w="1471" w:type="dxa"/>
            <w:tcBorders>
              <w:top w:val="double" w:sz="4" w:space="0" w:color="000000"/>
              <w:left w:val="single" w:sz="4" w:space="0" w:color="000000"/>
              <w:bottom w:val="single" w:sz="8" w:space="0" w:color="000000"/>
              <w:right w:val="single" w:sz="4" w:space="0" w:color="000000"/>
            </w:tcBorders>
          </w:tcPr>
          <w:p w14:paraId="56E09A48" w14:textId="77777777" w:rsidR="00816CD9" w:rsidRDefault="004F6295">
            <w:pPr>
              <w:spacing w:after="0" w:line="259" w:lineRule="auto"/>
              <w:ind w:left="0" w:right="50" w:firstLine="0"/>
              <w:jc w:val="right"/>
            </w:pPr>
            <w:r>
              <w:rPr>
                <w:sz w:val="20"/>
              </w:rPr>
              <w:t xml:space="preserve">  </w:t>
            </w:r>
          </w:p>
        </w:tc>
        <w:tc>
          <w:tcPr>
            <w:tcW w:w="1474" w:type="dxa"/>
            <w:tcBorders>
              <w:top w:val="double" w:sz="4" w:space="0" w:color="000000"/>
              <w:left w:val="single" w:sz="4" w:space="0" w:color="000000"/>
              <w:bottom w:val="single" w:sz="8" w:space="0" w:color="000000"/>
              <w:right w:val="single" w:sz="4" w:space="0" w:color="000000"/>
            </w:tcBorders>
          </w:tcPr>
          <w:p w14:paraId="018BAFC6" w14:textId="77777777" w:rsidR="00816CD9" w:rsidRDefault="004F6295">
            <w:pPr>
              <w:spacing w:after="0" w:line="259" w:lineRule="auto"/>
              <w:ind w:left="0" w:right="53" w:firstLine="0"/>
              <w:jc w:val="right"/>
            </w:pPr>
            <w:r>
              <w:rPr>
                <w:sz w:val="20"/>
              </w:rPr>
              <w:t xml:space="preserve">  </w:t>
            </w:r>
          </w:p>
        </w:tc>
        <w:tc>
          <w:tcPr>
            <w:tcW w:w="1873" w:type="dxa"/>
            <w:tcBorders>
              <w:top w:val="double" w:sz="4" w:space="0" w:color="000000"/>
              <w:left w:val="single" w:sz="4" w:space="0" w:color="000000"/>
              <w:bottom w:val="single" w:sz="8" w:space="0" w:color="000000"/>
              <w:right w:val="single" w:sz="4" w:space="0" w:color="000000"/>
            </w:tcBorders>
          </w:tcPr>
          <w:p w14:paraId="66E2FCD2" w14:textId="77777777" w:rsidR="00816CD9" w:rsidRDefault="004F6295">
            <w:pPr>
              <w:spacing w:after="0" w:line="259" w:lineRule="auto"/>
              <w:ind w:left="0" w:right="53" w:firstLine="0"/>
              <w:jc w:val="right"/>
            </w:pPr>
            <w:r>
              <w:rPr>
                <w:sz w:val="20"/>
              </w:rPr>
              <w:t xml:space="preserve">  </w:t>
            </w:r>
          </w:p>
        </w:tc>
        <w:tc>
          <w:tcPr>
            <w:tcW w:w="1457" w:type="dxa"/>
            <w:tcBorders>
              <w:top w:val="double" w:sz="4" w:space="0" w:color="000000"/>
              <w:left w:val="single" w:sz="4" w:space="0" w:color="000000"/>
              <w:bottom w:val="single" w:sz="8" w:space="0" w:color="000000"/>
              <w:right w:val="single" w:sz="4" w:space="0" w:color="000000"/>
            </w:tcBorders>
          </w:tcPr>
          <w:p w14:paraId="2D09DF7B" w14:textId="77777777" w:rsidR="00816CD9" w:rsidRDefault="004F6295">
            <w:pPr>
              <w:spacing w:after="0" w:line="259" w:lineRule="auto"/>
              <w:ind w:left="0" w:right="62" w:firstLine="0"/>
              <w:jc w:val="right"/>
            </w:pPr>
            <w:r>
              <w:rPr>
                <w:sz w:val="16"/>
              </w:rPr>
              <w:t xml:space="preserve">  </w:t>
            </w:r>
          </w:p>
        </w:tc>
      </w:tr>
      <w:tr w:rsidR="00816CD9" w14:paraId="2DB8BAC6" w14:textId="77777777">
        <w:trPr>
          <w:trHeight w:val="931"/>
        </w:trPr>
        <w:tc>
          <w:tcPr>
            <w:tcW w:w="2045" w:type="dxa"/>
            <w:tcBorders>
              <w:top w:val="single" w:sz="8" w:space="0" w:color="000000"/>
              <w:left w:val="single" w:sz="4" w:space="0" w:color="000000"/>
              <w:bottom w:val="single" w:sz="8" w:space="0" w:color="000000"/>
              <w:right w:val="single" w:sz="4" w:space="0" w:color="000000"/>
            </w:tcBorders>
          </w:tcPr>
          <w:p w14:paraId="1DDC9008" w14:textId="77777777" w:rsidR="00816CD9" w:rsidRDefault="004F6295">
            <w:pPr>
              <w:spacing w:after="0" w:line="259" w:lineRule="auto"/>
              <w:ind w:left="108" w:firstLine="0"/>
              <w:jc w:val="left"/>
            </w:pPr>
            <w:r>
              <w:rPr>
                <w:sz w:val="20"/>
              </w:rPr>
              <w:t xml:space="preserve">B-2). -PORCENTAJE </w:t>
            </w:r>
          </w:p>
          <w:p w14:paraId="318E472B" w14:textId="77777777" w:rsidR="00816CD9" w:rsidRDefault="004F6295">
            <w:pPr>
              <w:spacing w:after="0" w:line="259" w:lineRule="auto"/>
              <w:ind w:left="108" w:firstLine="0"/>
              <w:jc w:val="left"/>
            </w:pPr>
            <w:r>
              <w:rPr>
                <w:sz w:val="20"/>
              </w:rPr>
              <w:t xml:space="preserve">DE LUMINARIAS </w:t>
            </w:r>
          </w:p>
          <w:p w14:paraId="3A4D024E" w14:textId="77777777" w:rsidR="00816CD9" w:rsidRDefault="004F6295">
            <w:pPr>
              <w:spacing w:after="0" w:line="259" w:lineRule="auto"/>
              <w:ind w:left="108" w:firstLine="0"/>
              <w:jc w:val="left"/>
            </w:pPr>
            <w:r>
              <w:rPr>
                <w:sz w:val="20"/>
              </w:rPr>
              <w:t xml:space="preserve">EN ÁREAS </w:t>
            </w:r>
          </w:p>
          <w:p w14:paraId="375E4154" w14:textId="77777777" w:rsidR="00816CD9" w:rsidRDefault="004F6295">
            <w:pPr>
              <w:spacing w:after="0" w:line="259" w:lineRule="auto"/>
              <w:ind w:left="108" w:firstLine="0"/>
              <w:jc w:val="left"/>
            </w:pPr>
            <w:r>
              <w:rPr>
                <w:sz w:val="20"/>
              </w:rPr>
              <w:t xml:space="preserve">COMUNES </w:t>
            </w:r>
          </w:p>
        </w:tc>
        <w:tc>
          <w:tcPr>
            <w:tcW w:w="1323" w:type="dxa"/>
            <w:tcBorders>
              <w:top w:val="single" w:sz="8" w:space="0" w:color="000000"/>
              <w:left w:val="single" w:sz="4" w:space="0" w:color="000000"/>
              <w:bottom w:val="single" w:sz="8" w:space="0" w:color="000000"/>
              <w:right w:val="single" w:sz="4" w:space="0" w:color="000000"/>
            </w:tcBorders>
          </w:tcPr>
          <w:p w14:paraId="35FD08EF" w14:textId="77777777" w:rsidR="00816CD9" w:rsidRDefault="004F6295">
            <w:pPr>
              <w:spacing w:after="0" w:line="259" w:lineRule="auto"/>
              <w:ind w:left="0" w:right="100" w:firstLine="0"/>
              <w:jc w:val="right"/>
            </w:pPr>
            <w:r>
              <w:rPr>
                <w:sz w:val="20"/>
              </w:rPr>
              <w:t xml:space="preserve">65% </w:t>
            </w:r>
          </w:p>
        </w:tc>
        <w:tc>
          <w:tcPr>
            <w:tcW w:w="1471" w:type="dxa"/>
            <w:tcBorders>
              <w:top w:val="single" w:sz="8" w:space="0" w:color="000000"/>
              <w:left w:val="single" w:sz="4" w:space="0" w:color="000000"/>
              <w:bottom w:val="single" w:sz="8" w:space="0" w:color="000000"/>
              <w:right w:val="single" w:sz="4" w:space="0" w:color="000000"/>
            </w:tcBorders>
          </w:tcPr>
          <w:p w14:paraId="474C955C" w14:textId="77777777" w:rsidR="00816CD9" w:rsidRDefault="004F6295">
            <w:pPr>
              <w:spacing w:after="0" w:line="259" w:lineRule="auto"/>
              <w:ind w:left="0" w:right="50" w:firstLine="0"/>
              <w:jc w:val="right"/>
            </w:pPr>
            <w:r>
              <w:rPr>
                <w:sz w:val="20"/>
              </w:rPr>
              <w:t xml:space="preserve">  </w:t>
            </w:r>
          </w:p>
        </w:tc>
        <w:tc>
          <w:tcPr>
            <w:tcW w:w="1474" w:type="dxa"/>
            <w:tcBorders>
              <w:top w:val="single" w:sz="8" w:space="0" w:color="000000"/>
              <w:left w:val="single" w:sz="4" w:space="0" w:color="000000"/>
              <w:bottom w:val="single" w:sz="8" w:space="0" w:color="000000"/>
              <w:right w:val="single" w:sz="4" w:space="0" w:color="000000"/>
            </w:tcBorders>
          </w:tcPr>
          <w:p w14:paraId="600AD0C6" w14:textId="77777777" w:rsidR="00816CD9" w:rsidRDefault="004F6295">
            <w:pPr>
              <w:spacing w:after="0" w:line="259" w:lineRule="auto"/>
              <w:ind w:left="0" w:right="53" w:firstLine="0"/>
              <w:jc w:val="right"/>
            </w:pPr>
            <w:r>
              <w:rPr>
                <w:sz w:val="20"/>
              </w:rPr>
              <w:t xml:space="preserve">  </w:t>
            </w:r>
          </w:p>
        </w:tc>
        <w:tc>
          <w:tcPr>
            <w:tcW w:w="1873" w:type="dxa"/>
            <w:tcBorders>
              <w:top w:val="single" w:sz="8" w:space="0" w:color="000000"/>
              <w:left w:val="single" w:sz="4" w:space="0" w:color="000000"/>
              <w:bottom w:val="single" w:sz="8" w:space="0" w:color="000000"/>
              <w:right w:val="single" w:sz="4" w:space="0" w:color="000000"/>
            </w:tcBorders>
          </w:tcPr>
          <w:p w14:paraId="19F81A6B" w14:textId="77777777" w:rsidR="00816CD9" w:rsidRDefault="004F6295">
            <w:pPr>
              <w:spacing w:after="0" w:line="259" w:lineRule="auto"/>
              <w:ind w:left="0" w:right="53" w:firstLine="0"/>
              <w:jc w:val="right"/>
            </w:pPr>
            <w:r>
              <w:rPr>
                <w:sz w:val="20"/>
              </w:rPr>
              <w:t xml:space="preserve">  </w:t>
            </w:r>
          </w:p>
        </w:tc>
        <w:tc>
          <w:tcPr>
            <w:tcW w:w="1457" w:type="dxa"/>
            <w:tcBorders>
              <w:top w:val="single" w:sz="8" w:space="0" w:color="000000"/>
              <w:left w:val="single" w:sz="4" w:space="0" w:color="000000"/>
              <w:bottom w:val="single" w:sz="8" w:space="0" w:color="000000"/>
              <w:right w:val="single" w:sz="4" w:space="0" w:color="000000"/>
            </w:tcBorders>
          </w:tcPr>
          <w:p w14:paraId="5E1A3038" w14:textId="77777777" w:rsidR="00816CD9" w:rsidRDefault="004F6295">
            <w:pPr>
              <w:spacing w:after="0" w:line="259" w:lineRule="auto"/>
              <w:ind w:left="0" w:right="62" w:firstLine="0"/>
              <w:jc w:val="right"/>
            </w:pPr>
            <w:r>
              <w:rPr>
                <w:sz w:val="16"/>
              </w:rPr>
              <w:t xml:space="preserve">  </w:t>
            </w:r>
          </w:p>
        </w:tc>
      </w:tr>
      <w:tr w:rsidR="00816CD9" w14:paraId="4DDB50DD" w14:textId="77777777">
        <w:trPr>
          <w:trHeight w:val="701"/>
        </w:trPr>
        <w:tc>
          <w:tcPr>
            <w:tcW w:w="2045" w:type="dxa"/>
            <w:tcBorders>
              <w:top w:val="single" w:sz="8" w:space="0" w:color="000000"/>
              <w:left w:val="single" w:sz="4" w:space="0" w:color="000000"/>
              <w:bottom w:val="single" w:sz="8" w:space="0" w:color="000000"/>
              <w:right w:val="single" w:sz="4" w:space="0" w:color="000000"/>
            </w:tcBorders>
          </w:tcPr>
          <w:p w14:paraId="22E1FD05" w14:textId="77777777" w:rsidR="00816CD9" w:rsidRDefault="004F6295">
            <w:pPr>
              <w:spacing w:after="0" w:line="259" w:lineRule="auto"/>
              <w:ind w:left="108" w:firstLine="0"/>
              <w:jc w:val="left"/>
            </w:pPr>
            <w:r>
              <w:rPr>
                <w:sz w:val="20"/>
              </w:rPr>
              <w:t xml:space="preserve">B-2-2). -TOTAL DE </w:t>
            </w:r>
          </w:p>
          <w:p w14:paraId="52B48068" w14:textId="77777777" w:rsidR="00816CD9" w:rsidRDefault="004F6295">
            <w:pPr>
              <w:spacing w:after="0" w:line="259" w:lineRule="auto"/>
              <w:ind w:left="108" w:firstLine="0"/>
              <w:jc w:val="left"/>
            </w:pPr>
            <w:r>
              <w:rPr>
                <w:sz w:val="20"/>
              </w:rPr>
              <w:t xml:space="preserve">LUMINARIAS EN </w:t>
            </w:r>
          </w:p>
          <w:p w14:paraId="71AEFC95" w14:textId="77777777" w:rsidR="00816CD9" w:rsidRDefault="004F6295">
            <w:pPr>
              <w:spacing w:after="0" w:line="259" w:lineRule="auto"/>
              <w:ind w:left="108" w:firstLine="0"/>
              <w:jc w:val="left"/>
            </w:pPr>
            <w:r>
              <w:rPr>
                <w:sz w:val="20"/>
              </w:rPr>
              <w:t xml:space="preserve">AREAS COMUNES </w:t>
            </w:r>
          </w:p>
        </w:tc>
        <w:tc>
          <w:tcPr>
            <w:tcW w:w="1323" w:type="dxa"/>
            <w:tcBorders>
              <w:top w:val="single" w:sz="8" w:space="0" w:color="000000"/>
              <w:left w:val="single" w:sz="4" w:space="0" w:color="000000"/>
              <w:bottom w:val="single" w:sz="8" w:space="0" w:color="000000"/>
              <w:right w:val="single" w:sz="4" w:space="0" w:color="000000"/>
            </w:tcBorders>
          </w:tcPr>
          <w:p w14:paraId="611CC20F" w14:textId="77777777" w:rsidR="00816CD9" w:rsidRDefault="004F6295">
            <w:pPr>
              <w:spacing w:after="0" w:line="259" w:lineRule="auto"/>
              <w:ind w:left="0" w:right="99" w:firstLine="0"/>
              <w:jc w:val="right"/>
            </w:pPr>
            <w:r>
              <w:rPr>
                <w:sz w:val="20"/>
              </w:rPr>
              <w:t xml:space="preserve">390 </w:t>
            </w:r>
          </w:p>
        </w:tc>
        <w:tc>
          <w:tcPr>
            <w:tcW w:w="1471" w:type="dxa"/>
            <w:tcBorders>
              <w:top w:val="single" w:sz="8" w:space="0" w:color="000000"/>
              <w:left w:val="single" w:sz="4" w:space="0" w:color="000000"/>
              <w:bottom w:val="single" w:sz="8" w:space="0" w:color="000000"/>
              <w:right w:val="single" w:sz="4" w:space="0" w:color="000000"/>
            </w:tcBorders>
          </w:tcPr>
          <w:p w14:paraId="274DA2E0" w14:textId="77777777" w:rsidR="00816CD9" w:rsidRDefault="004F6295">
            <w:pPr>
              <w:spacing w:after="0" w:line="259" w:lineRule="auto"/>
              <w:ind w:left="0" w:right="50" w:firstLine="0"/>
              <w:jc w:val="right"/>
            </w:pPr>
            <w:r>
              <w:rPr>
                <w:sz w:val="20"/>
              </w:rPr>
              <w:t xml:space="preserve">  </w:t>
            </w:r>
          </w:p>
        </w:tc>
        <w:tc>
          <w:tcPr>
            <w:tcW w:w="1474" w:type="dxa"/>
            <w:tcBorders>
              <w:top w:val="single" w:sz="8" w:space="0" w:color="000000"/>
              <w:left w:val="single" w:sz="4" w:space="0" w:color="000000"/>
              <w:bottom w:val="single" w:sz="8" w:space="0" w:color="000000"/>
              <w:right w:val="single" w:sz="4" w:space="0" w:color="000000"/>
            </w:tcBorders>
          </w:tcPr>
          <w:p w14:paraId="686E34A7" w14:textId="77777777" w:rsidR="00816CD9" w:rsidRDefault="004F6295">
            <w:pPr>
              <w:spacing w:after="0" w:line="259" w:lineRule="auto"/>
              <w:ind w:left="0" w:right="53" w:firstLine="0"/>
              <w:jc w:val="right"/>
            </w:pPr>
            <w:r>
              <w:rPr>
                <w:sz w:val="20"/>
              </w:rPr>
              <w:t xml:space="preserve">  </w:t>
            </w:r>
          </w:p>
        </w:tc>
        <w:tc>
          <w:tcPr>
            <w:tcW w:w="1873" w:type="dxa"/>
            <w:tcBorders>
              <w:top w:val="single" w:sz="8" w:space="0" w:color="000000"/>
              <w:left w:val="single" w:sz="4" w:space="0" w:color="000000"/>
              <w:bottom w:val="single" w:sz="8" w:space="0" w:color="000000"/>
              <w:right w:val="single" w:sz="4" w:space="0" w:color="000000"/>
            </w:tcBorders>
          </w:tcPr>
          <w:p w14:paraId="66E6DD3B" w14:textId="77777777" w:rsidR="00816CD9" w:rsidRDefault="004F6295">
            <w:pPr>
              <w:spacing w:after="0" w:line="259" w:lineRule="auto"/>
              <w:ind w:left="0" w:right="53" w:firstLine="0"/>
              <w:jc w:val="right"/>
            </w:pPr>
            <w:r>
              <w:rPr>
                <w:sz w:val="20"/>
              </w:rPr>
              <w:t xml:space="preserve">  </w:t>
            </w:r>
          </w:p>
        </w:tc>
        <w:tc>
          <w:tcPr>
            <w:tcW w:w="1457" w:type="dxa"/>
            <w:tcBorders>
              <w:top w:val="single" w:sz="8" w:space="0" w:color="000000"/>
              <w:left w:val="single" w:sz="4" w:space="0" w:color="000000"/>
              <w:bottom w:val="single" w:sz="8" w:space="0" w:color="000000"/>
              <w:right w:val="single" w:sz="4" w:space="0" w:color="000000"/>
            </w:tcBorders>
          </w:tcPr>
          <w:p w14:paraId="41C21639" w14:textId="77777777" w:rsidR="00816CD9" w:rsidRDefault="004F6295">
            <w:pPr>
              <w:spacing w:after="0" w:line="259" w:lineRule="auto"/>
              <w:ind w:left="0" w:right="62" w:firstLine="0"/>
              <w:jc w:val="right"/>
            </w:pPr>
            <w:r>
              <w:rPr>
                <w:sz w:val="16"/>
              </w:rPr>
              <w:t xml:space="preserve">  </w:t>
            </w:r>
          </w:p>
        </w:tc>
      </w:tr>
      <w:tr w:rsidR="00816CD9" w14:paraId="490339BB" w14:textId="77777777">
        <w:trPr>
          <w:trHeight w:val="930"/>
        </w:trPr>
        <w:tc>
          <w:tcPr>
            <w:tcW w:w="2045" w:type="dxa"/>
            <w:tcBorders>
              <w:top w:val="single" w:sz="8" w:space="0" w:color="000000"/>
              <w:left w:val="single" w:sz="4" w:space="0" w:color="000000"/>
              <w:bottom w:val="double" w:sz="4" w:space="0" w:color="000000"/>
              <w:right w:val="single" w:sz="4" w:space="0" w:color="000000"/>
            </w:tcBorders>
          </w:tcPr>
          <w:p w14:paraId="71BA050D" w14:textId="77777777" w:rsidR="00816CD9" w:rsidRDefault="004F6295">
            <w:pPr>
              <w:spacing w:after="0" w:line="259" w:lineRule="auto"/>
              <w:ind w:left="108" w:firstLine="0"/>
              <w:jc w:val="left"/>
            </w:pPr>
            <w:r>
              <w:rPr>
                <w:sz w:val="20"/>
              </w:rPr>
              <w:lastRenderedPageBreak/>
              <w:t xml:space="preserve">C). -TOTAL DE </w:t>
            </w:r>
          </w:p>
          <w:p w14:paraId="0860AA9A" w14:textId="77777777" w:rsidR="00816CD9" w:rsidRDefault="004F6295">
            <w:pPr>
              <w:spacing w:after="0" w:line="259" w:lineRule="auto"/>
              <w:ind w:left="108" w:firstLine="0"/>
              <w:jc w:val="left"/>
            </w:pPr>
            <w:r>
              <w:rPr>
                <w:sz w:val="20"/>
              </w:rPr>
              <w:t xml:space="preserve">SUJETOS PASIVOS </w:t>
            </w:r>
          </w:p>
          <w:p w14:paraId="7F7D988E" w14:textId="77777777" w:rsidR="00816CD9" w:rsidRDefault="004F6295">
            <w:pPr>
              <w:spacing w:after="0" w:line="259" w:lineRule="auto"/>
              <w:ind w:left="108" w:firstLine="0"/>
              <w:jc w:val="left"/>
            </w:pPr>
            <w:r>
              <w:rPr>
                <w:sz w:val="20"/>
              </w:rPr>
              <w:t xml:space="preserve">CON CONTRATOS </w:t>
            </w:r>
          </w:p>
          <w:p w14:paraId="10526BC9" w14:textId="77777777" w:rsidR="00816CD9" w:rsidRDefault="004F6295">
            <w:pPr>
              <w:spacing w:after="0" w:line="259" w:lineRule="auto"/>
              <w:ind w:left="108" w:firstLine="0"/>
              <w:jc w:val="left"/>
            </w:pPr>
            <w:r>
              <w:rPr>
                <w:sz w:val="20"/>
              </w:rPr>
              <w:t xml:space="preserve">DE CFE </w:t>
            </w:r>
          </w:p>
        </w:tc>
        <w:tc>
          <w:tcPr>
            <w:tcW w:w="1323" w:type="dxa"/>
            <w:tcBorders>
              <w:top w:val="single" w:sz="8" w:space="0" w:color="000000"/>
              <w:left w:val="single" w:sz="4" w:space="0" w:color="000000"/>
              <w:bottom w:val="double" w:sz="4" w:space="0" w:color="000000"/>
              <w:right w:val="single" w:sz="4" w:space="0" w:color="000000"/>
            </w:tcBorders>
          </w:tcPr>
          <w:p w14:paraId="44FDBC96" w14:textId="77777777" w:rsidR="00816CD9" w:rsidRDefault="004F6295">
            <w:pPr>
              <w:spacing w:after="0" w:line="259" w:lineRule="auto"/>
              <w:ind w:left="0" w:right="99" w:firstLine="0"/>
              <w:jc w:val="right"/>
            </w:pPr>
            <w:r>
              <w:rPr>
                <w:sz w:val="20"/>
              </w:rPr>
              <w:t xml:space="preserve">1500 </w:t>
            </w:r>
          </w:p>
        </w:tc>
        <w:tc>
          <w:tcPr>
            <w:tcW w:w="1471" w:type="dxa"/>
            <w:tcBorders>
              <w:top w:val="single" w:sz="8" w:space="0" w:color="000000"/>
              <w:left w:val="single" w:sz="4" w:space="0" w:color="000000"/>
              <w:bottom w:val="double" w:sz="4" w:space="0" w:color="000000"/>
              <w:right w:val="single" w:sz="4" w:space="0" w:color="000000"/>
            </w:tcBorders>
          </w:tcPr>
          <w:p w14:paraId="553893AB" w14:textId="77777777" w:rsidR="00816CD9" w:rsidRDefault="004F6295">
            <w:pPr>
              <w:spacing w:after="0" w:line="259" w:lineRule="auto"/>
              <w:ind w:left="0" w:right="50" w:firstLine="0"/>
              <w:jc w:val="right"/>
            </w:pPr>
            <w:r>
              <w:rPr>
                <w:sz w:val="20"/>
              </w:rPr>
              <w:t xml:space="preserve">  </w:t>
            </w:r>
          </w:p>
        </w:tc>
        <w:tc>
          <w:tcPr>
            <w:tcW w:w="1474" w:type="dxa"/>
            <w:tcBorders>
              <w:top w:val="single" w:sz="8" w:space="0" w:color="000000"/>
              <w:left w:val="single" w:sz="4" w:space="0" w:color="000000"/>
              <w:bottom w:val="double" w:sz="4" w:space="0" w:color="000000"/>
              <w:right w:val="single" w:sz="4" w:space="0" w:color="000000"/>
            </w:tcBorders>
          </w:tcPr>
          <w:p w14:paraId="7685E467" w14:textId="77777777" w:rsidR="00816CD9" w:rsidRDefault="004F6295">
            <w:pPr>
              <w:spacing w:after="0" w:line="259" w:lineRule="auto"/>
              <w:ind w:left="0" w:right="53" w:firstLine="0"/>
              <w:jc w:val="right"/>
            </w:pPr>
            <w:r>
              <w:rPr>
                <w:sz w:val="20"/>
              </w:rPr>
              <w:t xml:space="preserve">  </w:t>
            </w:r>
          </w:p>
        </w:tc>
        <w:tc>
          <w:tcPr>
            <w:tcW w:w="1873" w:type="dxa"/>
            <w:tcBorders>
              <w:top w:val="single" w:sz="8" w:space="0" w:color="000000"/>
              <w:left w:val="single" w:sz="4" w:space="0" w:color="000000"/>
              <w:bottom w:val="double" w:sz="4" w:space="0" w:color="000000"/>
              <w:right w:val="single" w:sz="4" w:space="0" w:color="000000"/>
            </w:tcBorders>
          </w:tcPr>
          <w:p w14:paraId="09984918" w14:textId="77777777" w:rsidR="00816CD9" w:rsidRDefault="004F6295">
            <w:pPr>
              <w:spacing w:after="0" w:line="259" w:lineRule="auto"/>
              <w:ind w:left="0" w:right="53" w:firstLine="0"/>
              <w:jc w:val="right"/>
            </w:pPr>
            <w:r>
              <w:rPr>
                <w:sz w:val="20"/>
              </w:rPr>
              <w:t xml:space="preserve">  </w:t>
            </w:r>
          </w:p>
        </w:tc>
        <w:tc>
          <w:tcPr>
            <w:tcW w:w="1457" w:type="dxa"/>
            <w:tcBorders>
              <w:top w:val="single" w:sz="8" w:space="0" w:color="000000"/>
              <w:left w:val="single" w:sz="4" w:space="0" w:color="000000"/>
              <w:bottom w:val="double" w:sz="4" w:space="0" w:color="000000"/>
              <w:right w:val="single" w:sz="4" w:space="0" w:color="000000"/>
            </w:tcBorders>
          </w:tcPr>
          <w:p w14:paraId="3238D2FE" w14:textId="77777777" w:rsidR="00816CD9" w:rsidRDefault="004F6295">
            <w:pPr>
              <w:spacing w:after="0" w:line="259" w:lineRule="auto"/>
              <w:ind w:left="0" w:right="62" w:firstLine="0"/>
              <w:jc w:val="right"/>
            </w:pPr>
            <w:r>
              <w:rPr>
                <w:sz w:val="16"/>
              </w:rPr>
              <w:t xml:space="preserve">  </w:t>
            </w:r>
          </w:p>
        </w:tc>
      </w:tr>
      <w:tr w:rsidR="00816CD9" w14:paraId="15A14557" w14:textId="77777777">
        <w:trPr>
          <w:trHeight w:val="1161"/>
        </w:trPr>
        <w:tc>
          <w:tcPr>
            <w:tcW w:w="2045" w:type="dxa"/>
            <w:tcBorders>
              <w:top w:val="double" w:sz="4" w:space="0" w:color="000000"/>
              <w:left w:val="single" w:sz="4" w:space="0" w:color="000000"/>
              <w:bottom w:val="single" w:sz="8" w:space="0" w:color="000000"/>
              <w:right w:val="single" w:sz="4" w:space="0" w:color="000000"/>
            </w:tcBorders>
          </w:tcPr>
          <w:p w14:paraId="1BCAA483" w14:textId="77777777" w:rsidR="00816CD9" w:rsidRDefault="004F6295">
            <w:pPr>
              <w:spacing w:after="0" w:line="259" w:lineRule="auto"/>
              <w:ind w:left="108" w:firstLine="0"/>
            </w:pPr>
            <w:r>
              <w:rPr>
                <w:sz w:val="20"/>
              </w:rPr>
              <w:t xml:space="preserve">D). -FACTURACIÓN </w:t>
            </w:r>
          </w:p>
          <w:p w14:paraId="4815E671" w14:textId="77777777" w:rsidR="00816CD9" w:rsidRDefault="004F6295">
            <w:pPr>
              <w:spacing w:after="0" w:line="259" w:lineRule="auto"/>
              <w:ind w:left="108" w:firstLine="0"/>
              <w:jc w:val="left"/>
            </w:pPr>
            <w:r>
              <w:rPr>
                <w:sz w:val="20"/>
              </w:rPr>
              <w:t xml:space="preserve">(CFE) POR </w:t>
            </w:r>
          </w:p>
          <w:p w14:paraId="0B366761" w14:textId="77777777" w:rsidR="00816CD9" w:rsidRDefault="004F6295">
            <w:pPr>
              <w:spacing w:after="0" w:line="259" w:lineRule="auto"/>
              <w:ind w:left="108" w:firstLine="0"/>
              <w:jc w:val="left"/>
            </w:pPr>
            <w:r>
              <w:rPr>
                <w:sz w:val="20"/>
              </w:rPr>
              <w:t xml:space="preserve">ENERGÍA DE </w:t>
            </w:r>
          </w:p>
          <w:p w14:paraId="41289E0C" w14:textId="77777777" w:rsidR="00816CD9" w:rsidRDefault="004F6295">
            <w:pPr>
              <w:spacing w:after="0" w:line="259" w:lineRule="auto"/>
              <w:ind w:left="108" w:firstLine="0"/>
              <w:jc w:val="left"/>
            </w:pPr>
            <w:r>
              <w:rPr>
                <w:sz w:val="20"/>
              </w:rPr>
              <w:t xml:space="preserve">ÁREAS PUBLICAS </w:t>
            </w:r>
          </w:p>
          <w:p w14:paraId="4E4419D6" w14:textId="77777777" w:rsidR="00816CD9" w:rsidRDefault="004F6295">
            <w:pPr>
              <w:spacing w:after="0" w:line="259" w:lineRule="auto"/>
              <w:ind w:left="108" w:firstLine="0"/>
              <w:jc w:val="left"/>
            </w:pPr>
            <w:r>
              <w:rPr>
                <w:sz w:val="20"/>
              </w:rPr>
              <w:t xml:space="preserve">AL MES </w:t>
            </w:r>
          </w:p>
        </w:tc>
        <w:tc>
          <w:tcPr>
            <w:tcW w:w="1323" w:type="dxa"/>
            <w:tcBorders>
              <w:top w:val="double" w:sz="4" w:space="0" w:color="000000"/>
              <w:left w:val="single" w:sz="4" w:space="0" w:color="000000"/>
              <w:bottom w:val="single" w:sz="8" w:space="0" w:color="000000"/>
              <w:right w:val="single" w:sz="4" w:space="0" w:color="000000"/>
            </w:tcBorders>
          </w:tcPr>
          <w:p w14:paraId="259FFAAA" w14:textId="77777777" w:rsidR="00816CD9" w:rsidRDefault="004F6295">
            <w:pPr>
              <w:spacing w:after="0" w:line="259" w:lineRule="auto"/>
              <w:ind w:left="0" w:right="103" w:firstLine="0"/>
              <w:jc w:val="right"/>
            </w:pPr>
            <w:r>
              <w:rPr>
                <w:sz w:val="20"/>
              </w:rPr>
              <w:t xml:space="preserve"> $26,250.00  </w:t>
            </w:r>
          </w:p>
        </w:tc>
        <w:tc>
          <w:tcPr>
            <w:tcW w:w="1471" w:type="dxa"/>
            <w:tcBorders>
              <w:top w:val="double" w:sz="4" w:space="0" w:color="000000"/>
              <w:left w:val="single" w:sz="4" w:space="0" w:color="000000"/>
              <w:bottom w:val="single" w:sz="8" w:space="0" w:color="000000"/>
              <w:right w:val="single" w:sz="4" w:space="0" w:color="000000"/>
            </w:tcBorders>
          </w:tcPr>
          <w:p w14:paraId="05601005" w14:textId="77777777" w:rsidR="00816CD9" w:rsidRDefault="004F6295">
            <w:pPr>
              <w:spacing w:after="0" w:line="259" w:lineRule="auto"/>
              <w:ind w:left="0" w:right="50" w:firstLine="0"/>
              <w:jc w:val="right"/>
            </w:pPr>
            <w:r>
              <w:rPr>
                <w:sz w:val="20"/>
              </w:rPr>
              <w:t xml:space="preserve">  </w:t>
            </w:r>
          </w:p>
        </w:tc>
        <w:tc>
          <w:tcPr>
            <w:tcW w:w="1474" w:type="dxa"/>
            <w:tcBorders>
              <w:top w:val="double" w:sz="4" w:space="0" w:color="000000"/>
              <w:left w:val="single" w:sz="4" w:space="0" w:color="000000"/>
              <w:bottom w:val="single" w:sz="8" w:space="0" w:color="000000"/>
              <w:right w:val="single" w:sz="4" w:space="0" w:color="000000"/>
            </w:tcBorders>
          </w:tcPr>
          <w:p w14:paraId="51535580" w14:textId="77777777" w:rsidR="00816CD9" w:rsidRDefault="004F6295">
            <w:pPr>
              <w:spacing w:after="0" w:line="259" w:lineRule="auto"/>
              <w:ind w:left="0" w:right="53" w:firstLine="0"/>
              <w:jc w:val="right"/>
            </w:pPr>
            <w:r>
              <w:rPr>
                <w:sz w:val="20"/>
              </w:rPr>
              <w:t xml:space="preserve">  </w:t>
            </w:r>
          </w:p>
        </w:tc>
        <w:tc>
          <w:tcPr>
            <w:tcW w:w="1873" w:type="dxa"/>
            <w:tcBorders>
              <w:top w:val="double" w:sz="4" w:space="0" w:color="000000"/>
              <w:left w:val="single" w:sz="4" w:space="0" w:color="000000"/>
              <w:bottom w:val="single" w:sz="8" w:space="0" w:color="000000"/>
              <w:right w:val="single" w:sz="4" w:space="0" w:color="000000"/>
            </w:tcBorders>
          </w:tcPr>
          <w:p w14:paraId="0503E67F" w14:textId="77777777" w:rsidR="00816CD9" w:rsidRDefault="004F6295">
            <w:pPr>
              <w:spacing w:after="0" w:line="259" w:lineRule="auto"/>
              <w:ind w:left="0" w:right="53" w:firstLine="0"/>
              <w:jc w:val="right"/>
            </w:pPr>
            <w:r>
              <w:rPr>
                <w:sz w:val="20"/>
              </w:rPr>
              <w:t xml:space="preserve">  </w:t>
            </w:r>
          </w:p>
        </w:tc>
        <w:tc>
          <w:tcPr>
            <w:tcW w:w="1457" w:type="dxa"/>
            <w:tcBorders>
              <w:top w:val="double" w:sz="4" w:space="0" w:color="000000"/>
              <w:left w:val="single" w:sz="4" w:space="0" w:color="000000"/>
              <w:bottom w:val="single" w:sz="8" w:space="0" w:color="000000"/>
              <w:right w:val="single" w:sz="4" w:space="0" w:color="000000"/>
            </w:tcBorders>
          </w:tcPr>
          <w:p w14:paraId="01AE4532" w14:textId="77777777" w:rsidR="00816CD9" w:rsidRDefault="004F6295">
            <w:pPr>
              <w:spacing w:after="0" w:line="259" w:lineRule="auto"/>
              <w:ind w:left="0" w:right="62" w:firstLine="0"/>
              <w:jc w:val="right"/>
            </w:pPr>
            <w:r>
              <w:rPr>
                <w:sz w:val="16"/>
              </w:rPr>
              <w:t xml:space="preserve">  </w:t>
            </w:r>
          </w:p>
        </w:tc>
      </w:tr>
      <w:tr w:rsidR="00816CD9" w14:paraId="4158066D" w14:textId="77777777">
        <w:trPr>
          <w:trHeight w:val="1160"/>
        </w:trPr>
        <w:tc>
          <w:tcPr>
            <w:tcW w:w="2045" w:type="dxa"/>
            <w:tcBorders>
              <w:top w:val="single" w:sz="8" w:space="0" w:color="000000"/>
              <w:left w:val="single" w:sz="4" w:space="0" w:color="000000"/>
              <w:bottom w:val="double" w:sz="4" w:space="0" w:color="000000"/>
              <w:right w:val="single" w:sz="4" w:space="0" w:color="000000"/>
            </w:tcBorders>
          </w:tcPr>
          <w:p w14:paraId="66EDDA98" w14:textId="77777777" w:rsidR="00816CD9" w:rsidRDefault="004F6295">
            <w:pPr>
              <w:spacing w:after="0" w:line="259" w:lineRule="auto"/>
              <w:ind w:left="108" w:firstLine="0"/>
              <w:jc w:val="left"/>
            </w:pPr>
            <w:r>
              <w:rPr>
                <w:sz w:val="20"/>
              </w:rPr>
              <w:t xml:space="preserve">E). -FACTURACIÓN </w:t>
            </w:r>
          </w:p>
          <w:p w14:paraId="4DE7EEB5" w14:textId="77777777" w:rsidR="00816CD9" w:rsidRDefault="004F6295">
            <w:pPr>
              <w:spacing w:after="0" w:line="259" w:lineRule="auto"/>
              <w:ind w:left="108" w:firstLine="0"/>
              <w:jc w:val="left"/>
            </w:pPr>
            <w:r>
              <w:rPr>
                <w:sz w:val="20"/>
              </w:rPr>
              <w:t xml:space="preserve">(CFE) POR </w:t>
            </w:r>
          </w:p>
          <w:p w14:paraId="55BD6866" w14:textId="77777777" w:rsidR="00816CD9" w:rsidRDefault="004F6295">
            <w:pPr>
              <w:spacing w:after="0" w:line="259" w:lineRule="auto"/>
              <w:ind w:left="108" w:firstLine="0"/>
              <w:jc w:val="left"/>
            </w:pPr>
            <w:r>
              <w:rPr>
                <w:sz w:val="20"/>
              </w:rPr>
              <w:t xml:space="preserve">ENERGÍA DE </w:t>
            </w:r>
          </w:p>
          <w:p w14:paraId="5E5AF84E" w14:textId="77777777" w:rsidR="00816CD9" w:rsidRDefault="004F6295">
            <w:pPr>
              <w:spacing w:after="0" w:line="259" w:lineRule="auto"/>
              <w:ind w:left="108" w:firstLine="0"/>
              <w:jc w:val="left"/>
            </w:pPr>
            <w:r>
              <w:rPr>
                <w:sz w:val="20"/>
              </w:rPr>
              <w:t xml:space="preserve">ÁREAS COMUNES </w:t>
            </w:r>
          </w:p>
          <w:p w14:paraId="62F4ADB6" w14:textId="77777777" w:rsidR="00816CD9" w:rsidRDefault="004F6295">
            <w:pPr>
              <w:spacing w:after="0" w:line="259" w:lineRule="auto"/>
              <w:ind w:left="108" w:firstLine="0"/>
              <w:jc w:val="left"/>
            </w:pPr>
            <w:r>
              <w:rPr>
                <w:sz w:val="20"/>
              </w:rPr>
              <w:t xml:space="preserve">AL MES </w:t>
            </w:r>
          </w:p>
        </w:tc>
        <w:tc>
          <w:tcPr>
            <w:tcW w:w="1323" w:type="dxa"/>
            <w:tcBorders>
              <w:top w:val="single" w:sz="8" w:space="0" w:color="000000"/>
              <w:left w:val="single" w:sz="4" w:space="0" w:color="000000"/>
              <w:bottom w:val="double" w:sz="4" w:space="0" w:color="000000"/>
              <w:right w:val="single" w:sz="4" w:space="0" w:color="000000"/>
            </w:tcBorders>
          </w:tcPr>
          <w:p w14:paraId="5FB9161A" w14:textId="77777777" w:rsidR="00816CD9" w:rsidRDefault="004F6295">
            <w:pPr>
              <w:spacing w:after="0" w:line="259" w:lineRule="auto"/>
              <w:ind w:left="0" w:right="103" w:firstLine="0"/>
              <w:jc w:val="right"/>
            </w:pPr>
            <w:r>
              <w:rPr>
                <w:sz w:val="20"/>
              </w:rPr>
              <w:t xml:space="preserve"> $48,750.00  </w:t>
            </w:r>
          </w:p>
        </w:tc>
        <w:tc>
          <w:tcPr>
            <w:tcW w:w="1471" w:type="dxa"/>
            <w:tcBorders>
              <w:top w:val="single" w:sz="8" w:space="0" w:color="000000"/>
              <w:left w:val="single" w:sz="4" w:space="0" w:color="000000"/>
              <w:bottom w:val="double" w:sz="4" w:space="0" w:color="000000"/>
              <w:right w:val="single" w:sz="4" w:space="0" w:color="000000"/>
            </w:tcBorders>
          </w:tcPr>
          <w:p w14:paraId="5A91CE5E" w14:textId="77777777" w:rsidR="00816CD9" w:rsidRDefault="004F6295">
            <w:pPr>
              <w:spacing w:after="0" w:line="259" w:lineRule="auto"/>
              <w:ind w:left="0" w:right="50" w:firstLine="0"/>
              <w:jc w:val="right"/>
            </w:pPr>
            <w:r>
              <w:rPr>
                <w:sz w:val="20"/>
              </w:rPr>
              <w:t xml:space="preserve">  </w:t>
            </w:r>
          </w:p>
        </w:tc>
        <w:tc>
          <w:tcPr>
            <w:tcW w:w="1474" w:type="dxa"/>
            <w:tcBorders>
              <w:top w:val="single" w:sz="8" w:space="0" w:color="000000"/>
              <w:left w:val="single" w:sz="4" w:space="0" w:color="000000"/>
              <w:bottom w:val="double" w:sz="4" w:space="0" w:color="000000"/>
              <w:right w:val="single" w:sz="4" w:space="0" w:color="000000"/>
            </w:tcBorders>
          </w:tcPr>
          <w:p w14:paraId="26A6CDB5" w14:textId="77777777" w:rsidR="00816CD9" w:rsidRDefault="004F6295">
            <w:pPr>
              <w:spacing w:after="0" w:line="259" w:lineRule="auto"/>
              <w:ind w:left="0" w:right="53" w:firstLine="0"/>
              <w:jc w:val="right"/>
            </w:pPr>
            <w:r>
              <w:rPr>
                <w:sz w:val="20"/>
              </w:rPr>
              <w:t xml:space="preserve">  </w:t>
            </w:r>
          </w:p>
        </w:tc>
        <w:tc>
          <w:tcPr>
            <w:tcW w:w="1873" w:type="dxa"/>
            <w:tcBorders>
              <w:top w:val="single" w:sz="8" w:space="0" w:color="000000"/>
              <w:left w:val="single" w:sz="4" w:space="0" w:color="000000"/>
              <w:bottom w:val="double" w:sz="4" w:space="0" w:color="000000"/>
              <w:right w:val="single" w:sz="4" w:space="0" w:color="000000"/>
            </w:tcBorders>
          </w:tcPr>
          <w:p w14:paraId="682E5F42" w14:textId="77777777" w:rsidR="00816CD9" w:rsidRDefault="004F6295">
            <w:pPr>
              <w:spacing w:after="0" w:line="259" w:lineRule="auto"/>
              <w:ind w:left="0" w:right="53" w:firstLine="0"/>
              <w:jc w:val="right"/>
            </w:pPr>
            <w:r>
              <w:rPr>
                <w:sz w:val="20"/>
              </w:rPr>
              <w:t xml:space="preserve">  </w:t>
            </w:r>
          </w:p>
        </w:tc>
        <w:tc>
          <w:tcPr>
            <w:tcW w:w="1457" w:type="dxa"/>
            <w:tcBorders>
              <w:top w:val="single" w:sz="8" w:space="0" w:color="000000"/>
              <w:left w:val="single" w:sz="4" w:space="0" w:color="000000"/>
              <w:bottom w:val="double" w:sz="4" w:space="0" w:color="000000"/>
              <w:right w:val="single" w:sz="4" w:space="0" w:color="000000"/>
            </w:tcBorders>
          </w:tcPr>
          <w:p w14:paraId="56096441" w14:textId="77777777" w:rsidR="00816CD9" w:rsidRDefault="004F6295">
            <w:pPr>
              <w:spacing w:after="0" w:line="259" w:lineRule="auto"/>
              <w:ind w:left="0" w:right="62" w:firstLine="0"/>
              <w:jc w:val="right"/>
            </w:pPr>
            <w:r>
              <w:rPr>
                <w:sz w:val="16"/>
              </w:rPr>
              <w:t xml:space="preserve">  </w:t>
            </w:r>
          </w:p>
        </w:tc>
      </w:tr>
      <w:tr w:rsidR="00816CD9" w14:paraId="0C37FEB9" w14:textId="77777777">
        <w:trPr>
          <w:trHeight w:val="2311"/>
        </w:trPr>
        <w:tc>
          <w:tcPr>
            <w:tcW w:w="2045" w:type="dxa"/>
            <w:tcBorders>
              <w:top w:val="double" w:sz="4" w:space="0" w:color="000000"/>
              <w:left w:val="single" w:sz="4" w:space="0" w:color="000000"/>
              <w:bottom w:val="single" w:sz="8" w:space="0" w:color="000000"/>
              <w:right w:val="single" w:sz="4" w:space="0" w:color="000000"/>
            </w:tcBorders>
          </w:tcPr>
          <w:p w14:paraId="68FB6441" w14:textId="77777777" w:rsidR="00816CD9" w:rsidRDefault="004F6295">
            <w:pPr>
              <w:spacing w:after="0" w:line="240" w:lineRule="auto"/>
              <w:ind w:left="108" w:firstLine="0"/>
              <w:jc w:val="left"/>
            </w:pPr>
            <w:r>
              <w:rPr>
                <w:sz w:val="20"/>
              </w:rPr>
              <w:t xml:space="preserve">F). -TOTAL DE SERVICIOS </w:t>
            </w:r>
          </w:p>
          <w:p w14:paraId="0F41F798" w14:textId="77777777" w:rsidR="00816CD9" w:rsidRDefault="004F6295">
            <w:pPr>
              <w:spacing w:after="0" w:line="259" w:lineRule="auto"/>
              <w:ind w:left="108" w:firstLine="0"/>
              <w:jc w:val="left"/>
            </w:pPr>
            <w:r>
              <w:rPr>
                <w:sz w:val="20"/>
              </w:rPr>
              <w:t xml:space="preserve">PERSONALES DEL </w:t>
            </w:r>
          </w:p>
          <w:p w14:paraId="70C43DDC" w14:textId="77777777" w:rsidR="00816CD9" w:rsidRDefault="004F6295">
            <w:pPr>
              <w:spacing w:after="0" w:line="259" w:lineRule="auto"/>
              <w:ind w:left="108" w:firstLine="0"/>
              <w:jc w:val="left"/>
            </w:pPr>
            <w:r>
              <w:rPr>
                <w:sz w:val="20"/>
              </w:rPr>
              <w:t xml:space="preserve">DEPARTAMENTO </w:t>
            </w:r>
          </w:p>
          <w:p w14:paraId="3386113E" w14:textId="77777777" w:rsidR="00816CD9" w:rsidRDefault="004F6295">
            <w:pPr>
              <w:spacing w:after="0" w:line="259" w:lineRule="auto"/>
              <w:ind w:left="108" w:firstLine="0"/>
              <w:jc w:val="left"/>
            </w:pPr>
            <w:r>
              <w:rPr>
                <w:sz w:val="20"/>
              </w:rPr>
              <w:t xml:space="preserve">DE ALUMBRADO </w:t>
            </w:r>
          </w:p>
          <w:p w14:paraId="395035CA" w14:textId="77777777" w:rsidR="00816CD9" w:rsidRDefault="004F6295">
            <w:pPr>
              <w:spacing w:after="0" w:line="259" w:lineRule="auto"/>
              <w:ind w:left="108" w:firstLine="0"/>
              <w:jc w:val="left"/>
            </w:pPr>
            <w:r>
              <w:rPr>
                <w:sz w:val="20"/>
              </w:rPr>
              <w:t xml:space="preserve">PUBLICO (AL MES) </w:t>
            </w:r>
          </w:p>
          <w:p w14:paraId="552C5E0C" w14:textId="77777777" w:rsidR="00816CD9" w:rsidRDefault="004F6295">
            <w:pPr>
              <w:spacing w:after="0" w:line="259" w:lineRule="auto"/>
              <w:ind w:left="108" w:firstLine="0"/>
              <w:jc w:val="left"/>
            </w:pPr>
            <w:r>
              <w:rPr>
                <w:sz w:val="20"/>
              </w:rPr>
              <w:t xml:space="preserve">PERSONAL PARA </w:t>
            </w:r>
          </w:p>
          <w:p w14:paraId="2220E022" w14:textId="77777777" w:rsidR="00816CD9" w:rsidRDefault="004F6295">
            <w:pPr>
              <w:spacing w:after="0" w:line="259" w:lineRule="auto"/>
              <w:ind w:left="108" w:firstLine="0"/>
              <w:jc w:val="left"/>
            </w:pPr>
            <w:r>
              <w:rPr>
                <w:sz w:val="20"/>
              </w:rPr>
              <w:t xml:space="preserve">EL SERVICIO DE </w:t>
            </w:r>
          </w:p>
          <w:p w14:paraId="62432FCC" w14:textId="77777777" w:rsidR="00816CD9" w:rsidRDefault="004F6295">
            <w:pPr>
              <w:spacing w:after="0" w:line="259" w:lineRule="auto"/>
              <w:ind w:left="108" w:firstLine="0"/>
              <w:jc w:val="left"/>
            </w:pPr>
            <w:r>
              <w:rPr>
                <w:sz w:val="20"/>
              </w:rPr>
              <w:t xml:space="preserve">OPERACIÓN Y </w:t>
            </w:r>
          </w:p>
          <w:p w14:paraId="468D8ED5" w14:textId="77777777" w:rsidR="00816CD9" w:rsidRDefault="004F6295">
            <w:pPr>
              <w:spacing w:after="0" w:line="259" w:lineRule="auto"/>
              <w:ind w:left="108" w:firstLine="0"/>
              <w:jc w:val="left"/>
            </w:pPr>
            <w:r>
              <w:rPr>
                <w:sz w:val="20"/>
              </w:rPr>
              <w:t xml:space="preserve">ADMINISTRACION </w:t>
            </w:r>
          </w:p>
        </w:tc>
        <w:tc>
          <w:tcPr>
            <w:tcW w:w="1323" w:type="dxa"/>
            <w:tcBorders>
              <w:top w:val="double" w:sz="4" w:space="0" w:color="000000"/>
              <w:left w:val="single" w:sz="4" w:space="0" w:color="000000"/>
              <w:bottom w:val="single" w:sz="8" w:space="0" w:color="000000"/>
              <w:right w:val="single" w:sz="4" w:space="0" w:color="000000"/>
            </w:tcBorders>
          </w:tcPr>
          <w:p w14:paraId="3FAD6688" w14:textId="77777777" w:rsidR="00816CD9" w:rsidRDefault="004F6295">
            <w:pPr>
              <w:spacing w:after="0" w:line="259" w:lineRule="auto"/>
              <w:ind w:left="0" w:right="103" w:firstLine="0"/>
              <w:jc w:val="right"/>
            </w:pPr>
            <w:r>
              <w:rPr>
                <w:sz w:val="20"/>
              </w:rPr>
              <w:t xml:space="preserve"> $ 3,000.00  </w:t>
            </w:r>
          </w:p>
        </w:tc>
        <w:tc>
          <w:tcPr>
            <w:tcW w:w="1471" w:type="dxa"/>
            <w:tcBorders>
              <w:top w:val="double" w:sz="4" w:space="0" w:color="000000"/>
              <w:left w:val="single" w:sz="4" w:space="0" w:color="000000"/>
              <w:bottom w:val="single" w:sz="8" w:space="0" w:color="000000"/>
              <w:right w:val="single" w:sz="4" w:space="0" w:color="000000"/>
            </w:tcBorders>
          </w:tcPr>
          <w:p w14:paraId="7A43517C" w14:textId="77777777" w:rsidR="00816CD9" w:rsidRDefault="004F6295">
            <w:pPr>
              <w:spacing w:after="0" w:line="259" w:lineRule="auto"/>
              <w:ind w:left="0" w:right="50" w:firstLine="0"/>
              <w:jc w:val="right"/>
            </w:pPr>
            <w:r>
              <w:rPr>
                <w:sz w:val="20"/>
              </w:rPr>
              <w:t xml:space="preserve">  </w:t>
            </w:r>
          </w:p>
        </w:tc>
        <w:tc>
          <w:tcPr>
            <w:tcW w:w="1474" w:type="dxa"/>
            <w:tcBorders>
              <w:top w:val="double" w:sz="4" w:space="0" w:color="000000"/>
              <w:left w:val="single" w:sz="4" w:space="0" w:color="000000"/>
              <w:bottom w:val="single" w:sz="8" w:space="0" w:color="000000"/>
              <w:right w:val="single" w:sz="4" w:space="0" w:color="000000"/>
            </w:tcBorders>
          </w:tcPr>
          <w:p w14:paraId="0399F956" w14:textId="77777777" w:rsidR="00816CD9" w:rsidRDefault="004F6295">
            <w:pPr>
              <w:spacing w:after="0" w:line="259" w:lineRule="auto"/>
              <w:ind w:left="0" w:right="53" w:firstLine="0"/>
              <w:jc w:val="right"/>
            </w:pPr>
            <w:r>
              <w:rPr>
                <w:sz w:val="20"/>
              </w:rPr>
              <w:t xml:space="preserve">  </w:t>
            </w:r>
          </w:p>
        </w:tc>
        <w:tc>
          <w:tcPr>
            <w:tcW w:w="1873" w:type="dxa"/>
            <w:tcBorders>
              <w:top w:val="double" w:sz="4" w:space="0" w:color="000000"/>
              <w:left w:val="single" w:sz="4" w:space="0" w:color="000000"/>
              <w:bottom w:val="single" w:sz="8" w:space="0" w:color="000000"/>
              <w:right w:val="single" w:sz="4" w:space="0" w:color="000000"/>
            </w:tcBorders>
          </w:tcPr>
          <w:p w14:paraId="44FF1250" w14:textId="77777777" w:rsidR="00816CD9" w:rsidRDefault="004F6295">
            <w:pPr>
              <w:spacing w:after="0" w:line="259" w:lineRule="auto"/>
              <w:ind w:left="0" w:right="53" w:firstLine="0"/>
              <w:jc w:val="right"/>
            </w:pPr>
            <w:r>
              <w:rPr>
                <w:sz w:val="20"/>
              </w:rPr>
              <w:t xml:space="preserve">  </w:t>
            </w:r>
          </w:p>
        </w:tc>
        <w:tc>
          <w:tcPr>
            <w:tcW w:w="1457" w:type="dxa"/>
            <w:tcBorders>
              <w:top w:val="double" w:sz="4" w:space="0" w:color="000000"/>
              <w:left w:val="single" w:sz="4" w:space="0" w:color="000000"/>
              <w:bottom w:val="single" w:sz="8" w:space="0" w:color="000000"/>
              <w:right w:val="single" w:sz="4" w:space="0" w:color="000000"/>
            </w:tcBorders>
          </w:tcPr>
          <w:p w14:paraId="086E5823" w14:textId="77777777" w:rsidR="00816CD9" w:rsidRDefault="004F6295">
            <w:pPr>
              <w:spacing w:after="0" w:line="259" w:lineRule="auto"/>
              <w:ind w:left="0" w:right="102" w:firstLine="0"/>
              <w:jc w:val="right"/>
            </w:pPr>
            <w:r>
              <w:rPr>
                <w:sz w:val="16"/>
              </w:rPr>
              <w:t xml:space="preserve"> $36,000.00  </w:t>
            </w:r>
          </w:p>
        </w:tc>
      </w:tr>
      <w:tr w:rsidR="00816CD9" w14:paraId="2889A174" w14:textId="77777777">
        <w:trPr>
          <w:trHeight w:val="1855"/>
        </w:trPr>
        <w:tc>
          <w:tcPr>
            <w:tcW w:w="2045" w:type="dxa"/>
            <w:tcBorders>
              <w:top w:val="single" w:sz="8" w:space="0" w:color="000000"/>
              <w:left w:val="single" w:sz="4" w:space="0" w:color="000000"/>
              <w:bottom w:val="single" w:sz="4" w:space="0" w:color="000000"/>
              <w:right w:val="single" w:sz="4" w:space="0" w:color="000000"/>
            </w:tcBorders>
          </w:tcPr>
          <w:p w14:paraId="5B33C809" w14:textId="77777777" w:rsidR="00816CD9" w:rsidRDefault="004F6295">
            <w:pPr>
              <w:spacing w:after="0" w:line="240" w:lineRule="auto"/>
              <w:ind w:left="108" w:firstLine="0"/>
              <w:jc w:val="left"/>
            </w:pPr>
            <w:r>
              <w:rPr>
                <w:sz w:val="20"/>
              </w:rPr>
              <w:t xml:space="preserve">G). -TOTAL DE GASTOS DE </w:t>
            </w:r>
          </w:p>
          <w:p w14:paraId="6C8DF063" w14:textId="77777777" w:rsidR="00816CD9" w:rsidRDefault="004F6295">
            <w:pPr>
              <w:spacing w:after="0" w:line="259" w:lineRule="auto"/>
              <w:ind w:left="108" w:firstLine="0"/>
              <w:jc w:val="left"/>
            </w:pPr>
            <w:r>
              <w:rPr>
                <w:sz w:val="20"/>
              </w:rPr>
              <w:t xml:space="preserve">COMPRA DE </w:t>
            </w:r>
          </w:p>
          <w:p w14:paraId="1C4BEE1E" w14:textId="77777777" w:rsidR="00816CD9" w:rsidRDefault="004F6295">
            <w:pPr>
              <w:spacing w:after="0" w:line="259" w:lineRule="auto"/>
              <w:ind w:left="108" w:firstLine="0"/>
              <w:jc w:val="left"/>
            </w:pPr>
            <w:r>
              <w:rPr>
                <w:sz w:val="20"/>
              </w:rPr>
              <w:t xml:space="preserve">REFACCIONES </w:t>
            </w:r>
          </w:p>
          <w:p w14:paraId="27FABAF5" w14:textId="77777777" w:rsidR="00816CD9" w:rsidRDefault="004F6295">
            <w:pPr>
              <w:spacing w:after="0" w:line="259" w:lineRule="auto"/>
              <w:ind w:left="108" w:firstLine="0"/>
              <w:jc w:val="left"/>
            </w:pPr>
            <w:r>
              <w:rPr>
                <w:sz w:val="20"/>
              </w:rPr>
              <w:t xml:space="preserve">PARA EL </w:t>
            </w:r>
          </w:p>
          <w:p w14:paraId="58E31C79" w14:textId="77777777" w:rsidR="00816CD9" w:rsidRDefault="004F6295">
            <w:pPr>
              <w:spacing w:after="0" w:line="259" w:lineRule="auto"/>
              <w:ind w:left="108" w:firstLine="0"/>
              <w:jc w:val="left"/>
            </w:pPr>
            <w:r>
              <w:rPr>
                <w:sz w:val="20"/>
              </w:rPr>
              <w:t xml:space="preserve">MANTENIMIENTO </w:t>
            </w:r>
          </w:p>
          <w:p w14:paraId="1BC83523" w14:textId="77777777" w:rsidR="00816CD9" w:rsidRDefault="004F6295">
            <w:pPr>
              <w:spacing w:after="0" w:line="259" w:lineRule="auto"/>
              <w:ind w:left="108" w:firstLine="0"/>
              <w:jc w:val="left"/>
            </w:pPr>
            <w:r>
              <w:rPr>
                <w:sz w:val="20"/>
              </w:rPr>
              <w:t xml:space="preserve">DE LUMINARIA, </w:t>
            </w:r>
          </w:p>
          <w:p w14:paraId="6AAB37C2" w14:textId="77777777" w:rsidR="00816CD9" w:rsidRDefault="004F6295">
            <w:pPr>
              <w:spacing w:after="0" w:line="259" w:lineRule="auto"/>
              <w:ind w:left="108" w:firstLine="0"/>
              <w:jc w:val="left"/>
            </w:pPr>
            <w:r>
              <w:rPr>
                <w:sz w:val="20"/>
              </w:rPr>
              <w:t xml:space="preserve">LINEAS </w:t>
            </w:r>
          </w:p>
        </w:tc>
        <w:tc>
          <w:tcPr>
            <w:tcW w:w="1323" w:type="dxa"/>
            <w:tcBorders>
              <w:top w:val="single" w:sz="8" w:space="0" w:color="000000"/>
              <w:left w:val="single" w:sz="4" w:space="0" w:color="000000"/>
              <w:bottom w:val="single" w:sz="4" w:space="0" w:color="000000"/>
              <w:right w:val="single" w:sz="4" w:space="0" w:color="000000"/>
            </w:tcBorders>
          </w:tcPr>
          <w:p w14:paraId="45870895" w14:textId="77777777" w:rsidR="00816CD9" w:rsidRDefault="004F6295">
            <w:pPr>
              <w:spacing w:after="0" w:line="259" w:lineRule="auto"/>
              <w:ind w:left="0" w:right="99" w:firstLine="0"/>
              <w:jc w:val="right"/>
            </w:pPr>
            <w:r>
              <w:rPr>
                <w:sz w:val="20"/>
              </w:rPr>
              <w:t xml:space="preserve"> $ -  </w:t>
            </w:r>
          </w:p>
        </w:tc>
        <w:tc>
          <w:tcPr>
            <w:tcW w:w="1471" w:type="dxa"/>
            <w:tcBorders>
              <w:top w:val="single" w:sz="8" w:space="0" w:color="000000"/>
              <w:left w:val="single" w:sz="4" w:space="0" w:color="000000"/>
              <w:bottom w:val="single" w:sz="4" w:space="0" w:color="000000"/>
              <w:right w:val="single" w:sz="4" w:space="0" w:color="000000"/>
            </w:tcBorders>
          </w:tcPr>
          <w:p w14:paraId="686126AD" w14:textId="77777777" w:rsidR="00816CD9" w:rsidRDefault="004F6295">
            <w:pPr>
              <w:spacing w:after="0" w:line="259" w:lineRule="auto"/>
              <w:ind w:left="-7" w:firstLine="0"/>
              <w:jc w:val="left"/>
            </w:pPr>
            <w:r>
              <w:rPr>
                <w:sz w:val="20"/>
              </w:rPr>
              <w:t xml:space="preserve"> </w:t>
            </w:r>
            <w:r>
              <w:rPr>
                <w:sz w:val="20"/>
              </w:rPr>
              <w:tab/>
              <w:t xml:space="preserve">  </w:t>
            </w:r>
          </w:p>
        </w:tc>
        <w:tc>
          <w:tcPr>
            <w:tcW w:w="1474" w:type="dxa"/>
            <w:tcBorders>
              <w:top w:val="single" w:sz="8" w:space="0" w:color="000000"/>
              <w:left w:val="single" w:sz="4" w:space="0" w:color="000000"/>
              <w:bottom w:val="single" w:sz="4" w:space="0" w:color="000000"/>
              <w:right w:val="single" w:sz="4" w:space="0" w:color="000000"/>
            </w:tcBorders>
          </w:tcPr>
          <w:p w14:paraId="72159FEC" w14:textId="77777777" w:rsidR="00816CD9" w:rsidRDefault="004F6295">
            <w:pPr>
              <w:spacing w:after="0" w:line="259" w:lineRule="auto"/>
              <w:ind w:left="0" w:right="53" w:firstLine="0"/>
              <w:jc w:val="right"/>
            </w:pPr>
            <w:r>
              <w:rPr>
                <w:sz w:val="20"/>
              </w:rPr>
              <w:t xml:space="preserve">  </w:t>
            </w:r>
          </w:p>
        </w:tc>
        <w:tc>
          <w:tcPr>
            <w:tcW w:w="1873" w:type="dxa"/>
            <w:tcBorders>
              <w:top w:val="single" w:sz="8" w:space="0" w:color="000000"/>
              <w:left w:val="single" w:sz="4" w:space="0" w:color="000000"/>
              <w:bottom w:val="single" w:sz="4" w:space="0" w:color="000000"/>
              <w:right w:val="single" w:sz="4" w:space="0" w:color="000000"/>
            </w:tcBorders>
          </w:tcPr>
          <w:p w14:paraId="42A52236" w14:textId="77777777" w:rsidR="00816CD9" w:rsidRDefault="004F6295">
            <w:pPr>
              <w:spacing w:after="0" w:line="259" w:lineRule="auto"/>
              <w:ind w:left="0" w:right="53" w:firstLine="0"/>
              <w:jc w:val="right"/>
            </w:pPr>
            <w:r>
              <w:rPr>
                <w:sz w:val="20"/>
              </w:rPr>
              <w:t xml:space="preserve">  </w:t>
            </w:r>
          </w:p>
        </w:tc>
        <w:tc>
          <w:tcPr>
            <w:tcW w:w="1457" w:type="dxa"/>
            <w:tcBorders>
              <w:top w:val="single" w:sz="8" w:space="0" w:color="000000"/>
              <w:left w:val="single" w:sz="4" w:space="0" w:color="000000"/>
              <w:bottom w:val="single" w:sz="4" w:space="0" w:color="000000"/>
              <w:right w:val="single" w:sz="4" w:space="0" w:color="000000"/>
            </w:tcBorders>
          </w:tcPr>
          <w:p w14:paraId="541E46A9" w14:textId="77777777" w:rsidR="00816CD9" w:rsidRDefault="004F6295">
            <w:pPr>
              <w:spacing w:after="0" w:line="259" w:lineRule="auto"/>
              <w:ind w:left="0" w:right="62" w:firstLine="0"/>
              <w:jc w:val="right"/>
            </w:pPr>
            <w:r>
              <w:rPr>
                <w:sz w:val="16"/>
              </w:rPr>
              <w:t xml:space="preserve">  </w:t>
            </w:r>
          </w:p>
        </w:tc>
      </w:tr>
      <w:tr w:rsidR="00816CD9" w14:paraId="05ECD87B" w14:textId="77777777">
        <w:trPr>
          <w:trHeight w:val="1140"/>
        </w:trPr>
        <w:tc>
          <w:tcPr>
            <w:tcW w:w="2045" w:type="dxa"/>
            <w:tcBorders>
              <w:top w:val="single" w:sz="4" w:space="0" w:color="000000"/>
              <w:left w:val="single" w:sz="4" w:space="0" w:color="000000"/>
              <w:bottom w:val="single" w:sz="4" w:space="0" w:color="000000"/>
              <w:right w:val="single" w:sz="4" w:space="0" w:color="000000"/>
            </w:tcBorders>
          </w:tcPr>
          <w:p w14:paraId="4303B3BC" w14:textId="77777777" w:rsidR="00816CD9" w:rsidRDefault="004F6295">
            <w:pPr>
              <w:spacing w:after="0" w:line="259" w:lineRule="auto"/>
              <w:ind w:left="0" w:firstLine="0"/>
              <w:jc w:val="left"/>
            </w:pPr>
            <w:r>
              <w:rPr>
                <w:sz w:val="20"/>
              </w:rPr>
              <w:t xml:space="preserve">ELECTRICAS Y </w:t>
            </w:r>
          </w:p>
          <w:p w14:paraId="00130FEA" w14:textId="77777777" w:rsidR="00816CD9" w:rsidRDefault="004F6295">
            <w:pPr>
              <w:spacing w:after="0" w:line="259" w:lineRule="auto"/>
              <w:ind w:left="0" w:firstLine="0"/>
              <w:jc w:val="left"/>
            </w:pPr>
            <w:r>
              <w:rPr>
                <w:sz w:val="20"/>
              </w:rPr>
              <w:t xml:space="preserve">MATERIALES </w:t>
            </w:r>
          </w:p>
          <w:p w14:paraId="76562499" w14:textId="77777777" w:rsidR="00816CD9" w:rsidRDefault="004F6295">
            <w:pPr>
              <w:spacing w:after="0" w:line="259" w:lineRule="auto"/>
              <w:ind w:left="0" w:firstLine="0"/>
              <w:jc w:val="left"/>
            </w:pPr>
            <w:r>
              <w:rPr>
                <w:sz w:val="20"/>
              </w:rPr>
              <w:t xml:space="preserve">RECICLADOS </w:t>
            </w:r>
          </w:p>
        </w:tc>
        <w:tc>
          <w:tcPr>
            <w:tcW w:w="1323" w:type="dxa"/>
            <w:tcBorders>
              <w:top w:val="single" w:sz="4" w:space="0" w:color="000000"/>
              <w:left w:val="single" w:sz="4" w:space="0" w:color="000000"/>
              <w:bottom w:val="single" w:sz="4" w:space="0" w:color="000000"/>
              <w:right w:val="single" w:sz="4" w:space="0" w:color="000000"/>
            </w:tcBorders>
          </w:tcPr>
          <w:p w14:paraId="61C7024F" w14:textId="77777777" w:rsidR="00816CD9" w:rsidRDefault="00816CD9">
            <w:pPr>
              <w:spacing w:after="160" w:line="259" w:lineRule="auto"/>
              <w:ind w:left="0" w:firstLine="0"/>
              <w:jc w:val="left"/>
            </w:pPr>
          </w:p>
        </w:tc>
        <w:tc>
          <w:tcPr>
            <w:tcW w:w="1471" w:type="dxa"/>
            <w:tcBorders>
              <w:top w:val="single" w:sz="4" w:space="0" w:color="000000"/>
              <w:left w:val="single" w:sz="4" w:space="0" w:color="000000"/>
              <w:bottom w:val="single" w:sz="4" w:space="0" w:color="000000"/>
              <w:right w:val="single" w:sz="4" w:space="0" w:color="000000"/>
            </w:tcBorders>
          </w:tcPr>
          <w:p w14:paraId="2AB07A93" w14:textId="77777777" w:rsidR="00816CD9" w:rsidRDefault="00816CD9">
            <w:pPr>
              <w:spacing w:after="160" w:line="259" w:lineRule="auto"/>
              <w:ind w:left="0" w:firstLine="0"/>
              <w:jc w:val="left"/>
            </w:pPr>
          </w:p>
        </w:tc>
        <w:tc>
          <w:tcPr>
            <w:tcW w:w="1474" w:type="dxa"/>
            <w:tcBorders>
              <w:top w:val="single" w:sz="4" w:space="0" w:color="000000"/>
              <w:left w:val="single" w:sz="4" w:space="0" w:color="000000"/>
              <w:bottom w:val="single" w:sz="4" w:space="0" w:color="000000"/>
              <w:right w:val="single" w:sz="4" w:space="0" w:color="000000"/>
            </w:tcBorders>
          </w:tcPr>
          <w:p w14:paraId="4F5B2621" w14:textId="77777777" w:rsidR="00816CD9" w:rsidRDefault="00816CD9">
            <w:pPr>
              <w:spacing w:after="160" w:line="259" w:lineRule="auto"/>
              <w:ind w:left="0" w:firstLine="0"/>
              <w:jc w:val="left"/>
            </w:pPr>
          </w:p>
        </w:tc>
        <w:tc>
          <w:tcPr>
            <w:tcW w:w="1873" w:type="dxa"/>
            <w:tcBorders>
              <w:top w:val="single" w:sz="4" w:space="0" w:color="000000"/>
              <w:left w:val="single" w:sz="4" w:space="0" w:color="000000"/>
              <w:bottom w:val="single" w:sz="4" w:space="0" w:color="000000"/>
              <w:right w:val="single" w:sz="4" w:space="0" w:color="000000"/>
            </w:tcBorders>
          </w:tcPr>
          <w:p w14:paraId="76D299D3" w14:textId="77777777" w:rsidR="00816CD9" w:rsidRDefault="00816CD9">
            <w:pPr>
              <w:spacing w:after="160" w:line="259" w:lineRule="auto"/>
              <w:ind w:left="0" w:firstLine="0"/>
              <w:jc w:val="left"/>
            </w:pPr>
          </w:p>
        </w:tc>
        <w:tc>
          <w:tcPr>
            <w:tcW w:w="1457" w:type="dxa"/>
            <w:tcBorders>
              <w:top w:val="single" w:sz="4" w:space="0" w:color="000000"/>
              <w:left w:val="single" w:sz="4" w:space="0" w:color="000000"/>
              <w:bottom w:val="single" w:sz="4" w:space="0" w:color="000000"/>
              <w:right w:val="single" w:sz="4" w:space="0" w:color="000000"/>
            </w:tcBorders>
          </w:tcPr>
          <w:p w14:paraId="08642BB1" w14:textId="77777777" w:rsidR="00816CD9" w:rsidRDefault="00816CD9">
            <w:pPr>
              <w:spacing w:after="160" w:line="259" w:lineRule="auto"/>
              <w:ind w:left="0" w:firstLine="0"/>
              <w:jc w:val="left"/>
            </w:pPr>
          </w:p>
        </w:tc>
      </w:tr>
      <w:tr w:rsidR="00816CD9" w14:paraId="1ECFB218" w14:textId="77777777">
        <w:trPr>
          <w:trHeight w:val="1610"/>
        </w:trPr>
        <w:tc>
          <w:tcPr>
            <w:tcW w:w="2045" w:type="dxa"/>
            <w:tcBorders>
              <w:top w:val="single" w:sz="4" w:space="0" w:color="000000"/>
              <w:left w:val="single" w:sz="4" w:space="0" w:color="000000"/>
              <w:bottom w:val="single" w:sz="4" w:space="0" w:color="000000"/>
              <w:right w:val="single" w:sz="4" w:space="0" w:color="000000"/>
            </w:tcBorders>
          </w:tcPr>
          <w:p w14:paraId="6A399C7B" w14:textId="77777777" w:rsidR="00816CD9" w:rsidRDefault="004F6295">
            <w:pPr>
              <w:spacing w:after="0" w:line="259" w:lineRule="auto"/>
              <w:ind w:left="108" w:firstLine="0"/>
              <w:jc w:val="left"/>
            </w:pPr>
            <w:r>
              <w:rPr>
                <w:sz w:val="20"/>
              </w:rPr>
              <w:t xml:space="preserve">H). -TOTAL DE </w:t>
            </w:r>
          </w:p>
          <w:p w14:paraId="3F35048F" w14:textId="77777777" w:rsidR="00816CD9" w:rsidRDefault="004F6295">
            <w:pPr>
              <w:spacing w:after="0" w:line="259" w:lineRule="auto"/>
              <w:ind w:left="108" w:firstLine="0"/>
              <w:jc w:val="left"/>
            </w:pPr>
            <w:r>
              <w:rPr>
                <w:sz w:val="20"/>
              </w:rPr>
              <w:t xml:space="preserve">SUSTITUCIONES </w:t>
            </w:r>
          </w:p>
          <w:p w14:paraId="6FFCAEAC" w14:textId="77777777" w:rsidR="00816CD9" w:rsidRDefault="004F6295">
            <w:pPr>
              <w:spacing w:after="0" w:line="259" w:lineRule="auto"/>
              <w:ind w:left="108" w:firstLine="0"/>
            </w:pPr>
            <w:r>
              <w:rPr>
                <w:sz w:val="20"/>
              </w:rPr>
              <w:t xml:space="preserve">AL MES DE POSTES </w:t>
            </w:r>
          </w:p>
          <w:p w14:paraId="4BC5FCB0" w14:textId="77777777" w:rsidR="00816CD9" w:rsidRDefault="004F6295">
            <w:pPr>
              <w:spacing w:after="0" w:line="259" w:lineRule="auto"/>
              <w:ind w:left="108" w:firstLine="0"/>
              <w:jc w:val="left"/>
            </w:pPr>
            <w:r>
              <w:rPr>
                <w:sz w:val="20"/>
              </w:rPr>
              <w:t xml:space="preserve">METALICOS </w:t>
            </w:r>
          </w:p>
          <w:p w14:paraId="057BBDB0" w14:textId="77777777" w:rsidR="00816CD9" w:rsidRDefault="004F6295">
            <w:pPr>
              <w:spacing w:after="0" w:line="259" w:lineRule="auto"/>
              <w:ind w:left="108" w:right="67" w:firstLine="0"/>
              <w:jc w:val="left"/>
            </w:pPr>
            <w:r>
              <w:rPr>
                <w:sz w:val="20"/>
              </w:rPr>
              <w:t xml:space="preserve">DAÑADOS Y/O POR EL TIEMPO AL MES. </w:t>
            </w:r>
          </w:p>
        </w:tc>
        <w:tc>
          <w:tcPr>
            <w:tcW w:w="1323" w:type="dxa"/>
            <w:tcBorders>
              <w:top w:val="single" w:sz="4" w:space="0" w:color="000000"/>
              <w:left w:val="single" w:sz="4" w:space="0" w:color="000000"/>
              <w:bottom w:val="single" w:sz="4" w:space="0" w:color="000000"/>
              <w:right w:val="single" w:sz="4" w:space="0" w:color="000000"/>
            </w:tcBorders>
          </w:tcPr>
          <w:p w14:paraId="7728C2EE" w14:textId="77777777" w:rsidR="00816CD9" w:rsidRDefault="004F6295">
            <w:pPr>
              <w:spacing w:after="0" w:line="259" w:lineRule="auto"/>
              <w:ind w:left="0" w:right="99" w:firstLine="0"/>
              <w:jc w:val="right"/>
            </w:pPr>
            <w:r>
              <w:rPr>
                <w:sz w:val="20"/>
              </w:rPr>
              <w:t xml:space="preserve"> $ -  </w:t>
            </w:r>
          </w:p>
        </w:tc>
        <w:tc>
          <w:tcPr>
            <w:tcW w:w="1471" w:type="dxa"/>
            <w:tcBorders>
              <w:top w:val="single" w:sz="4" w:space="0" w:color="000000"/>
              <w:left w:val="single" w:sz="4" w:space="0" w:color="000000"/>
              <w:bottom w:val="single" w:sz="4" w:space="0" w:color="000000"/>
              <w:right w:val="single" w:sz="4" w:space="0" w:color="000000"/>
            </w:tcBorders>
          </w:tcPr>
          <w:p w14:paraId="71CB14ED" w14:textId="77777777" w:rsidR="00816CD9" w:rsidRDefault="004F6295">
            <w:pPr>
              <w:spacing w:after="0" w:line="259" w:lineRule="auto"/>
              <w:ind w:left="-7" w:firstLine="0"/>
              <w:jc w:val="left"/>
            </w:pPr>
            <w:r>
              <w:rPr>
                <w:sz w:val="20"/>
              </w:rPr>
              <w:t xml:space="preserve"> </w:t>
            </w:r>
            <w:r>
              <w:rPr>
                <w:sz w:val="20"/>
              </w:rPr>
              <w:tab/>
              <w:t xml:space="preserve">  </w:t>
            </w:r>
          </w:p>
        </w:tc>
        <w:tc>
          <w:tcPr>
            <w:tcW w:w="1474" w:type="dxa"/>
            <w:tcBorders>
              <w:top w:val="single" w:sz="4" w:space="0" w:color="000000"/>
              <w:left w:val="single" w:sz="4" w:space="0" w:color="000000"/>
              <w:bottom w:val="single" w:sz="4" w:space="0" w:color="000000"/>
              <w:right w:val="single" w:sz="4" w:space="0" w:color="000000"/>
            </w:tcBorders>
          </w:tcPr>
          <w:p w14:paraId="16EEBAAA" w14:textId="77777777" w:rsidR="00816CD9" w:rsidRDefault="004F6295">
            <w:pPr>
              <w:spacing w:after="0" w:line="259" w:lineRule="auto"/>
              <w:ind w:left="0" w:right="53" w:firstLine="0"/>
              <w:jc w:val="right"/>
            </w:pPr>
            <w:r>
              <w:rPr>
                <w:sz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14:paraId="5F7BDB41" w14:textId="77777777" w:rsidR="00816CD9" w:rsidRDefault="004F6295">
            <w:pPr>
              <w:spacing w:after="0" w:line="259" w:lineRule="auto"/>
              <w:ind w:left="0" w:right="53" w:firstLine="0"/>
              <w:jc w:val="right"/>
            </w:pPr>
            <w:r>
              <w:rPr>
                <w:sz w:val="20"/>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2D97421A" w14:textId="77777777" w:rsidR="00816CD9" w:rsidRDefault="004F6295">
            <w:pPr>
              <w:spacing w:after="0" w:line="259" w:lineRule="auto"/>
              <w:ind w:left="0" w:right="62" w:firstLine="0"/>
              <w:jc w:val="right"/>
            </w:pPr>
            <w:r>
              <w:rPr>
                <w:sz w:val="16"/>
              </w:rPr>
              <w:t xml:space="preserve">  </w:t>
            </w:r>
          </w:p>
        </w:tc>
      </w:tr>
      <w:tr w:rsidR="00816CD9" w14:paraId="2D7AECC7" w14:textId="77777777">
        <w:trPr>
          <w:trHeight w:val="1839"/>
        </w:trPr>
        <w:tc>
          <w:tcPr>
            <w:tcW w:w="2045" w:type="dxa"/>
            <w:tcBorders>
              <w:top w:val="single" w:sz="4" w:space="0" w:color="000000"/>
              <w:left w:val="single" w:sz="4" w:space="0" w:color="000000"/>
              <w:bottom w:val="single" w:sz="4" w:space="0" w:color="000000"/>
              <w:right w:val="single" w:sz="4" w:space="0" w:color="000000"/>
            </w:tcBorders>
          </w:tcPr>
          <w:p w14:paraId="20F0039C" w14:textId="77777777" w:rsidR="00816CD9" w:rsidRDefault="004F6295">
            <w:pPr>
              <w:spacing w:after="0" w:line="259" w:lineRule="auto"/>
              <w:ind w:left="108" w:firstLine="0"/>
              <w:jc w:val="left"/>
            </w:pPr>
            <w:r>
              <w:rPr>
                <w:sz w:val="20"/>
              </w:rPr>
              <w:t xml:space="preserve">I). -TOTAL DE </w:t>
            </w:r>
          </w:p>
          <w:p w14:paraId="32C736B0" w14:textId="77777777" w:rsidR="00816CD9" w:rsidRDefault="004F6295">
            <w:pPr>
              <w:spacing w:after="0" w:line="259" w:lineRule="auto"/>
              <w:ind w:left="108" w:firstLine="0"/>
              <w:jc w:val="left"/>
            </w:pPr>
            <w:r>
              <w:rPr>
                <w:sz w:val="20"/>
              </w:rPr>
              <w:t xml:space="preserve">GASTOS DE </w:t>
            </w:r>
          </w:p>
          <w:p w14:paraId="1F89CE90" w14:textId="77777777" w:rsidR="00816CD9" w:rsidRDefault="004F6295">
            <w:pPr>
              <w:spacing w:after="0" w:line="259" w:lineRule="auto"/>
              <w:ind w:left="108" w:firstLine="0"/>
              <w:jc w:val="left"/>
            </w:pPr>
            <w:r>
              <w:rPr>
                <w:sz w:val="20"/>
              </w:rPr>
              <w:t xml:space="preserve">CONSUMIBLES AL </w:t>
            </w:r>
          </w:p>
          <w:p w14:paraId="04C62EE0" w14:textId="77777777" w:rsidR="00816CD9" w:rsidRDefault="004F6295">
            <w:pPr>
              <w:spacing w:after="0" w:line="259" w:lineRule="auto"/>
              <w:ind w:left="108" w:firstLine="0"/>
              <w:jc w:val="left"/>
            </w:pPr>
            <w:r>
              <w:rPr>
                <w:sz w:val="20"/>
              </w:rPr>
              <w:t xml:space="preserve">MES PARA LA </w:t>
            </w:r>
          </w:p>
          <w:p w14:paraId="42010292" w14:textId="77777777" w:rsidR="00816CD9" w:rsidRDefault="004F6295">
            <w:pPr>
              <w:spacing w:after="0" w:line="259" w:lineRule="auto"/>
              <w:ind w:left="108" w:firstLine="0"/>
              <w:jc w:val="left"/>
            </w:pPr>
            <w:r>
              <w:rPr>
                <w:sz w:val="20"/>
              </w:rPr>
              <w:t xml:space="preserve">OPERACIÓN DEL </w:t>
            </w:r>
          </w:p>
          <w:p w14:paraId="3BCC618C" w14:textId="77777777" w:rsidR="00816CD9" w:rsidRDefault="004F6295">
            <w:pPr>
              <w:spacing w:after="0" w:line="240" w:lineRule="auto"/>
              <w:ind w:left="108" w:firstLine="0"/>
              <w:jc w:val="left"/>
            </w:pPr>
            <w:r>
              <w:rPr>
                <w:sz w:val="20"/>
              </w:rPr>
              <w:t xml:space="preserve">SISTEMA DE ALUMBRADO </w:t>
            </w:r>
          </w:p>
          <w:p w14:paraId="2AC70EC7" w14:textId="77777777" w:rsidR="00816CD9" w:rsidRDefault="004F6295">
            <w:pPr>
              <w:spacing w:after="0" w:line="259" w:lineRule="auto"/>
              <w:ind w:left="108" w:firstLine="0"/>
              <w:jc w:val="left"/>
            </w:pPr>
            <w:r>
              <w:rPr>
                <w:sz w:val="20"/>
              </w:rPr>
              <w:t xml:space="preserve">PUBLICO. </w:t>
            </w:r>
          </w:p>
        </w:tc>
        <w:tc>
          <w:tcPr>
            <w:tcW w:w="1323" w:type="dxa"/>
            <w:tcBorders>
              <w:top w:val="single" w:sz="4" w:space="0" w:color="000000"/>
              <w:left w:val="single" w:sz="4" w:space="0" w:color="000000"/>
              <w:bottom w:val="single" w:sz="4" w:space="0" w:color="000000"/>
              <w:right w:val="single" w:sz="4" w:space="0" w:color="000000"/>
            </w:tcBorders>
          </w:tcPr>
          <w:p w14:paraId="318EB6BE" w14:textId="77777777" w:rsidR="00816CD9" w:rsidRDefault="004F6295">
            <w:pPr>
              <w:spacing w:after="0" w:line="259" w:lineRule="auto"/>
              <w:ind w:left="0" w:right="99" w:firstLine="0"/>
              <w:jc w:val="right"/>
            </w:pPr>
            <w:r>
              <w:rPr>
                <w:sz w:val="20"/>
              </w:rPr>
              <w:t xml:space="preserve"> $ -  </w:t>
            </w:r>
          </w:p>
        </w:tc>
        <w:tc>
          <w:tcPr>
            <w:tcW w:w="1471" w:type="dxa"/>
            <w:tcBorders>
              <w:top w:val="single" w:sz="4" w:space="0" w:color="000000"/>
              <w:left w:val="single" w:sz="4" w:space="0" w:color="000000"/>
              <w:bottom w:val="single" w:sz="4" w:space="0" w:color="000000"/>
              <w:right w:val="single" w:sz="4" w:space="0" w:color="000000"/>
            </w:tcBorders>
          </w:tcPr>
          <w:p w14:paraId="4B0577AE" w14:textId="77777777" w:rsidR="00816CD9" w:rsidRDefault="004F6295">
            <w:pPr>
              <w:spacing w:after="0" w:line="259" w:lineRule="auto"/>
              <w:ind w:left="-7" w:firstLine="0"/>
              <w:jc w:val="left"/>
            </w:pPr>
            <w:r>
              <w:rPr>
                <w:sz w:val="20"/>
              </w:rPr>
              <w:t xml:space="preserve"> </w:t>
            </w:r>
            <w:r>
              <w:rPr>
                <w:sz w:val="20"/>
              </w:rPr>
              <w:tab/>
              <w:t xml:space="preserve">  </w:t>
            </w:r>
          </w:p>
        </w:tc>
        <w:tc>
          <w:tcPr>
            <w:tcW w:w="1474" w:type="dxa"/>
            <w:tcBorders>
              <w:top w:val="single" w:sz="4" w:space="0" w:color="000000"/>
              <w:left w:val="single" w:sz="4" w:space="0" w:color="000000"/>
              <w:bottom w:val="single" w:sz="4" w:space="0" w:color="000000"/>
              <w:right w:val="single" w:sz="4" w:space="0" w:color="000000"/>
            </w:tcBorders>
          </w:tcPr>
          <w:p w14:paraId="2BCD3431" w14:textId="77777777" w:rsidR="00816CD9" w:rsidRDefault="004F6295">
            <w:pPr>
              <w:spacing w:after="0" w:line="259" w:lineRule="auto"/>
              <w:ind w:left="0" w:right="53" w:firstLine="0"/>
              <w:jc w:val="right"/>
            </w:pPr>
            <w:r>
              <w:rPr>
                <w:sz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14:paraId="7A57F771" w14:textId="77777777" w:rsidR="00816CD9" w:rsidRDefault="004F6295">
            <w:pPr>
              <w:spacing w:after="0" w:line="259" w:lineRule="auto"/>
              <w:ind w:left="0" w:right="53" w:firstLine="0"/>
              <w:jc w:val="right"/>
            </w:pPr>
            <w:r>
              <w:rPr>
                <w:sz w:val="20"/>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1BBC9A5F" w14:textId="77777777" w:rsidR="00816CD9" w:rsidRDefault="004F6295">
            <w:pPr>
              <w:spacing w:after="0" w:line="259" w:lineRule="auto"/>
              <w:ind w:left="0" w:right="62" w:firstLine="0"/>
              <w:jc w:val="right"/>
            </w:pPr>
            <w:r>
              <w:rPr>
                <w:sz w:val="16"/>
              </w:rPr>
              <w:t xml:space="preserve">  </w:t>
            </w:r>
          </w:p>
        </w:tc>
      </w:tr>
    </w:tbl>
    <w:p w14:paraId="5FDA65F5" w14:textId="77777777" w:rsidR="00816CD9" w:rsidRDefault="00816CD9">
      <w:pPr>
        <w:spacing w:after="0" w:line="259" w:lineRule="auto"/>
        <w:ind w:left="-1419" w:right="52" w:firstLine="0"/>
      </w:pPr>
    </w:p>
    <w:tbl>
      <w:tblPr>
        <w:tblStyle w:val="TableGrid"/>
        <w:tblW w:w="9642" w:type="dxa"/>
        <w:tblInd w:w="0" w:type="dxa"/>
        <w:tblCellMar>
          <w:top w:w="6" w:type="dxa"/>
          <w:left w:w="0" w:type="dxa"/>
          <w:bottom w:w="0" w:type="dxa"/>
          <w:right w:w="8" w:type="dxa"/>
        </w:tblCellMar>
        <w:tblLook w:val="04A0" w:firstRow="1" w:lastRow="0" w:firstColumn="1" w:lastColumn="0" w:noHBand="0" w:noVBand="1"/>
      </w:tblPr>
      <w:tblGrid>
        <w:gridCol w:w="2044"/>
        <w:gridCol w:w="1323"/>
        <w:gridCol w:w="1471"/>
        <w:gridCol w:w="1474"/>
        <w:gridCol w:w="1873"/>
        <w:gridCol w:w="1457"/>
      </w:tblGrid>
      <w:tr w:rsidR="00816CD9" w14:paraId="6D509896" w14:textId="77777777">
        <w:trPr>
          <w:trHeight w:val="2071"/>
        </w:trPr>
        <w:tc>
          <w:tcPr>
            <w:tcW w:w="2045" w:type="dxa"/>
            <w:tcBorders>
              <w:top w:val="single" w:sz="4" w:space="0" w:color="000000"/>
              <w:left w:val="single" w:sz="4" w:space="0" w:color="000000"/>
              <w:bottom w:val="single" w:sz="4" w:space="0" w:color="000000"/>
              <w:right w:val="single" w:sz="4" w:space="0" w:color="000000"/>
            </w:tcBorders>
          </w:tcPr>
          <w:p w14:paraId="588655C6" w14:textId="77777777" w:rsidR="00816CD9" w:rsidRDefault="004F6295">
            <w:pPr>
              <w:spacing w:after="0" w:line="259" w:lineRule="auto"/>
              <w:ind w:left="108" w:firstLine="0"/>
              <w:jc w:val="left"/>
            </w:pPr>
            <w:r>
              <w:rPr>
                <w:sz w:val="20"/>
              </w:rPr>
              <w:t xml:space="preserve">J). -RESUMEN DE </w:t>
            </w:r>
          </w:p>
          <w:p w14:paraId="34956ABE" w14:textId="77777777" w:rsidR="00816CD9" w:rsidRDefault="004F6295">
            <w:pPr>
              <w:spacing w:after="0" w:line="259" w:lineRule="auto"/>
              <w:ind w:left="108" w:firstLine="0"/>
              <w:jc w:val="left"/>
            </w:pPr>
            <w:r>
              <w:rPr>
                <w:sz w:val="20"/>
              </w:rPr>
              <w:t xml:space="preserve">MANTENIMIENTO </w:t>
            </w:r>
          </w:p>
          <w:p w14:paraId="632CBE62" w14:textId="77777777" w:rsidR="00816CD9" w:rsidRDefault="004F6295">
            <w:pPr>
              <w:spacing w:after="0" w:line="259" w:lineRule="auto"/>
              <w:ind w:left="108" w:firstLine="0"/>
              <w:jc w:val="left"/>
            </w:pPr>
            <w:r>
              <w:rPr>
                <w:sz w:val="20"/>
              </w:rPr>
              <w:t xml:space="preserve">DE LUMINARIAS </w:t>
            </w:r>
          </w:p>
          <w:p w14:paraId="46909AC1" w14:textId="77777777" w:rsidR="00816CD9" w:rsidRDefault="004F6295">
            <w:pPr>
              <w:spacing w:after="0" w:line="259" w:lineRule="auto"/>
              <w:ind w:left="108" w:firstLine="0"/>
              <w:jc w:val="left"/>
            </w:pPr>
            <w:r>
              <w:rPr>
                <w:sz w:val="20"/>
              </w:rPr>
              <w:t xml:space="preserve">PREVENTIVO Y </w:t>
            </w:r>
          </w:p>
          <w:p w14:paraId="348DC032" w14:textId="77777777" w:rsidR="00816CD9" w:rsidRDefault="004F6295">
            <w:pPr>
              <w:spacing w:after="0" w:line="259" w:lineRule="auto"/>
              <w:ind w:left="108" w:firstLine="0"/>
              <w:jc w:val="left"/>
            </w:pPr>
            <w:r>
              <w:rPr>
                <w:sz w:val="20"/>
              </w:rPr>
              <w:t xml:space="preserve">CORRECTIVO AL </w:t>
            </w:r>
          </w:p>
          <w:p w14:paraId="3D130F16" w14:textId="77777777" w:rsidR="00816CD9" w:rsidRDefault="004F6295">
            <w:pPr>
              <w:spacing w:after="0" w:line="259" w:lineRule="auto"/>
              <w:ind w:left="108" w:firstLine="0"/>
              <w:jc w:val="left"/>
            </w:pPr>
            <w:r>
              <w:rPr>
                <w:sz w:val="20"/>
              </w:rPr>
              <w:t xml:space="preserve">MES (DADO POR </w:t>
            </w:r>
          </w:p>
          <w:p w14:paraId="1F369F6D" w14:textId="77777777" w:rsidR="00816CD9" w:rsidRDefault="004F6295">
            <w:pPr>
              <w:spacing w:after="0" w:line="259" w:lineRule="auto"/>
              <w:ind w:left="108" w:firstLine="0"/>
              <w:jc w:val="left"/>
            </w:pPr>
            <w:r>
              <w:rPr>
                <w:sz w:val="20"/>
              </w:rPr>
              <w:t xml:space="preserve">EL MUNICIPIO) </w:t>
            </w:r>
          </w:p>
          <w:p w14:paraId="0D8EE9AC" w14:textId="77777777" w:rsidR="00816CD9" w:rsidRDefault="004F6295">
            <w:pPr>
              <w:spacing w:after="0" w:line="259" w:lineRule="auto"/>
              <w:ind w:left="108" w:firstLine="0"/>
              <w:jc w:val="left"/>
            </w:pPr>
            <w:proofErr w:type="gramStart"/>
            <w:r>
              <w:rPr>
                <w:sz w:val="20"/>
              </w:rPr>
              <w:t>TOTAL</w:t>
            </w:r>
            <w:proofErr w:type="gramEnd"/>
            <w:r>
              <w:rPr>
                <w:sz w:val="20"/>
              </w:rPr>
              <w:t xml:space="preserve"> SUMA DE      </w:t>
            </w:r>
          </w:p>
          <w:p w14:paraId="3EA7337E" w14:textId="77777777" w:rsidR="00816CD9" w:rsidRDefault="004F6295">
            <w:pPr>
              <w:spacing w:after="0" w:line="259" w:lineRule="auto"/>
              <w:ind w:left="108" w:firstLine="0"/>
              <w:jc w:val="left"/>
            </w:pPr>
            <w:r>
              <w:rPr>
                <w:sz w:val="20"/>
              </w:rPr>
              <w:t xml:space="preserve">G) + H) + I) = J </w:t>
            </w:r>
          </w:p>
        </w:tc>
        <w:tc>
          <w:tcPr>
            <w:tcW w:w="1323" w:type="dxa"/>
            <w:tcBorders>
              <w:top w:val="single" w:sz="4" w:space="0" w:color="000000"/>
              <w:left w:val="single" w:sz="4" w:space="0" w:color="000000"/>
              <w:bottom w:val="single" w:sz="4" w:space="0" w:color="000000"/>
              <w:right w:val="single" w:sz="4" w:space="0" w:color="000000"/>
            </w:tcBorders>
          </w:tcPr>
          <w:p w14:paraId="2F6F319B" w14:textId="77777777" w:rsidR="00816CD9" w:rsidRDefault="004F6295">
            <w:pPr>
              <w:spacing w:after="0" w:line="259" w:lineRule="auto"/>
              <w:ind w:left="0" w:right="99" w:firstLine="0"/>
              <w:jc w:val="right"/>
            </w:pPr>
            <w:r>
              <w:rPr>
                <w:sz w:val="20"/>
              </w:rPr>
              <w:t xml:space="preserve"> $ -  </w:t>
            </w:r>
          </w:p>
        </w:tc>
        <w:tc>
          <w:tcPr>
            <w:tcW w:w="1471" w:type="dxa"/>
            <w:tcBorders>
              <w:top w:val="single" w:sz="4" w:space="0" w:color="000000"/>
              <w:left w:val="single" w:sz="4" w:space="0" w:color="000000"/>
              <w:bottom w:val="single" w:sz="4" w:space="0" w:color="000000"/>
              <w:right w:val="single" w:sz="4" w:space="0" w:color="000000"/>
            </w:tcBorders>
          </w:tcPr>
          <w:p w14:paraId="57CED010" w14:textId="77777777" w:rsidR="00816CD9" w:rsidRDefault="004F6295">
            <w:pPr>
              <w:spacing w:after="0" w:line="259" w:lineRule="auto"/>
              <w:ind w:left="-7" w:firstLine="0"/>
              <w:jc w:val="left"/>
            </w:pPr>
            <w:r>
              <w:rPr>
                <w:sz w:val="20"/>
              </w:rPr>
              <w:t xml:space="preserve"> </w:t>
            </w:r>
            <w:r>
              <w:rPr>
                <w:sz w:val="20"/>
              </w:rPr>
              <w:tab/>
              <w:t xml:space="preserve">  </w:t>
            </w:r>
          </w:p>
        </w:tc>
        <w:tc>
          <w:tcPr>
            <w:tcW w:w="1474" w:type="dxa"/>
            <w:tcBorders>
              <w:top w:val="single" w:sz="4" w:space="0" w:color="000000"/>
              <w:left w:val="single" w:sz="4" w:space="0" w:color="000000"/>
              <w:bottom w:val="single" w:sz="4" w:space="0" w:color="000000"/>
              <w:right w:val="single" w:sz="4" w:space="0" w:color="000000"/>
            </w:tcBorders>
          </w:tcPr>
          <w:p w14:paraId="3410DDF7" w14:textId="77777777" w:rsidR="00816CD9" w:rsidRDefault="004F6295">
            <w:pPr>
              <w:spacing w:after="0" w:line="259" w:lineRule="auto"/>
              <w:ind w:left="0" w:right="53" w:firstLine="0"/>
              <w:jc w:val="right"/>
            </w:pPr>
            <w:r>
              <w:rPr>
                <w:sz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14:paraId="062012A4" w14:textId="77777777" w:rsidR="00816CD9" w:rsidRDefault="004F6295">
            <w:pPr>
              <w:spacing w:after="0" w:line="259" w:lineRule="auto"/>
              <w:ind w:left="0" w:right="53" w:firstLine="0"/>
              <w:jc w:val="right"/>
            </w:pPr>
            <w:r>
              <w:rPr>
                <w:sz w:val="20"/>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1777E31D" w14:textId="77777777" w:rsidR="00816CD9" w:rsidRDefault="004F6295">
            <w:pPr>
              <w:spacing w:after="0" w:line="259" w:lineRule="auto"/>
              <w:ind w:left="0" w:right="102" w:firstLine="0"/>
              <w:jc w:val="right"/>
            </w:pPr>
            <w:r>
              <w:rPr>
                <w:sz w:val="16"/>
              </w:rPr>
              <w:t xml:space="preserve"> $ -  </w:t>
            </w:r>
          </w:p>
        </w:tc>
      </w:tr>
      <w:tr w:rsidR="00816CD9" w14:paraId="043F02C0" w14:textId="77777777">
        <w:trPr>
          <w:trHeight w:val="1841"/>
        </w:trPr>
        <w:tc>
          <w:tcPr>
            <w:tcW w:w="2045" w:type="dxa"/>
            <w:tcBorders>
              <w:top w:val="single" w:sz="4" w:space="0" w:color="000000"/>
              <w:left w:val="single" w:sz="4" w:space="0" w:color="000000"/>
              <w:bottom w:val="single" w:sz="4" w:space="0" w:color="000000"/>
              <w:right w:val="single" w:sz="4" w:space="0" w:color="000000"/>
            </w:tcBorders>
          </w:tcPr>
          <w:p w14:paraId="47FAB684" w14:textId="77777777" w:rsidR="00816CD9" w:rsidRDefault="004F6295">
            <w:pPr>
              <w:spacing w:after="0" w:line="259" w:lineRule="auto"/>
              <w:ind w:left="0" w:firstLine="0"/>
              <w:jc w:val="left"/>
            </w:pPr>
            <w:r>
              <w:rPr>
                <w:sz w:val="20"/>
              </w:rPr>
              <w:t xml:space="preserve">K). -PROMEDIO DE </w:t>
            </w:r>
          </w:p>
          <w:p w14:paraId="7838C1E3" w14:textId="77777777" w:rsidR="00816CD9" w:rsidRDefault="004F6295">
            <w:pPr>
              <w:spacing w:after="0" w:line="259" w:lineRule="auto"/>
              <w:ind w:left="0" w:firstLine="0"/>
              <w:jc w:val="left"/>
            </w:pPr>
            <w:r>
              <w:rPr>
                <w:sz w:val="20"/>
              </w:rPr>
              <w:t xml:space="preserve">COSTO POR </w:t>
            </w:r>
          </w:p>
          <w:p w14:paraId="34731CCC" w14:textId="77777777" w:rsidR="00816CD9" w:rsidRDefault="004F6295">
            <w:pPr>
              <w:spacing w:after="0" w:line="259" w:lineRule="auto"/>
              <w:ind w:left="0" w:firstLine="0"/>
              <w:jc w:val="left"/>
            </w:pPr>
            <w:r>
              <w:rPr>
                <w:sz w:val="20"/>
              </w:rPr>
              <w:t xml:space="preserve">LUMINARIA OV-15 </w:t>
            </w:r>
          </w:p>
          <w:p w14:paraId="3F249759" w14:textId="77777777" w:rsidR="00816CD9" w:rsidRDefault="004F6295">
            <w:pPr>
              <w:spacing w:after="0" w:line="259" w:lineRule="auto"/>
              <w:ind w:left="0" w:firstLine="0"/>
              <w:jc w:val="left"/>
            </w:pPr>
            <w:r>
              <w:rPr>
                <w:sz w:val="20"/>
              </w:rPr>
              <w:t xml:space="preserve">EN PROMEDIO </w:t>
            </w:r>
          </w:p>
          <w:p w14:paraId="79CF17FB" w14:textId="77777777" w:rsidR="00816CD9" w:rsidRDefault="004F6295">
            <w:pPr>
              <w:spacing w:after="0" w:line="259" w:lineRule="auto"/>
              <w:ind w:left="0" w:firstLine="0"/>
              <w:jc w:val="left"/>
            </w:pPr>
            <w:r>
              <w:rPr>
                <w:sz w:val="20"/>
              </w:rPr>
              <w:t xml:space="preserve">INSTALADA VÍAS </w:t>
            </w:r>
          </w:p>
          <w:p w14:paraId="18D7F28B" w14:textId="77777777" w:rsidR="00816CD9" w:rsidRDefault="004F6295">
            <w:pPr>
              <w:spacing w:after="0" w:line="259" w:lineRule="auto"/>
              <w:ind w:left="0" w:firstLine="0"/>
              <w:jc w:val="left"/>
            </w:pPr>
            <w:r>
              <w:rPr>
                <w:sz w:val="20"/>
              </w:rPr>
              <w:t xml:space="preserve">PRIMARIAS </w:t>
            </w:r>
          </w:p>
          <w:p w14:paraId="2F8089CD" w14:textId="77777777" w:rsidR="00816CD9" w:rsidRDefault="004F6295">
            <w:pPr>
              <w:spacing w:after="0" w:line="259" w:lineRule="auto"/>
              <w:ind w:left="0" w:firstLine="0"/>
            </w:pPr>
            <w:r>
              <w:rPr>
                <w:sz w:val="20"/>
              </w:rPr>
              <w:t xml:space="preserve">(ÁREAS PUBLICAS) </w:t>
            </w:r>
          </w:p>
          <w:p w14:paraId="71334600" w14:textId="77777777" w:rsidR="00816CD9" w:rsidRDefault="004F6295">
            <w:pPr>
              <w:spacing w:after="0" w:line="259" w:lineRule="auto"/>
              <w:ind w:left="0" w:firstLine="0"/>
              <w:jc w:val="left"/>
            </w:pPr>
            <w:r>
              <w:rPr>
                <w:sz w:val="20"/>
              </w:rPr>
              <w:t xml:space="preserve">INCLUYE LEDS </w:t>
            </w:r>
          </w:p>
        </w:tc>
        <w:tc>
          <w:tcPr>
            <w:tcW w:w="1323" w:type="dxa"/>
            <w:tcBorders>
              <w:top w:val="single" w:sz="4" w:space="0" w:color="000000"/>
              <w:left w:val="single" w:sz="4" w:space="0" w:color="000000"/>
              <w:bottom w:val="single" w:sz="4" w:space="0" w:color="000000"/>
              <w:right w:val="single" w:sz="4" w:space="0" w:color="000000"/>
            </w:tcBorders>
          </w:tcPr>
          <w:p w14:paraId="5711679C" w14:textId="77777777" w:rsidR="00816CD9" w:rsidRDefault="004F6295">
            <w:pPr>
              <w:spacing w:after="0" w:line="259" w:lineRule="auto"/>
              <w:ind w:left="0" w:right="101" w:firstLine="0"/>
              <w:jc w:val="right"/>
            </w:pPr>
            <w:r>
              <w:rPr>
                <w:sz w:val="20"/>
              </w:rPr>
              <w:t xml:space="preserve"> $4,650.00  </w:t>
            </w:r>
          </w:p>
        </w:tc>
        <w:tc>
          <w:tcPr>
            <w:tcW w:w="1471" w:type="dxa"/>
            <w:tcBorders>
              <w:top w:val="single" w:sz="4" w:space="0" w:color="000000"/>
              <w:left w:val="single" w:sz="4" w:space="0" w:color="000000"/>
              <w:bottom w:val="single" w:sz="4" w:space="0" w:color="000000"/>
              <w:right w:val="single" w:sz="4" w:space="0" w:color="000000"/>
            </w:tcBorders>
          </w:tcPr>
          <w:p w14:paraId="51C09E04" w14:textId="77777777" w:rsidR="00816CD9" w:rsidRDefault="004F6295">
            <w:pPr>
              <w:spacing w:after="0" w:line="259" w:lineRule="auto"/>
              <w:ind w:left="0" w:right="97" w:firstLine="0"/>
              <w:jc w:val="right"/>
            </w:pPr>
            <w:r>
              <w:rPr>
                <w:sz w:val="20"/>
              </w:rPr>
              <w:t xml:space="preserve">210 </w:t>
            </w:r>
          </w:p>
        </w:tc>
        <w:tc>
          <w:tcPr>
            <w:tcW w:w="1474" w:type="dxa"/>
            <w:tcBorders>
              <w:top w:val="single" w:sz="4" w:space="0" w:color="000000"/>
              <w:left w:val="single" w:sz="4" w:space="0" w:color="000000"/>
              <w:bottom w:val="single" w:sz="4" w:space="0" w:color="000000"/>
              <w:right w:val="single" w:sz="4" w:space="0" w:color="000000"/>
            </w:tcBorders>
          </w:tcPr>
          <w:p w14:paraId="657AF131" w14:textId="77777777" w:rsidR="00816CD9" w:rsidRDefault="004F6295">
            <w:pPr>
              <w:spacing w:after="0" w:line="259" w:lineRule="auto"/>
              <w:ind w:left="0" w:right="101" w:firstLine="0"/>
              <w:jc w:val="right"/>
            </w:pPr>
            <w:r>
              <w:rPr>
                <w:sz w:val="20"/>
              </w:rPr>
              <w:t xml:space="preserve"> $976,500.00  </w:t>
            </w:r>
          </w:p>
        </w:tc>
        <w:tc>
          <w:tcPr>
            <w:tcW w:w="1873" w:type="dxa"/>
            <w:tcBorders>
              <w:top w:val="single" w:sz="4" w:space="0" w:color="000000"/>
              <w:left w:val="single" w:sz="4" w:space="0" w:color="000000"/>
              <w:bottom w:val="single" w:sz="4" w:space="0" w:color="000000"/>
              <w:right w:val="single" w:sz="4" w:space="0" w:color="000000"/>
            </w:tcBorders>
          </w:tcPr>
          <w:p w14:paraId="3883DAAA" w14:textId="77777777" w:rsidR="00816CD9" w:rsidRDefault="004F6295">
            <w:pPr>
              <w:spacing w:after="0" w:line="259" w:lineRule="auto"/>
              <w:ind w:left="0" w:right="50" w:firstLine="0"/>
              <w:jc w:val="right"/>
            </w:pPr>
            <w:r>
              <w:rPr>
                <w:sz w:val="20"/>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35687AE2" w14:textId="77777777" w:rsidR="00816CD9" w:rsidRDefault="004F6295">
            <w:pPr>
              <w:spacing w:after="0" w:line="259" w:lineRule="auto"/>
              <w:ind w:left="0" w:right="60" w:firstLine="0"/>
              <w:jc w:val="right"/>
            </w:pPr>
            <w:r>
              <w:rPr>
                <w:sz w:val="16"/>
              </w:rPr>
              <w:t xml:space="preserve">  </w:t>
            </w:r>
          </w:p>
        </w:tc>
      </w:tr>
      <w:tr w:rsidR="00816CD9" w14:paraId="68F81495" w14:textId="77777777">
        <w:trPr>
          <w:trHeight w:val="2300"/>
        </w:trPr>
        <w:tc>
          <w:tcPr>
            <w:tcW w:w="2045" w:type="dxa"/>
            <w:tcBorders>
              <w:top w:val="single" w:sz="4" w:space="0" w:color="000000"/>
              <w:left w:val="single" w:sz="4" w:space="0" w:color="000000"/>
              <w:bottom w:val="single" w:sz="4" w:space="0" w:color="000000"/>
              <w:right w:val="single" w:sz="4" w:space="0" w:color="000000"/>
            </w:tcBorders>
          </w:tcPr>
          <w:p w14:paraId="005940A4" w14:textId="77777777" w:rsidR="00816CD9" w:rsidRDefault="004F6295">
            <w:pPr>
              <w:spacing w:after="0" w:line="240" w:lineRule="auto"/>
              <w:ind w:left="0" w:firstLine="0"/>
              <w:jc w:val="left"/>
            </w:pPr>
            <w:r>
              <w:rPr>
                <w:sz w:val="20"/>
              </w:rPr>
              <w:t xml:space="preserve">L). -PROMEDIO DE COSTO POR </w:t>
            </w:r>
          </w:p>
          <w:p w14:paraId="7B119297" w14:textId="77777777" w:rsidR="00816CD9" w:rsidRDefault="004F6295">
            <w:pPr>
              <w:spacing w:after="0" w:line="259" w:lineRule="auto"/>
              <w:ind w:left="0" w:firstLine="0"/>
              <w:jc w:val="left"/>
            </w:pPr>
            <w:r>
              <w:rPr>
                <w:sz w:val="20"/>
              </w:rPr>
              <w:t xml:space="preserve">LUMINARIA S DE </w:t>
            </w:r>
          </w:p>
          <w:p w14:paraId="6C31A1D7" w14:textId="77777777" w:rsidR="00816CD9" w:rsidRDefault="004F6295">
            <w:pPr>
              <w:spacing w:after="0" w:line="259" w:lineRule="auto"/>
              <w:ind w:left="0" w:firstLine="0"/>
              <w:jc w:val="left"/>
            </w:pPr>
            <w:r>
              <w:rPr>
                <w:sz w:val="20"/>
              </w:rPr>
              <w:t xml:space="preserve">DIFERENTES </w:t>
            </w:r>
          </w:p>
          <w:p w14:paraId="471AAE6A" w14:textId="77777777" w:rsidR="00816CD9" w:rsidRDefault="004F6295">
            <w:pPr>
              <w:spacing w:after="0" w:line="259" w:lineRule="auto"/>
              <w:ind w:left="0" w:firstLine="0"/>
              <w:jc w:val="left"/>
            </w:pPr>
            <w:r>
              <w:rPr>
                <w:sz w:val="20"/>
              </w:rPr>
              <w:t xml:space="preserve">TECNOLOGÍAS, </w:t>
            </w:r>
          </w:p>
          <w:p w14:paraId="65A1F558" w14:textId="77777777" w:rsidR="00816CD9" w:rsidRDefault="004F6295">
            <w:pPr>
              <w:spacing w:after="0" w:line="259" w:lineRule="auto"/>
              <w:ind w:left="0" w:firstLine="0"/>
              <w:jc w:val="left"/>
            </w:pPr>
            <w:r>
              <w:rPr>
                <w:sz w:val="20"/>
              </w:rPr>
              <w:t xml:space="preserve">VÍAS </w:t>
            </w:r>
          </w:p>
          <w:p w14:paraId="114E0CD6" w14:textId="77777777" w:rsidR="00816CD9" w:rsidRDefault="004F6295">
            <w:pPr>
              <w:spacing w:after="0" w:line="259" w:lineRule="auto"/>
              <w:ind w:left="0" w:firstLine="0"/>
              <w:jc w:val="left"/>
            </w:pPr>
            <w:r>
              <w:rPr>
                <w:sz w:val="20"/>
              </w:rPr>
              <w:t xml:space="preserve">SECUNDARIAS </w:t>
            </w:r>
          </w:p>
          <w:p w14:paraId="7A4F1560" w14:textId="77777777" w:rsidR="00816CD9" w:rsidRDefault="004F6295">
            <w:pPr>
              <w:spacing w:after="0" w:line="259" w:lineRule="auto"/>
              <w:ind w:left="0" w:firstLine="0"/>
              <w:jc w:val="left"/>
            </w:pPr>
            <w:r>
              <w:rPr>
                <w:sz w:val="20"/>
              </w:rPr>
              <w:t xml:space="preserve">(ÁREAS </w:t>
            </w:r>
          </w:p>
          <w:p w14:paraId="46F40773" w14:textId="77777777" w:rsidR="00816CD9" w:rsidRDefault="004F6295">
            <w:pPr>
              <w:spacing w:after="0" w:line="259" w:lineRule="auto"/>
              <w:ind w:left="0" w:firstLine="0"/>
              <w:jc w:val="left"/>
            </w:pPr>
            <w:r>
              <w:rPr>
                <w:sz w:val="20"/>
              </w:rPr>
              <w:t xml:space="preserve">COMUNES), </w:t>
            </w:r>
          </w:p>
          <w:p w14:paraId="1ACE9F1F" w14:textId="77777777" w:rsidR="00816CD9" w:rsidRDefault="004F6295">
            <w:pPr>
              <w:spacing w:after="0" w:line="259" w:lineRule="auto"/>
              <w:ind w:left="0" w:firstLine="0"/>
              <w:jc w:val="left"/>
            </w:pPr>
            <w:r>
              <w:rPr>
                <w:sz w:val="20"/>
              </w:rPr>
              <w:t xml:space="preserve">INCLUYE LEDS </w:t>
            </w:r>
          </w:p>
        </w:tc>
        <w:tc>
          <w:tcPr>
            <w:tcW w:w="1323" w:type="dxa"/>
            <w:tcBorders>
              <w:top w:val="single" w:sz="4" w:space="0" w:color="000000"/>
              <w:left w:val="single" w:sz="4" w:space="0" w:color="000000"/>
              <w:bottom w:val="single" w:sz="4" w:space="0" w:color="000000"/>
              <w:right w:val="single" w:sz="4" w:space="0" w:color="000000"/>
            </w:tcBorders>
          </w:tcPr>
          <w:p w14:paraId="03BB21A9" w14:textId="77777777" w:rsidR="00816CD9" w:rsidRDefault="004F6295">
            <w:pPr>
              <w:spacing w:after="0" w:line="259" w:lineRule="auto"/>
              <w:ind w:left="0" w:right="101" w:firstLine="0"/>
              <w:jc w:val="right"/>
            </w:pPr>
            <w:r>
              <w:rPr>
                <w:sz w:val="20"/>
              </w:rPr>
              <w:t xml:space="preserve"> $3,750.00  </w:t>
            </w:r>
          </w:p>
        </w:tc>
        <w:tc>
          <w:tcPr>
            <w:tcW w:w="1471" w:type="dxa"/>
            <w:tcBorders>
              <w:top w:val="single" w:sz="4" w:space="0" w:color="000000"/>
              <w:left w:val="single" w:sz="4" w:space="0" w:color="000000"/>
              <w:bottom w:val="single" w:sz="4" w:space="0" w:color="000000"/>
              <w:right w:val="single" w:sz="4" w:space="0" w:color="000000"/>
            </w:tcBorders>
          </w:tcPr>
          <w:p w14:paraId="3D07091E" w14:textId="77777777" w:rsidR="00816CD9" w:rsidRDefault="004F6295">
            <w:pPr>
              <w:spacing w:after="0" w:line="259" w:lineRule="auto"/>
              <w:ind w:left="0" w:right="97" w:firstLine="0"/>
              <w:jc w:val="right"/>
            </w:pPr>
            <w:r>
              <w:rPr>
                <w:sz w:val="20"/>
              </w:rPr>
              <w:t xml:space="preserve">390 </w:t>
            </w:r>
          </w:p>
        </w:tc>
        <w:tc>
          <w:tcPr>
            <w:tcW w:w="1474" w:type="dxa"/>
            <w:tcBorders>
              <w:top w:val="single" w:sz="4" w:space="0" w:color="000000"/>
              <w:left w:val="single" w:sz="4" w:space="0" w:color="000000"/>
              <w:bottom w:val="single" w:sz="4" w:space="0" w:color="000000"/>
              <w:right w:val="single" w:sz="4" w:space="0" w:color="000000"/>
            </w:tcBorders>
          </w:tcPr>
          <w:p w14:paraId="51F58AA1" w14:textId="77777777" w:rsidR="00816CD9" w:rsidRDefault="004F6295">
            <w:pPr>
              <w:spacing w:after="0" w:line="259" w:lineRule="auto"/>
              <w:ind w:left="53" w:firstLine="0"/>
              <w:jc w:val="left"/>
            </w:pPr>
            <w:r>
              <w:rPr>
                <w:sz w:val="20"/>
              </w:rPr>
              <w:t xml:space="preserve"> $1,462,500.00  </w:t>
            </w:r>
          </w:p>
        </w:tc>
        <w:tc>
          <w:tcPr>
            <w:tcW w:w="1873" w:type="dxa"/>
            <w:tcBorders>
              <w:top w:val="single" w:sz="4" w:space="0" w:color="000000"/>
              <w:left w:val="single" w:sz="4" w:space="0" w:color="000000"/>
              <w:bottom w:val="single" w:sz="4" w:space="0" w:color="000000"/>
              <w:right w:val="single" w:sz="4" w:space="0" w:color="000000"/>
            </w:tcBorders>
          </w:tcPr>
          <w:p w14:paraId="53D42E4F" w14:textId="77777777" w:rsidR="00816CD9" w:rsidRDefault="004F6295">
            <w:pPr>
              <w:spacing w:after="0" w:line="259" w:lineRule="auto"/>
              <w:ind w:left="0" w:right="50" w:firstLine="0"/>
              <w:jc w:val="right"/>
            </w:pPr>
            <w:r>
              <w:rPr>
                <w:sz w:val="20"/>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0E017527" w14:textId="77777777" w:rsidR="00816CD9" w:rsidRDefault="004F6295">
            <w:pPr>
              <w:spacing w:after="0" w:line="259" w:lineRule="auto"/>
              <w:ind w:left="0" w:right="60" w:firstLine="0"/>
              <w:jc w:val="right"/>
            </w:pPr>
            <w:r>
              <w:rPr>
                <w:sz w:val="16"/>
              </w:rPr>
              <w:t xml:space="preserve"> </w:t>
            </w:r>
          </w:p>
        </w:tc>
      </w:tr>
      <w:tr w:rsidR="00816CD9" w14:paraId="6F4709E7" w14:textId="77777777">
        <w:trPr>
          <w:trHeight w:val="1850"/>
        </w:trPr>
        <w:tc>
          <w:tcPr>
            <w:tcW w:w="2045" w:type="dxa"/>
            <w:tcBorders>
              <w:top w:val="single" w:sz="4" w:space="0" w:color="000000"/>
              <w:left w:val="single" w:sz="4" w:space="0" w:color="000000"/>
              <w:bottom w:val="single" w:sz="4" w:space="0" w:color="000000"/>
              <w:right w:val="single" w:sz="4" w:space="0" w:color="000000"/>
            </w:tcBorders>
          </w:tcPr>
          <w:p w14:paraId="103A99E8" w14:textId="77777777" w:rsidR="00816CD9" w:rsidRDefault="004F6295">
            <w:pPr>
              <w:spacing w:after="0" w:line="240" w:lineRule="auto"/>
              <w:ind w:left="2" w:right="76" w:firstLine="0"/>
            </w:pPr>
            <w:r>
              <w:rPr>
                <w:sz w:val="20"/>
              </w:rPr>
              <w:t xml:space="preserve">M). -MONTO TOTAL DEL </w:t>
            </w:r>
          </w:p>
          <w:p w14:paraId="332F23D6" w14:textId="77777777" w:rsidR="00816CD9" w:rsidRDefault="004F6295">
            <w:pPr>
              <w:spacing w:after="38" w:line="240" w:lineRule="auto"/>
              <w:ind w:left="2" w:firstLine="0"/>
              <w:jc w:val="left"/>
            </w:pPr>
            <w:r>
              <w:rPr>
                <w:sz w:val="20"/>
              </w:rPr>
              <w:t xml:space="preserve">MOBILIARIO DE LUMINARIAS= </w:t>
            </w:r>
          </w:p>
          <w:p w14:paraId="327E9851" w14:textId="77777777" w:rsidR="00816CD9" w:rsidRDefault="004F6295">
            <w:pPr>
              <w:spacing w:after="0" w:line="259" w:lineRule="auto"/>
              <w:ind w:left="2" w:firstLine="0"/>
              <w:jc w:val="left"/>
            </w:pPr>
            <w:r>
              <w:rPr>
                <w:sz w:val="20"/>
              </w:rPr>
              <w:t xml:space="preserve">RESULTADO “A" </w:t>
            </w:r>
          </w:p>
        </w:tc>
        <w:tc>
          <w:tcPr>
            <w:tcW w:w="1323" w:type="dxa"/>
            <w:tcBorders>
              <w:top w:val="single" w:sz="4" w:space="0" w:color="000000"/>
              <w:left w:val="single" w:sz="4" w:space="0" w:color="000000"/>
              <w:bottom w:val="single" w:sz="4" w:space="0" w:color="000000"/>
              <w:right w:val="single" w:sz="4" w:space="0" w:color="000000"/>
            </w:tcBorders>
          </w:tcPr>
          <w:p w14:paraId="3DA63185" w14:textId="77777777" w:rsidR="00816CD9" w:rsidRDefault="004F6295">
            <w:pPr>
              <w:spacing w:after="0" w:line="259" w:lineRule="auto"/>
              <w:ind w:left="0" w:right="46" w:firstLine="0"/>
              <w:jc w:val="right"/>
            </w:pPr>
            <w:r>
              <w:rPr>
                <w:sz w:val="20"/>
              </w:rP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2BC689D8" w14:textId="77777777" w:rsidR="00816CD9" w:rsidRDefault="004F6295">
            <w:pPr>
              <w:spacing w:after="0" w:line="259" w:lineRule="auto"/>
              <w:ind w:left="0" w:right="46" w:firstLine="0"/>
              <w:jc w:val="right"/>
            </w:pPr>
            <w:r>
              <w:rPr>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7AA2E4BA" w14:textId="77777777" w:rsidR="00816CD9" w:rsidRDefault="004F6295">
            <w:pPr>
              <w:spacing w:after="0" w:line="259" w:lineRule="auto"/>
              <w:ind w:left="55" w:firstLine="0"/>
              <w:jc w:val="left"/>
            </w:pPr>
            <w:r>
              <w:rPr>
                <w:sz w:val="20"/>
              </w:rPr>
              <w:t xml:space="preserve"> $2,439,000.00  </w:t>
            </w:r>
          </w:p>
        </w:tc>
        <w:tc>
          <w:tcPr>
            <w:tcW w:w="1873" w:type="dxa"/>
            <w:tcBorders>
              <w:top w:val="single" w:sz="4" w:space="0" w:color="000000"/>
              <w:left w:val="single" w:sz="4" w:space="0" w:color="000000"/>
              <w:bottom w:val="single" w:sz="4" w:space="0" w:color="000000"/>
              <w:right w:val="single" w:sz="4" w:space="0" w:color="000000"/>
            </w:tcBorders>
          </w:tcPr>
          <w:p w14:paraId="562DBBCA" w14:textId="77777777" w:rsidR="00816CD9" w:rsidRDefault="004F6295">
            <w:pPr>
              <w:spacing w:after="0" w:line="259" w:lineRule="auto"/>
              <w:ind w:left="0" w:firstLine="0"/>
              <w:jc w:val="left"/>
            </w:pPr>
            <w:r>
              <w:rPr>
                <w:sz w:val="20"/>
              </w:rPr>
              <w:t xml:space="preserve">UTILIZAR LA </w:t>
            </w:r>
          </w:p>
          <w:p w14:paraId="338A16EA" w14:textId="77777777" w:rsidR="00816CD9" w:rsidRDefault="004F6295">
            <w:pPr>
              <w:spacing w:after="0" w:line="259" w:lineRule="auto"/>
              <w:ind w:left="0" w:firstLine="0"/>
              <w:jc w:val="left"/>
            </w:pPr>
            <w:r>
              <w:rPr>
                <w:sz w:val="20"/>
              </w:rPr>
              <w:t xml:space="preserve">DEPRECIACIÓN </w:t>
            </w:r>
          </w:p>
          <w:p w14:paraId="539DE360" w14:textId="77777777" w:rsidR="00816CD9" w:rsidRDefault="004F6295">
            <w:pPr>
              <w:spacing w:after="0" w:line="240" w:lineRule="auto"/>
              <w:ind w:left="0" w:firstLine="0"/>
              <w:jc w:val="left"/>
            </w:pPr>
            <w:r>
              <w:rPr>
                <w:sz w:val="20"/>
              </w:rPr>
              <w:t xml:space="preserve">MENSUAL, TOMANDO </w:t>
            </w:r>
          </w:p>
          <w:p w14:paraId="6B28C7F1" w14:textId="77777777" w:rsidR="00816CD9" w:rsidRDefault="004F6295">
            <w:pPr>
              <w:spacing w:after="0" w:line="259" w:lineRule="auto"/>
              <w:ind w:left="0" w:firstLine="0"/>
              <w:jc w:val="left"/>
            </w:pPr>
            <w:r>
              <w:rPr>
                <w:sz w:val="20"/>
              </w:rPr>
              <w:t xml:space="preserve">COMO BASE EL </w:t>
            </w:r>
          </w:p>
          <w:p w14:paraId="168B623D" w14:textId="77777777" w:rsidR="00816CD9" w:rsidRDefault="004F6295">
            <w:pPr>
              <w:spacing w:after="0" w:line="259" w:lineRule="auto"/>
              <w:ind w:left="0" w:firstLine="0"/>
              <w:jc w:val="left"/>
            </w:pPr>
            <w:proofErr w:type="gramStart"/>
            <w:r>
              <w:rPr>
                <w:sz w:val="20"/>
              </w:rPr>
              <w:t>TOTAL</w:t>
            </w:r>
            <w:proofErr w:type="gramEnd"/>
            <w:r>
              <w:rPr>
                <w:sz w:val="20"/>
              </w:rPr>
              <w:t xml:space="preserve"> DE </w:t>
            </w:r>
          </w:p>
          <w:p w14:paraId="7C447108" w14:textId="77777777" w:rsidR="00816CD9" w:rsidRDefault="004F6295">
            <w:pPr>
              <w:spacing w:after="0" w:line="259" w:lineRule="auto"/>
              <w:ind w:left="0" w:firstLine="0"/>
              <w:jc w:val="left"/>
            </w:pPr>
            <w:r>
              <w:rPr>
                <w:sz w:val="20"/>
              </w:rPr>
              <w:t xml:space="preserve">INVERSION DE </w:t>
            </w:r>
          </w:p>
          <w:p w14:paraId="68B14CEB" w14:textId="77777777" w:rsidR="00816CD9" w:rsidRDefault="004F6295">
            <w:pPr>
              <w:spacing w:after="0" w:line="259" w:lineRule="auto"/>
              <w:ind w:left="0" w:firstLine="0"/>
              <w:jc w:val="left"/>
            </w:pPr>
            <w:r>
              <w:rPr>
                <w:sz w:val="20"/>
              </w:rPr>
              <w:t xml:space="preserve">LUMINARIAS </w:t>
            </w:r>
          </w:p>
        </w:tc>
        <w:tc>
          <w:tcPr>
            <w:tcW w:w="1457" w:type="dxa"/>
            <w:tcBorders>
              <w:top w:val="single" w:sz="4" w:space="0" w:color="000000"/>
              <w:left w:val="single" w:sz="4" w:space="0" w:color="000000"/>
              <w:bottom w:val="single" w:sz="4" w:space="0" w:color="000000"/>
              <w:right w:val="single" w:sz="4" w:space="0" w:color="000000"/>
            </w:tcBorders>
          </w:tcPr>
          <w:p w14:paraId="74E0CDE0" w14:textId="77777777" w:rsidR="00816CD9" w:rsidRDefault="004F6295">
            <w:pPr>
              <w:spacing w:after="0" w:line="259" w:lineRule="auto"/>
              <w:ind w:left="0" w:right="58" w:firstLine="0"/>
              <w:jc w:val="right"/>
            </w:pPr>
            <w:r>
              <w:rPr>
                <w:sz w:val="16"/>
              </w:rPr>
              <w:t xml:space="preserve">  </w:t>
            </w:r>
          </w:p>
        </w:tc>
      </w:tr>
      <w:tr w:rsidR="00816CD9" w14:paraId="14241B0B" w14:textId="77777777">
        <w:trPr>
          <w:trHeight w:val="2081"/>
        </w:trPr>
        <w:tc>
          <w:tcPr>
            <w:tcW w:w="2045" w:type="dxa"/>
            <w:tcBorders>
              <w:top w:val="single" w:sz="4" w:space="0" w:color="000000"/>
              <w:left w:val="single" w:sz="4" w:space="0" w:color="000000"/>
              <w:bottom w:val="single" w:sz="4" w:space="0" w:color="000000"/>
              <w:right w:val="single" w:sz="4" w:space="0" w:color="000000"/>
            </w:tcBorders>
          </w:tcPr>
          <w:p w14:paraId="1353C2C1" w14:textId="77777777" w:rsidR="00816CD9" w:rsidRDefault="004F6295">
            <w:pPr>
              <w:spacing w:after="0" w:line="259" w:lineRule="auto"/>
              <w:ind w:left="0" w:firstLine="0"/>
              <w:jc w:val="left"/>
            </w:pPr>
            <w:r>
              <w:rPr>
                <w:sz w:val="18"/>
              </w:rPr>
              <w:t xml:space="preserve">N). -MONTO DE </w:t>
            </w:r>
          </w:p>
          <w:p w14:paraId="0F6325E1" w14:textId="77777777" w:rsidR="00816CD9" w:rsidRDefault="004F6295">
            <w:pPr>
              <w:spacing w:after="0" w:line="259" w:lineRule="auto"/>
              <w:ind w:left="0" w:firstLine="0"/>
              <w:jc w:val="left"/>
            </w:pPr>
            <w:r>
              <w:rPr>
                <w:sz w:val="18"/>
              </w:rPr>
              <w:t xml:space="preserve">GASTOS AL AÑO POR </w:t>
            </w:r>
          </w:p>
          <w:p w14:paraId="69B0F251" w14:textId="77777777" w:rsidR="00816CD9" w:rsidRDefault="004F6295">
            <w:pPr>
              <w:spacing w:after="0" w:line="259" w:lineRule="auto"/>
              <w:ind w:left="0" w:firstLine="0"/>
              <w:jc w:val="left"/>
            </w:pPr>
            <w:r>
              <w:rPr>
                <w:sz w:val="18"/>
              </w:rPr>
              <w:t xml:space="preserve">EL SERVICIOS </w:t>
            </w:r>
          </w:p>
          <w:p w14:paraId="444CF580" w14:textId="77777777" w:rsidR="00816CD9" w:rsidRDefault="004F6295">
            <w:pPr>
              <w:spacing w:after="0" w:line="259" w:lineRule="auto"/>
              <w:ind w:left="0" w:firstLine="0"/>
              <w:jc w:val="left"/>
            </w:pPr>
            <w:r>
              <w:rPr>
                <w:sz w:val="18"/>
              </w:rPr>
              <w:t xml:space="preserve">ENERGÍA, </w:t>
            </w:r>
          </w:p>
          <w:p w14:paraId="577314CD" w14:textId="77777777" w:rsidR="00816CD9" w:rsidRDefault="004F6295">
            <w:pPr>
              <w:spacing w:after="0" w:line="259" w:lineRule="auto"/>
              <w:ind w:left="0" w:firstLine="0"/>
              <w:jc w:val="left"/>
            </w:pPr>
            <w:r>
              <w:rPr>
                <w:sz w:val="18"/>
              </w:rPr>
              <w:t xml:space="preserve">ADMINISTRACION Y </w:t>
            </w:r>
          </w:p>
          <w:p w14:paraId="74F1EC7D" w14:textId="77777777" w:rsidR="00816CD9" w:rsidRDefault="004F6295">
            <w:pPr>
              <w:spacing w:after="0" w:line="259" w:lineRule="auto"/>
              <w:ind w:left="0" w:firstLine="0"/>
            </w:pPr>
            <w:r>
              <w:rPr>
                <w:sz w:val="18"/>
              </w:rPr>
              <w:t xml:space="preserve">MANTENIMIENTO DE </w:t>
            </w:r>
          </w:p>
          <w:p w14:paraId="000A6675" w14:textId="77777777" w:rsidR="00816CD9" w:rsidRDefault="004F6295">
            <w:pPr>
              <w:spacing w:after="0" w:line="259" w:lineRule="auto"/>
              <w:ind w:left="0" w:firstLine="0"/>
              <w:jc w:val="left"/>
            </w:pPr>
            <w:r>
              <w:rPr>
                <w:sz w:val="18"/>
              </w:rPr>
              <w:t xml:space="preserve">INFRAESTRUCTURA </w:t>
            </w:r>
          </w:p>
          <w:p w14:paraId="2A095179" w14:textId="77777777" w:rsidR="00816CD9" w:rsidRDefault="004F6295">
            <w:pPr>
              <w:spacing w:after="0" w:line="259" w:lineRule="auto"/>
              <w:ind w:left="0" w:firstLine="0"/>
              <w:jc w:val="left"/>
            </w:pPr>
            <w:r>
              <w:rPr>
                <w:sz w:val="18"/>
              </w:rPr>
              <w:t xml:space="preserve">DEL SISTEMA DE </w:t>
            </w:r>
          </w:p>
          <w:p w14:paraId="428766ED" w14:textId="77777777" w:rsidR="00816CD9" w:rsidRDefault="004F6295">
            <w:pPr>
              <w:spacing w:after="0" w:line="259" w:lineRule="auto"/>
              <w:ind w:left="0" w:firstLine="0"/>
              <w:jc w:val="left"/>
            </w:pPr>
            <w:r>
              <w:rPr>
                <w:sz w:val="18"/>
              </w:rPr>
              <w:t>ALUMBRADO PUBLICO</w:t>
            </w:r>
            <w:r>
              <w:rPr>
                <w:rFonts w:ascii="Arial" w:eastAsia="Arial" w:hAnsi="Arial" w:cs="Arial"/>
                <w:sz w:val="18"/>
              </w:rPr>
              <w:t xml:space="preserve"> </w:t>
            </w:r>
          </w:p>
        </w:tc>
        <w:tc>
          <w:tcPr>
            <w:tcW w:w="1323" w:type="dxa"/>
            <w:tcBorders>
              <w:top w:val="single" w:sz="4" w:space="0" w:color="000000"/>
              <w:left w:val="single" w:sz="4" w:space="0" w:color="000000"/>
              <w:bottom w:val="single" w:sz="4" w:space="0" w:color="000000"/>
              <w:right w:val="single" w:sz="4" w:space="0" w:color="000000"/>
            </w:tcBorders>
          </w:tcPr>
          <w:p w14:paraId="5F845CA6" w14:textId="77777777" w:rsidR="00816CD9" w:rsidRDefault="004F6295">
            <w:pPr>
              <w:spacing w:after="0" w:line="259" w:lineRule="auto"/>
              <w:ind w:left="0" w:firstLine="0"/>
              <w:jc w:val="right"/>
            </w:pPr>
            <w:r>
              <w:rPr>
                <w:rFonts w:ascii="Arial" w:eastAsia="Arial" w:hAnsi="Arial" w:cs="Arial"/>
                <w:sz w:val="20"/>
              </w:rP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73E3423D" w14:textId="77777777" w:rsidR="00816CD9" w:rsidRDefault="004F6295">
            <w:pPr>
              <w:spacing w:after="0" w:line="259" w:lineRule="auto"/>
              <w:ind w:left="0" w:firstLine="0"/>
              <w:jc w:val="right"/>
            </w:pPr>
            <w:r>
              <w:rPr>
                <w:rFonts w:ascii="Arial" w:eastAsia="Arial" w:hAnsi="Arial" w:cs="Arial"/>
                <w:sz w:val="20"/>
              </w:rPr>
              <w:t xml:space="preserve">  </w:t>
            </w:r>
          </w:p>
        </w:tc>
        <w:tc>
          <w:tcPr>
            <w:tcW w:w="1474" w:type="dxa"/>
            <w:tcBorders>
              <w:top w:val="single" w:sz="4" w:space="0" w:color="000000"/>
              <w:left w:val="single" w:sz="4" w:space="0" w:color="000000"/>
              <w:bottom w:val="single" w:sz="4" w:space="0" w:color="000000"/>
              <w:right w:val="single" w:sz="4" w:space="0" w:color="000000"/>
            </w:tcBorders>
          </w:tcPr>
          <w:p w14:paraId="70711A9D" w14:textId="77777777" w:rsidR="00816CD9" w:rsidRDefault="004F6295">
            <w:pPr>
              <w:spacing w:after="0" w:line="259" w:lineRule="auto"/>
              <w:ind w:left="0" w:right="2" w:firstLine="0"/>
              <w:jc w:val="right"/>
            </w:pPr>
            <w:r>
              <w:rPr>
                <w:rFonts w:ascii="Arial" w:eastAsia="Arial" w:hAnsi="Arial" w:cs="Arial"/>
                <w:sz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14:paraId="3E16EE00" w14:textId="77777777" w:rsidR="00816CD9" w:rsidRDefault="004F6295">
            <w:pPr>
              <w:spacing w:after="0" w:line="259" w:lineRule="auto"/>
              <w:ind w:left="0" w:right="2" w:firstLine="0"/>
              <w:jc w:val="right"/>
            </w:pPr>
            <w:r>
              <w:rPr>
                <w:rFonts w:ascii="Arial" w:eastAsia="Arial" w:hAnsi="Arial" w:cs="Arial"/>
                <w:sz w:val="20"/>
              </w:rPr>
              <w:t xml:space="preserve">  </w:t>
            </w:r>
          </w:p>
        </w:tc>
        <w:tc>
          <w:tcPr>
            <w:tcW w:w="1457" w:type="dxa"/>
            <w:tcBorders>
              <w:top w:val="single" w:sz="4" w:space="0" w:color="000000"/>
              <w:left w:val="single" w:sz="4" w:space="0" w:color="000000"/>
              <w:bottom w:val="single" w:sz="4" w:space="0" w:color="000000"/>
              <w:right w:val="single" w:sz="4" w:space="0" w:color="000000"/>
            </w:tcBorders>
          </w:tcPr>
          <w:p w14:paraId="10B53E4F" w14:textId="77777777" w:rsidR="00816CD9" w:rsidRDefault="004F6295">
            <w:pPr>
              <w:spacing w:after="0" w:line="259" w:lineRule="auto"/>
              <w:ind w:left="0" w:right="55" w:firstLine="0"/>
              <w:jc w:val="right"/>
            </w:pPr>
            <w:r>
              <w:rPr>
                <w:rFonts w:ascii="Arial" w:eastAsia="Arial" w:hAnsi="Arial" w:cs="Arial"/>
                <w:sz w:val="16"/>
              </w:rPr>
              <w:t xml:space="preserve">$ 945,900.00 </w:t>
            </w:r>
          </w:p>
        </w:tc>
      </w:tr>
    </w:tbl>
    <w:p w14:paraId="482E2D44" w14:textId="77777777" w:rsidR="00816CD9" w:rsidRDefault="004F6295">
      <w:pPr>
        <w:spacing w:after="168" w:line="259" w:lineRule="auto"/>
        <w:ind w:left="0" w:firstLine="0"/>
        <w:jc w:val="left"/>
      </w:pPr>
      <w:r>
        <w:rPr>
          <w:rFonts w:ascii="Arial" w:eastAsia="Arial" w:hAnsi="Arial" w:cs="Arial"/>
          <w:b/>
          <w:sz w:val="18"/>
        </w:rPr>
        <w:t xml:space="preserve"> </w:t>
      </w:r>
    </w:p>
    <w:p w14:paraId="2E8B735A" w14:textId="77777777" w:rsidR="00816CD9" w:rsidRDefault="004F6295">
      <w:pPr>
        <w:ind w:left="-5"/>
      </w:pPr>
      <w:r>
        <w:rPr>
          <w:b/>
        </w:rPr>
        <w:t>Tabla B:</w:t>
      </w:r>
      <w:r>
        <w:t xml:space="preserve"> </w:t>
      </w:r>
      <w:r>
        <w:t xml:space="preserve">donde se hacen los respectivos cálculos para la determinación de 3 variables que integran la fórmula MDSIAP=SIAP, que determina los valores de CML PÚBLICOS, CML COMUN y CU. </w:t>
      </w:r>
    </w:p>
    <w:p w14:paraId="36D521E2" w14:textId="77777777" w:rsidR="00816CD9" w:rsidRDefault="004F6295">
      <w:pPr>
        <w:spacing w:after="0" w:line="259" w:lineRule="auto"/>
        <w:ind w:left="0" w:firstLine="0"/>
        <w:jc w:val="left"/>
      </w:pPr>
      <w:r>
        <w:rPr>
          <w:rFonts w:ascii="Arial" w:eastAsia="Arial" w:hAnsi="Arial" w:cs="Arial"/>
          <w:b/>
        </w:rPr>
        <w:t xml:space="preserve"> </w:t>
      </w:r>
    </w:p>
    <w:tbl>
      <w:tblPr>
        <w:tblStyle w:val="TableGrid"/>
        <w:tblW w:w="9782" w:type="dxa"/>
        <w:tblInd w:w="0" w:type="dxa"/>
        <w:tblCellMar>
          <w:top w:w="6" w:type="dxa"/>
          <w:left w:w="0" w:type="dxa"/>
          <w:bottom w:w="0" w:type="dxa"/>
          <w:right w:w="8" w:type="dxa"/>
        </w:tblCellMar>
        <w:tblLook w:val="04A0" w:firstRow="1" w:lastRow="0" w:firstColumn="1" w:lastColumn="0" w:noHBand="0" w:noVBand="1"/>
      </w:tblPr>
      <w:tblGrid>
        <w:gridCol w:w="3687"/>
        <w:gridCol w:w="1416"/>
        <w:gridCol w:w="1196"/>
        <w:gridCol w:w="1133"/>
        <w:gridCol w:w="2350"/>
      </w:tblGrid>
      <w:tr w:rsidR="00816CD9" w14:paraId="6C21E019" w14:textId="77777777">
        <w:trPr>
          <w:trHeight w:val="480"/>
        </w:trPr>
        <w:tc>
          <w:tcPr>
            <w:tcW w:w="9782" w:type="dxa"/>
            <w:gridSpan w:val="5"/>
            <w:tcBorders>
              <w:top w:val="single" w:sz="4" w:space="0" w:color="000000"/>
              <w:left w:val="single" w:sz="4" w:space="0" w:color="000000"/>
              <w:bottom w:val="double" w:sz="4" w:space="0" w:color="000000"/>
              <w:right w:val="single" w:sz="4" w:space="0" w:color="000000"/>
            </w:tcBorders>
          </w:tcPr>
          <w:p w14:paraId="29819AF1" w14:textId="77777777" w:rsidR="00816CD9" w:rsidRDefault="004F6295">
            <w:pPr>
              <w:spacing w:after="0" w:line="259" w:lineRule="auto"/>
              <w:ind w:left="0" w:firstLine="0"/>
              <w:jc w:val="left"/>
            </w:pPr>
            <w:r>
              <w:rPr>
                <w:b/>
                <w:sz w:val="20"/>
              </w:rPr>
              <w:t>TABLA B.-DETERMINACION DE LAS VARIABLES QUE INTEGRAN LA FORMULA CML.PUBLICOS, CM</w:t>
            </w:r>
            <w:r>
              <w:rPr>
                <w:b/>
                <w:sz w:val="20"/>
              </w:rPr>
              <w:t xml:space="preserve">L.COMUN, Y CU, CON REFERENCIA A LA TABLA A. </w:t>
            </w:r>
          </w:p>
        </w:tc>
      </w:tr>
      <w:tr w:rsidR="00816CD9" w14:paraId="05798288" w14:textId="77777777">
        <w:trPr>
          <w:trHeight w:val="322"/>
        </w:trPr>
        <w:tc>
          <w:tcPr>
            <w:tcW w:w="3687" w:type="dxa"/>
            <w:tcBorders>
              <w:top w:val="double" w:sz="4" w:space="0" w:color="000000"/>
              <w:left w:val="single" w:sz="4" w:space="0" w:color="000000"/>
              <w:bottom w:val="double" w:sz="4" w:space="0" w:color="000000"/>
              <w:right w:val="single" w:sz="4" w:space="0" w:color="000000"/>
            </w:tcBorders>
          </w:tcPr>
          <w:p w14:paraId="6A9F0309" w14:textId="77777777" w:rsidR="00816CD9" w:rsidRDefault="004F6295">
            <w:pPr>
              <w:spacing w:after="0" w:line="259" w:lineRule="auto"/>
              <w:ind w:left="0" w:firstLine="0"/>
              <w:jc w:val="left"/>
            </w:pPr>
            <w:r>
              <w:rPr>
                <w:sz w:val="20"/>
              </w:rPr>
              <w:lastRenderedPageBreak/>
              <w:t xml:space="preserve">A </w:t>
            </w:r>
          </w:p>
        </w:tc>
        <w:tc>
          <w:tcPr>
            <w:tcW w:w="1416" w:type="dxa"/>
            <w:tcBorders>
              <w:top w:val="double" w:sz="4" w:space="0" w:color="000000"/>
              <w:left w:val="single" w:sz="4" w:space="0" w:color="000000"/>
              <w:bottom w:val="double" w:sz="4" w:space="0" w:color="000000"/>
              <w:right w:val="single" w:sz="4" w:space="0" w:color="000000"/>
            </w:tcBorders>
          </w:tcPr>
          <w:p w14:paraId="71445618" w14:textId="77777777" w:rsidR="00816CD9" w:rsidRDefault="004F6295">
            <w:pPr>
              <w:spacing w:after="0" w:line="259" w:lineRule="auto"/>
              <w:ind w:left="0" w:firstLine="0"/>
              <w:jc w:val="left"/>
            </w:pPr>
            <w:r>
              <w:rPr>
                <w:sz w:val="20"/>
              </w:rPr>
              <w:t xml:space="preserve">B </w:t>
            </w:r>
          </w:p>
        </w:tc>
        <w:tc>
          <w:tcPr>
            <w:tcW w:w="1196" w:type="dxa"/>
            <w:tcBorders>
              <w:top w:val="double" w:sz="4" w:space="0" w:color="000000"/>
              <w:left w:val="single" w:sz="4" w:space="0" w:color="000000"/>
              <w:bottom w:val="double" w:sz="4" w:space="0" w:color="000000"/>
              <w:right w:val="single" w:sz="4" w:space="0" w:color="000000"/>
            </w:tcBorders>
          </w:tcPr>
          <w:p w14:paraId="65A7D126" w14:textId="77777777" w:rsidR="00816CD9" w:rsidRDefault="004F6295">
            <w:pPr>
              <w:spacing w:after="0" w:line="259" w:lineRule="auto"/>
              <w:ind w:left="0" w:firstLine="0"/>
              <w:jc w:val="left"/>
            </w:pPr>
            <w:r>
              <w:rPr>
                <w:sz w:val="20"/>
              </w:rPr>
              <w:t xml:space="preserve">C   </w:t>
            </w:r>
          </w:p>
        </w:tc>
        <w:tc>
          <w:tcPr>
            <w:tcW w:w="1133" w:type="dxa"/>
            <w:tcBorders>
              <w:top w:val="double" w:sz="4" w:space="0" w:color="000000"/>
              <w:left w:val="single" w:sz="4" w:space="0" w:color="000000"/>
              <w:bottom w:val="double" w:sz="4" w:space="0" w:color="000000"/>
              <w:right w:val="single" w:sz="4" w:space="0" w:color="000000"/>
            </w:tcBorders>
          </w:tcPr>
          <w:p w14:paraId="720F9783" w14:textId="77777777" w:rsidR="00816CD9" w:rsidRDefault="004F6295">
            <w:pPr>
              <w:spacing w:after="0" w:line="259" w:lineRule="auto"/>
              <w:ind w:left="0" w:firstLine="0"/>
              <w:jc w:val="left"/>
            </w:pPr>
            <w:r>
              <w:rPr>
                <w:sz w:val="20"/>
              </w:rPr>
              <w:t xml:space="preserve">D </w:t>
            </w:r>
          </w:p>
        </w:tc>
        <w:tc>
          <w:tcPr>
            <w:tcW w:w="2350" w:type="dxa"/>
            <w:tcBorders>
              <w:top w:val="double" w:sz="4" w:space="0" w:color="000000"/>
              <w:left w:val="single" w:sz="4" w:space="0" w:color="000000"/>
              <w:bottom w:val="double" w:sz="4" w:space="0" w:color="000000"/>
              <w:right w:val="single" w:sz="4" w:space="0" w:color="000000"/>
            </w:tcBorders>
          </w:tcPr>
          <w:p w14:paraId="5B346E54" w14:textId="77777777" w:rsidR="00816CD9" w:rsidRDefault="004F6295">
            <w:pPr>
              <w:spacing w:after="0" w:line="259" w:lineRule="auto"/>
              <w:ind w:left="0" w:firstLine="0"/>
              <w:jc w:val="left"/>
            </w:pPr>
            <w:r>
              <w:rPr>
                <w:sz w:val="20"/>
              </w:rPr>
              <w:t xml:space="preserve">F </w:t>
            </w:r>
          </w:p>
        </w:tc>
      </w:tr>
      <w:tr w:rsidR="00816CD9" w14:paraId="0728A9DE" w14:textId="77777777">
        <w:trPr>
          <w:trHeight w:val="708"/>
        </w:trPr>
        <w:tc>
          <w:tcPr>
            <w:tcW w:w="3687" w:type="dxa"/>
            <w:tcBorders>
              <w:top w:val="double" w:sz="4" w:space="0" w:color="000000"/>
              <w:left w:val="single" w:sz="4" w:space="0" w:color="000000"/>
              <w:bottom w:val="single" w:sz="4" w:space="0" w:color="000000"/>
              <w:right w:val="single" w:sz="4" w:space="0" w:color="000000"/>
            </w:tcBorders>
          </w:tcPr>
          <w:p w14:paraId="2191521B" w14:textId="77777777" w:rsidR="00816CD9" w:rsidRDefault="004F6295">
            <w:pPr>
              <w:spacing w:after="0" w:line="259" w:lineRule="auto"/>
              <w:ind w:left="0" w:firstLine="0"/>
              <w:jc w:val="left"/>
            </w:pPr>
            <w:r>
              <w:rPr>
                <w:sz w:val="20"/>
              </w:rPr>
              <w:t xml:space="preserve">INCLUYE LOS SIGUIENTES </w:t>
            </w:r>
          </w:p>
          <w:p w14:paraId="5F07A036" w14:textId="77777777" w:rsidR="00816CD9" w:rsidRDefault="004F6295">
            <w:pPr>
              <w:spacing w:after="0" w:line="259" w:lineRule="auto"/>
              <w:ind w:left="0" w:firstLine="0"/>
              <w:jc w:val="left"/>
            </w:pPr>
            <w:r>
              <w:rPr>
                <w:sz w:val="20"/>
              </w:rPr>
              <w:t xml:space="preserve">CONCEPTOS DE GASTOS DEL MUNICIPIO </w:t>
            </w:r>
          </w:p>
        </w:tc>
        <w:tc>
          <w:tcPr>
            <w:tcW w:w="1416" w:type="dxa"/>
            <w:tcBorders>
              <w:top w:val="double" w:sz="4" w:space="0" w:color="000000"/>
              <w:left w:val="single" w:sz="4" w:space="0" w:color="000000"/>
              <w:bottom w:val="single" w:sz="4" w:space="0" w:color="000000"/>
              <w:right w:val="single" w:sz="4" w:space="0" w:color="000000"/>
            </w:tcBorders>
          </w:tcPr>
          <w:p w14:paraId="429A1F9E" w14:textId="77777777" w:rsidR="00816CD9" w:rsidRDefault="004F6295">
            <w:pPr>
              <w:spacing w:after="0" w:line="259" w:lineRule="auto"/>
              <w:ind w:left="0" w:firstLine="0"/>
              <w:jc w:val="left"/>
            </w:pPr>
            <w:r>
              <w:rPr>
                <w:sz w:val="20"/>
              </w:rPr>
              <w:t xml:space="preserve">CML.  </w:t>
            </w:r>
          </w:p>
          <w:p w14:paraId="2DBBCEBC" w14:textId="77777777" w:rsidR="00816CD9" w:rsidRDefault="004F6295">
            <w:pPr>
              <w:spacing w:after="0" w:line="259" w:lineRule="auto"/>
              <w:ind w:left="0" w:firstLine="0"/>
              <w:jc w:val="left"/>
            </w:pPr>
            <w:r>
              <w:rPr>
                <w:sz w:val="20"/>
              </w:rPr>
              <w:t xml:space="preserve">PÚBLICOS </w:t>
            </w:r>
          </w:p>
        </w:tc>
        <w:tc>
          <w:tcPr>
            <w:tcW w:w="1196" w:type="dxa"/>
            <w:tcBorders>
              <w:top w:val="double" w:sz="4" w:space="0" w:color="000000"/>
              <w:left w:val="single" w:sz="4" w:space="0" w:color="000000"/>
              <w:bottom w:val="single" w:sz="4" w:space="0" w:color="000000"/>
              <w:right w:val="single" w:sz="4" w:space="0" w:color="000000"/>
            </w:tcBorders>
          </w:tcPr>
          <w:p w14:paraId="18F6D013" w14:textId="77777777" w:rsidR="00816CD9" w:rsidRDefault="004F6295">
            <w:pPr>
              <w:spacing w:after="0" w:line="259" w:lineRule="auto"/>
              <w:ind w:left="0" w:firstLine="0"/>
              <w:jc w:val="left"/>
            </w:pPr>
            <w:r>
              <w:rPr>
                <w:sz w:val="20"/>
              </w:rPr>
              <w:t xml:space="preserve">CML.  </w:t>
            </w:r>
          </w:p>
          <w:p w14:paraId="4F993135" w14:textId="77777777" w:rsidR="00816CD9" w:rsidRDefault="004F6295">
            <w:pPr>
              <w:spacing w:after="0" w:line="259" w:lineRule="auto"/>
              <w:ind w:left="0" w:firstLine="0"/>
            </w:pPr>
            <w:r>
              <w:rPr>
                <w:sz w:val="20"/>
              </w:rPr>
              <w:t xml:space="preserve">COMUNES </w:t>
            </w:r>
          </w:p>
        </w:tc>
        <w:tc>
          <w:tcPr>
            <w:tcW w:w="1133" w:type="dxa"/>
            <w:tcBorders>
              <w:top w:val="double" w:sz="4" w:space="0" w:color="000000"/>
              <w:left w:val="single" w:sz="4" w:space="0" w:color="000000"/>
              <w:bottom w:val="single" w:sz="4" w:space="0" w:color="000000"/>
              <w:right w:val="single" w:sz="4" w:space="0" w:color="000000"/>
            </w:tcBorders>
          </w:tcPr>
          <w:p w14:paraId="4301A2F5" w14:textId="77777777" w:rsidR="00816CD9" w:rsidRDefault="004F6295">
            <w:pPr>
              <w:spacing w:after="0" w:line="259" w:lineRule="auto"/>
              <w:ind w:left="0" w:firstLine="0"/>
              <w:jc w:val="left"/>
            </w:pPr>
            <w:r>
              <w:rPr>
                <w:sz w:val="20"/>
              </w:rPr>
              <w:t xml:space="preserve">CU </w:t>
            </w:r>
          </w:p>
        </w:tc>
        <w:tc>
          <w:tcPr>
            <w:tcW w:w="2350" w:type="dxa"/>
            <w:tcBorders>
              <w:top w:val="double" w:sz="4" w:space="0" w:color="000000"/>
              <w:left w:val="single" w:sz="4" w:space="0" w:color="000000"/>
              <w:bottom w:val="single" w:sz="4" w:space="0" w:color="000000"/>
              <w:right w:val="single" w:sz="4" w:space="0" w:color="000000"/>
            </w:tcBorders>
          </w:tcPr>
          <w:p w14:paraId="30D56FA4" w14:textId="77777777" w:rsidR="00816CD9" w:rsidRDefault="004F6295">
            <w:pPr>
              <w:spacing w:after="0" w:line="259" w:lineRule="auto"/>
              <w:ind w:left="0" w:firstLine="0"/>
              <w:jc w:val="left"/>
            </w:pPr>
            <w:r>
              <w:rPr>
                <w:sz w:val="20"/>
              </w:rPr>
              <w:t xml:space="preserve">OBSERVACIÓN </w:t>
            </w:r>
          </w:p>
        </w:tc>
      </w:tr>
      <w:tr w:rsidR="00816CD9" w14:paraId="3F58B6A6" w14:textId="77777777">
        <w:trPr>
          <w:trHeight w:val="2299"/>
        </w:trPr>
        <w:tc>
          <w:tcPr>
            <w:tcW w:w="3687" w:type="dxa"/>
            <w:tcBorders>
              <w:top w:val="single" w:sz="4" w:space="0" w:color="000000"/>
              <w:left w:val="single" w:sz="4" w:space="0" w:color="000000"/>
              <w:bottom w:val="single" w:sz="4" w:space="0" w:color="000000"/>
              <w:right w:val="single" w:sz="4" w:space="0" w:color="000000"/>
            </w:tcBorders>
          </w:tcPr>
          <w:p w14:paraId="3E096178" w14:textId="77777777" w:rsidR="00816CD9" w:rsidRDefault="004F6295">
            <w:pPr>
              <w:spacing w:after="0" w:line="259" w:lineRule="auto"/>
              <w:ind w:left="108" w:firstLine="0"/>
              <w:jc w:val="left"/>
            </w:pPr>
            <w:r>
              <w:rPr>
                <w:sz w:val="20"/>
              </w:rPr>
              <w:t xml:space="preserve">(1). -GASTOS DE MANTENIMIENTO </w:t>
            </w:r>
          </w:p>
          <w:p w14:paraId="08ED1ECD" w14:textId="77777777" w:rsidR="00816CD9" w:rsidRDefault="004F6295">
            <w:pPr>
              <w:spacing w:after="0" w:line="259" w:lineRule="auto"/>
              <w:ind w:left="108" w:firstLine="0"/>
              <w:jc w:val="left"/>
            </w:pPr>
            <w:r>
              <w:rPr>
                <w:sz w:val="20"/>
              </w:rPr>
              <w:t xml:space="preserve">PREVENTIVO Y CORRECTIVO </w:t>
            </w:r>
          </w:p>
          <w:p w14:paraId="0BC348A9" w14:textId="77777777" w:rsidR="00816CD9" w:rsidRDefault="004F6295">
            <w:pPr>
              <w:spacing w:after="1" w:line="238" w:lineRule="auto"/>
              <w:ind w:left="108" w:firstLine="0"/>
              <w:jc w:val="left"/>
            </w:pPr>
            <w:r>
              <w:rPr>
                <w:sz w:val="20"/>
              </w:rPr>
              <w:t xml:space="preserve">PROMEDIO DE UNA LUMINARIA AL MES (DADO POR EL MUNICIPIO Y/O CONCESIONADO) ES IGUAL:  </w:t>
            </w:r>
          </w:p>
          <w:p w14:paraId="5DC738FC" w14:textId="77777777" w:rsidR="00816CD9" w:rsidRDefault="004F6295">
            <w:pPr>
              <w:spacing w:after="0" w:line="259" w:lineRule="auto"/>
              <w:ind w:left="108" w:firstLine="0"/>
              <w:jc w:val="left"/>
            </w:pPr>
            <w:r>
              <w:rPr>
                <w:sz w:val="20"/>
              </w:rPr>
              <w:t xml:space="preserve">RESUMEN DE MANTENIMIENTO DE </w:t>
            </w:r>
          </w:p>
          <w:p w14:paraId="3EE2013A" w14:textId="77777777" w:rsidR="00816CD9" w:rsidRDefault="004F6295">
            <w:pPr>
              <w:spacing w:after="0" w:line="259" w:lineRule="auto"/>
              <w:ind w:left="108" w:firstLine="0"/>
              <w:jc w:val="left"/>
            </w:pPr>
            <w:r>
              <w:rPr>
                <w:sz w:val="20"/>
              </w:rPr>
              <w:t xml:space="preserve">LUMINARIAS PREVENTIVO Y </w:t>
            </w:r>
          </w:p>
          <w:p w14:paraId="7F55D433" w14:textId="77777777" w:rsidR="00816CD9" w:rsidRDefault="004F6295">
            <w:pPr>
              <w:spacing w:after="0" w:line="259" w:lineRule="auto"/>
              <w:ind w:left="108" w:firstLine="0"/>
              <w:jc w:val="left"/>
            </w:pPr>
            <w:r>
              <w:rPr>
                <w:sz w:val="20"/>
              </w:rPr>
              <w:t xml:space="preserve">CORRECTIVO MES / TOTAL DE </w:t>
            </w:r>
          </w:p>
          <w:p w14:paraId="1ABAA955" w14:textId="77777777" w:rsidR="00816CD9" w:rsidRDefault="004F6295">
            <w:pPr>
              <w:spacing w:after="0" w:line="259" w:lineRule="auto"/>
              <w:ind w:left="108" w:firstLine="0"/>
              <w:jc w:val="left"/>
            </w:pPr>
            <w:r>
              <w:rPr>
                <w:sz w:val="20"/>
              </w:rPr>
              <w:t xml:space="preserve">LUMINARIAS, EN EL TERRITORIO </w:t>
            </w:r>
          </w:p>
          <w:p w14:paraId="05FEDEA6" w14:textId="77777777" w:rsidR="00816CD9" w:rsidRDefault="004F6295">
            <w:pPr>
              <w:spacing w:after="0" w:line="259" w:lineRule="auto"/>
              <w:ind w:left="108" w:firstLine="0"/>
              <w:jc w:val="left"/>
            </w:pPr>
            <w:r>
              <w:rPr>
                <w:sz w:val="20"/>
              </w:rPr>
              <w:t xml:space="preserve">MUNICIPAL </w:t>
            </w:r>
          </w:p>
        </w:tc>
        <w:tc>
          <w:tcPr>
            <w:tcW w:w="1416" w:type="dxa"/>
            <w:tcBorders>
              <w:top w:val="single" w:sz="4" w:space="0" w:color="000000"/>
              <w:left w:val="single" w:sz="4" w:space="0" w:color="000000"/>
              <w:bottom w:val="single" w:sz="4" w:space="0" w:color="000000"/>
              <w:right w:val="single" w:sz="4" w:space="0" w:color="000000"/>
            </w:tcBorders>
          </w:tcPr>
          <w:p w14:paraId="1DB045B2" w14:textId="77777777" w:rsidR="00816CD9" w:rsidRDefault="004F6295">
            <w:pPr>
              <w:spacing w:after="0" w:line="259" w:lineRule="auto"/>
              <w:ind w:left="0" w:right="99" w:firstLine="0"/>
              <w:jc w:val="right"/>
            </w:pPr>
            <w:r>
              <w:rPr>
                <w:sz w:val="20"/>
              </w:rPr>
              <w:t xml:space="preserve"> $ -  </w:t>
            </w:r>
          </w:p>
        </w:tc>
        <w:tc>
          <w:tcPr>
            <w:tcW w:w="1196" w:type="dxa"/>
            <w:tcBorders>
              <w:top w:val="single" w:sz="4" w:space="0" w:color="000000"/>
              <w:left w:val="single" w:sz="4" w:space="0" w:color="000000"/>
              <w:bottom w:val="single" w:sz="4" w:space="0" w:color="000000"/>
              <w:right w:val="single" w:sz="4" w:space="0" w:color="000000"/>
            </w:tcBorders>
          </w:tcPr>
          <w:p w14:paraId="0E6E8AC5" w14:textId="77777777" w:rsidR="00816CD9" w:rsidRDefault="004F6295">
            <w:pPr>
              <w:tabs>
                <w:tab w:val="right" w:pos="1188"/>
              </w:tabs>
              <w:spacing w:after="0" w:line="259" w:lineRule="auto"/>
              <w:ind w:left="-7" w:firstLine="0"/>
              <w:jc w:val="left"/>
            </w:pPr>
            <w:r>
              <w:rPr>
                <w:sz w:val="20"/>
              </w:rPr>
              <w:t xml:space="preserve"> </w:t>
            </w:r>
            <w:r>
              <w:rPr>
                <w:sz w:val="20"/>
              </w:rPr>
              <w:tab/>
              <w:t xml:space="preserve"> $ -  </w:t>
            </w:r>
          </w:p>
        </w:tc>
        <w:tc>
          <w:tcPr>
            <w:tcW w:w="1133" w:type="dxa"/>
            <w:tcBorders>
              <w:top w:val="single" w:sz="4" w:space="0" w:color="000000"/>
              <w:left w:val="single" w:sz="4" w:space="0" w:color="000000"/>
              <w:bottom w:val="single" w:sz="4" w:space="0" w:color="000000"/>
              <w:right w:val="single" w:sz="4" w:space="0" w:color="000000"/>
            </w:tcBorders>
          </w:tcPr>
          <w:p w14:paraId="41CE5785" w14:textId="77777777" w:rsidR="00816CD9" w:rsidRDefault="004F6295">
            <w:pPr>
              <w:spacing w:after="0" w:line="259" w:lineRule="auto"/>
              <w:ind w:left="-10" w:firstLine="0"/>
              <w:jc w:val="left"/>
            </w:pPr>
            <w:r>
              <w:rPr>
                <w:sz w:val="20"/>
              </w:rPr>
              <w:t xml:space="preserve"> </w:t>
            </w:r>
            <w:r>
              <w:rPr>
                <w:sz w:val="20"/>
              </w:rPr>
              <w:tab/>
              <w:t xml:space="preserve">  </w:t>
            </w:r>
          </w:p>
        </w:tc>
        <w:tc>
          <w:tcPr>
            <w:tcW w:w="2350" w:type="dxa"/>
            <w:tcBorders>
              <w:top w:val="single" w:sz="4" w:space="0" w:color="000000"/>
              <w:left w:val="single" w:sz="4" w:space="0" w:color="000000"/>
              <w:bottom w:val="single" w:sz="4" w:space="0" w:color="000000"/>
              <w:right w:val="single" w:sz="4" w:space="0" w:color="000000"/>
            </w:tcBorders>
          </w:tcPr>
          <w:p w14:paraId="24006CC0" w14:textId="77777777" w:rsidR="00816CD9" w:rsidRDefault="004F6295">
            <w:pPr>
              <w:spacing w:after="0" w:line="259" w:lineRule="auto"/>
              <w:ind w:left="108" w:firstLine="0"/>
              <w:jc w:val="left"/>
            </w:pPr>
            <w:r>
              <w:rPr>
                <w:sz w:val="20"/>
              </w:rPr>
              <w:t xml:space="preserve">GASTOS POR UNA LUMINARIA </w:t>
            </w:r>
          </w:p>
        </w:tc>
      </w:tr>
      <w:tr w:rsidR="00816CD9" w14:paraId="3EA80B42" w14:textId="77777777">
        <w:trPr>
          <w:trHeight w:val="2530"/>
        </w:trPr>
        <w:tc>
          <w:tcPr>
            <w:tcW w:w="3687" w:type="dxa"/>
            <w:tcBorders>
              <w:top w:val="single" w:sz="4" w:space="0" w:color="000000"/>
              <w:left w:val="single" w:sz="4" w:space="0" w:color="000000"/>
              <w:bottom w:val="single" w:sz="4" w:space="0" w:color="000000"/>
              <w:right w:val="single" w:sz="4" w:space="0" w:color="000000"/>
            </w:tcBorders>
          </w:tcPr>
          <w:p w14:paraId="4963E149" w14:textId="77777777" w:rsidR="00816CD9" w:rsidRDefault="004F6295">
            <w:pPr>
              <w:spacing w:after="0" w:line="259" w:lineRule="auto"/>
              <w:ind w:left="0" w:firstLine="0"/>
              <w:jc w:val="left"/>
            </w:pPr>
            <w:r>
              <w:rPr>
                <w:sz w:val="20"/>
              </w:rPr>
              <w:t xml:space="preserve">(2). - GASTOS POR DEPRECIACIÓN </w:t>
            </w:r>
          </w:p>
          <w:p w14:paraId="17C68557" w14:textId="77777777" w:rsidR="00816CD9" w:rsidRDefault="004F6295">
            <w:pPr>
              <w:spacing w:after="0" w:line="259" w:lineRule="auto"/>
              <w:ind w:left="0" w:firstLine="0"/>
            </w:pPr>
            <w:r>
              <w:rPr>
                <w:sz w:val="20"/>
              </w:rPr>
              <w:t xml:space="preserve">PROMEDIO DE UNA LUMINARIA:  ES </w:t>
            </w:r>
          </w:p>
          <w:p w14:paraId="35F60996" w14:textId="77777777" w:rsidR="00816CD9" w:rsidRDefault="004F6295">
            <w:pPr>
              <w:spacing w:after="0" w:line="259" w:lineRule="auto"/>
              <w:ind w:left="0" w:firstLine="0"/>
              <w:jc w:val="left"/>
            </w:pPr>
            <w:r>
              <w:rPr>
                <w:sz w:val="20"/>
              </w:rPr>
              <w:t xml:space="preserve">IGUAL A MONTO TOTAL DEL </w:t>
            </w:r>
          </w:p>
          <w:p w14:paraId="3ADA9510" w14:textId="77777777" w:rsidR="00816CD9" w:rsidRDefault="004F6295">
            <w:pPr>
              <w:spacing w:after="0" w:line="259" w:lineRule="auto"/>
              <w:ind w:left="0" w:firstLine="0"/>
              <w:jc w:val="left"/>
            </w:pPr>
            <w:r>
              <w:rPr>
                <w:sz w:val="20"/>
              </w:rPr>
              <w:t xml:space="preserve">MOBILIARIO SEGÚN SU UBICACION </w:t>
            </w:r>
          </w:p>
          <w:p w14:paraId="6E954AEB" w14:textId="77777777" w:rsidR="00816CD9" w:rsidRDefault="004F6295">
            <w:pPr>
              <w:spacing w:after="0" w:line="259" w:lineRule="auto"/>
              <w:ind w:left="0" w:firstLine="0"/>
              <w:jc w:val="left"/>
            </w:pPr>
            <w:r>
              <w:rPr>
                <w:sz w:val="20"/>
              </w:rPr>
              <w:t xml:space="preserve">(K Y/O L) / 60 MESES/ TOTAL DE </w:t>
            </w:r>
          </w:p>
          <w:p w14:paraId="70681DD7" w14:textId="77777777" w:rsidR="00816CD9" w:rsidRDefault="004F6295">
            <w:pPr>
              <w:spacing w:after="0" w:line="259" w:lineRule="auto"/>
              <w:ind w:left="0" w:firstLine="0"/>
              <w:jc w:val="left"/>
            </w:pPr>
            <w:r>
              <w:rPr>
                <w:sz w:val="20"/>
              </w:rPr>
              <w:t xml:space="preserve">LUMINARIAS, SEGÚN SU </w:t>
            </w:r>
          </w:p>
          <w:p w14:paraId="654DC6B3" w14:textId="77777777" w:rsidR="00816CD9" w:rsidRDefault="004F6295">
            <w:pPr>
              <w:spacing w:after="0" w:line="259" w:lineRule="auto"/>
              <w:ind w:left="0" w:firstLine="0"/>
              <w:jc w:val="left"/>
            </w:pPr>
            <w:r>
              <w:rPr>
                <w:sz w:val="20"/>
              </w:rPr>
              <w:t xml:space="preserve">UBICACIÓN. (REPOSICION DE </w:t>
            </w:r>
          </w:p>
          <w:p w14:paraId="73CCBC22" w14:textId="77777777" w:rsidR="00816CD9" w:rsidRDefault="004F6295">
            <w:pPr>
              <w:spacing w:after="0" w:line="259" w:lineRule="auto"/>
              <w:ind w:left="0" w:firstLine="0"/>
              <w:jc w:val="left"/>
            </w:pPr>
            <w:r>
              <w:rPr>
                <w:sz w:val="20"/>
              </w:rPr>
              <w:t xml:space="preserve">LUMINARIAS DE   LAS QUE SE LES </w:t>
            </w:r>
          </w:p>
          <w:p w14:paraId="105A4EE7" w14:textId="77777777" w:rsidR="00816CD9" w:rsidRDefault="004F6295">
            <w:pPr>
              <w:spacing w:after="0" w:line="259" w:lineRule="auto"/>
              <w:ind w:left="0" w:firstLine="0"/>
              <w:jc w:val="left"/>
            </w:pPr>
            <w:r>
              <w:rPr>
                <w:sz w:val="20"/>
              </w:rPr>
              <w:t xml:space="preserve">ACABO LA VIDA ÚTIL A CADA 60 </w:t>
            </w:r>
          </w:p>
          <w:p w14:paraId="7391B2C8" w14:textId="77777777" w:rsidR="00816CD9" w:rsidRDefault="004F6295">
            <w:pPr>
              <w:spacing w:after="0" w:line="259" w:lineRule="auto"/>
              <w:ind w:left="0" w:firstLine="0"/>
              <w:jc w:val="left"/>
            </w:pPr>
            <w:r>
              <w:rPr>
                <w:sz w:val="20"/>
              </w:rPr>
              <w:t xml:space="preserve">MESES (5 AÑOS)) </w:t>
            </w:r>
          </w:p>
          <w:p w14:paraId="37848BB5" w14:textId="77777777" w:rsidR="00816CD9" w:rsidRDefault="004F6295">
            <w:pPr>
              <w:spacing w:after="0" w:line="259" w:lineRule="auto"/>
              <w:ind w:left="0" w:firstLine="0"/>
              <w:jc w:val="left"/>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2F06BB4" w14:textId="77777777" w:rsidR="00816CD9" w:rsidRDefault="004F6295">
            <w:pPr>
              <w:spacing w:after="0" w:line="259" w:lineRule="auto"/>
              <w:ind w:left="0" w:right="100" w:firstLine="0"/>
              <w:jc w:val="right"/>
            </w:pPr>
            <w:r>
              <w:rPr>
                <w:sz w:val="20"/>
              </w:rPr>
              <w:t xml:space="preserve"> $77.50  </w:t>
            </w:r>
          </w:p>
        </w:tc>
        <w:tc>
          <w:tcPr>
            <w:tcW w:w="1196" w:type="dxa"/>
            <w:tcBorders>
              <w:top w:val="single" w:sz="4" w:space="0" w:color="000000"/>
              <w:left w:val="single" w:sz="4" w:space="0" w:color="000000"/>
              <w:bottom w:val="single" w:sz="4" w:space="0" w:color="000000"/>
              <w:right w:val="single" w:sz="4" w:space="0" w:color="000000"/>
            </w:tcBorders>
          </w:tcPr>
          <w:p w14:paraId="0C60C723" w14:textId="77777777" w:rsidR="00816CD9" w:rsidRDefault="004F6295">
            <w:pPr>
              <w:spacing w:after="0" w:line="259" w:lineRule="auto"/>
              <w:ind w:left="0" w:right="102" w:firstLine="0"/>
              <w:jc w:val="right"/>
            </w:pPr>
            <w:r>
              <w:rPr>
                <w:sz w:val="20"/>
              </w:rPr>
              <w:t xml:space="preserve"> $ 62.50  </w:t>
            </w:r>
          </w:p>
        </w:tc>
        <w:tc>
          <w:tcPr>
            <w:tcW w:w="1133" w:type="dxa"/>
            <w:tcBorders>
              <w:top w:val="single" w:sz="4" w:space="0" w:color="000000"/>
              <w:left w:val="single" w:sz="4" w:space="0" w:color="000000"/>
              <w:bottom w:val="single" w:sz="4" w:space="0" w:color="000000"/>
              <w:right w:val="single" w:sz="4" w:space="0" w:color="000000"/>
            </w:tcBorders>
          </w:tcPr>
          <w:p w14:paraId="77C44F2C" w14:textId="77777777" w:rsidR="00816CD9" w:rsidRDefault="004F6295">
            <w:pPr>
              <w:spacing w:after="0" w:line="259" w:lineRule="auto"/>
              <w:ind w:left="0" w:right="48" w:firstLine="0"/>
              <w:jc w:val="right"/>
            </w:pPr>
            <w:r>
              <w:rPr>
                <w:sz w:val="20"/>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411E336F" w14:textId="77777777" w:rsidR="00816CD9" w:rsidRDefault="004F6295">
            <w:pPr>
              <w:spacing w:after="0" w:line="259" w:lineRule="auto"/>
              <w:ind w:left="0" w:firstLine="0"/>
              <w:jc w:val="left"/>
            </w:pPr>
            <w:r>
              <w:rPr>
                <w:sz w:val="20"/>
              </w:rPr>
              <w:t xml:space="preserve">GASTOS POR UNA LUMINARIA </w:t>
            </w:r>
          </w:p>
        </w:tc>
      </w:tr>
      <w:tr w:rsidR="00816CD9" w14:paraId="504F598C" w14:textId="77777777">
        <w:trPr>
          <w:trHeight w:val="1381"/>
        </w:trPr>
        <w:tc>
          <w:tcPr>
            <w:tcW w:w="3687" w:type="dxa"/>
            <w:tcBorders>
              <w:top w:val="single" w:sz="4" w:space="0" w:color="000000"/>
              <w:left w:val="single" w:sz="4" w:space="0" w:color="000000"/>
              <w:bottom w:val="single" w:sz="4" w:space="0" w:color="000000"/>
              <w:right w:val="single" w:sz="4" w:space="0" w:color="000000"/>
            </w:tcBorders>
          </w:tcPr>
          <w:p w14:paraId="4FC4A5F6" w14:textId="77777777" w:rsidR="00816CD9" w:rsidRDefault="004F6295">
            <w:pPr>
              <w:spacing w:after="1" w:line="238" w:lineRule="auto"/>
              <w:ind w:left="0" w:firstLine="0"/>
              <w:jc w:val="left"/>
            </w:pPr>
            <w:r>
              <w:rPr>
                <w:sz w:val="20"/>
              </w:rPr>
              <w:t xml:space="preserve">(3). - </w:t>
            </w:r>
            <w:r>
              <w:rPr>
                <w:sz w:val="20"/>
              </w:rPr>
              <w:t xml:space="preserve">GASTOS PROMEDIOS PARA EL MUNICIPIO POR ENERGIA DE UNA LUMINARIA AL MES ES IGUAL:  </w:t>
            </w:r>
          </w:p>
          <w:p w14:paraId="461FB70B" w14:textId="77777777" w:rsidR="00816CD9" w:rsidRDefault="004F6295">
            <w:pPr>
              <w:spacing w:after="0" w:line="259" w:lineRule="auto"/>
              <w:ind w:left="0" w:right="300" w:firstLine="0"/>
            </w:pPr>
            <w:proofErr w:type="gramStart"/>
            <w:r>
              <w:rPr>
                <w:sz w:val="20"/>
              </w:rPr>
              <w:t>TOTAL</w:t>
            </w:r>
            <w:proofErr w:type="gramEnd"/>
            <w:r>
              <w:rPr>
                <w:sz w:val="20"/>
              </w:rPr>
              <w:t xml:space="preserve"> DE GASTOS POR ENERGÍA / EL TOTAL DE LUMINARIAS REGISTRADAS POR CFE. </w:t>
            </w:r>
          </w:p>
        </w:tc>
        <w:tc>
          <w:tcPr>
            <w:tcW w:w="1416" w:type="dxa"/>
            <w:tcBorders>
              <w:top w:val="single" w:sz="4" w:space="0" w:color="000000"/>
              <w:left w:val="single" w:sz="4" w:space="0" w:color="000000"/>
              <w:bottom w:val="single" w:sz="4" w:space="0" w:color="000000"/>
              <w:right w:val="single" w:sz="4" w:space="0" w:color="000000"/>
            </w:tcBorders>
          </w:tcPr>
          <w:p w14:paraId="49BDF152" w14:textId="77777777" w:rsidR="00816CD9" w:rsidRDefault="004F6295">
            <w:pPr>
              <w:spacing w:after="0" w:line="259" w:lineRule="auto"/>
              <w:ind w:left="0" w:right="100" w:firstLine="0"/>
              <w:jc w:val="right"/>
            </w:pPr>
            <w:r>
              <w:rPr>
                <w:sz w:val="20"/>
              </w:rPr>
              <w:t xml:space="preserve"> $125.00  </w:t>
            </w:r>
          </w:p>
        </w:tc>
        <w:tc>
          <w:tcPr>
            <w:tcW w:w="1196" w:type="dxa"/>
            <w:tcBorders>
              <w:top w:val="single" w:sz="4" w:space="0" w:color="000000"/>
              <w:left w:val="single" w:sz="4" w:space="0" w:color="000000"/>
              <w:bottom w:val="single" w:sz="4" w:space="0" w:color="000000"/>
              <w:right w:val="single" w:sz="4" w:space="0" w:color="000000"/>
            </w:tcBorders>
          </w:tcPr>
          <w:p w14:paraId="16DFA5D7" w14:textId="77777777" w:rsidR="00816CD9" w:rsidRDefault="004F6295">
            <w:pPr>
              <w:spacing w:after="0" w:line="259" w:lineRule="auto"/>
              <w:ind w:left="0" w:right="102" w:firstLine="0"/>
              <w:jc w:val="right"/>
            </w:pPr>
            <w:r>
              <w:rPr>
                <w:sz w:val="20"/>
              </w:rPr>
              <w:t xml:space="preserve"> $125.00  </w:t>
            </w:r>
          </w:p>
        </w:tc>
        <w:tc>
          <w:tcPr>
            <w:tcW w:w="1133" w:type="dxa"/>
            <w:tcBorders>
              <w:top w:val="single" w:sz="4" w:space="0" w:color="000000"/>
              <w:left w:val="single" w:sz="4" w:space="0" w:color="000000"/>
              <w:bottom w:val="single" w:sz="4" w:space="0" w:color="000000"/>
              <w:right w:val="single" w:sz="4" w:space="0" w:color="000000"/>
            </w:tcBorders>
          </w:tcPr>
          <w:p w14:paraId="1CE9F4C9" w14:textId="77777777" w:rsidR="00816CD9" w:rsidRDefault="004F6295">
            <w:pPr>
              <w:spacing w:after="0" w:line="259" w:lineRule="auto"/>
              <w:ind w:left="0" w:right="48" w:firstLine="0"/>
              <w:jc w:val="right"/>
            </w:pPr>
            <w:r>
              <w:rPr>
                <w:sz w:val="20"/>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56608807" w14:textId="77777777" w:rsidR="00816CD9" w:rsidRDefault="004F6295">
            <w:pPr>
              <w:spacing w:after="0" w:line="259" w:lineRule="auto"/>
              <w:ind w:left="0" w:firstLine="0"/>
              <w:jc w:val="left"/>
            </w:pPr>
            <w:r>
              <w:rPr>
                <w:sz w:val="20"/>
              </w:rPr>
              <w:t xml:space="preserve">GASTOS POR UNA LUMINARIA </w:t>
            </w:r>
          </w:p>
        </w:tc>
      </w:tr>
      <w:tr w:rsidR="00816CD9" w14:paraId="70E3CF2F" w14:textId="77777777">
        <w:trPr>
          <w:trHeight w:val="1838"/>
        </w:trPr>
        <w:tc>
          <w:tcPr>
            <w:tcW w:w="3687" w:type="dxa"/>
            <w:tcBorders>
              <w:top w:val="single" w:sz="4" w:space="0" w:color="000000"/>
              <w:left w:val="single" w:sz="4" w:space="0" w:color="000000"/>
              <w:bottom w:val="single" w:sz="4" w:space="0" w:color="000000"/>
              <w:right w:val="single" w:sz="4" w:space="0" w:color="000000"/>
            </w:tcBorders>
          </w:tcPr>
          <w:p w14:paraId="0F2B2402" w14:textId="77777777" w:rsidR="00816CD9" w:rsidRDefault="004F6295">
            <w:pPr>
              <w:spacing w:after="0" w:line="259" w:lineRule="auto"/>
              <w:ind w:left="0" w:firstLine="0"/>
              <w:jc w:val="left"/>
            </w:pPr>
            <w:r>
              <w:rPr>
                <w:sz w:val="16"/>
              </w:rPr>
              <w:t>(4). -</w:t>
            </w:r>
            <w:r>
              <w:rPr>
                <w:sz w:val="16"/>
              </w:rPr>
              <w:t xml:space="preserve">GASTOS POR INFLACIÓN DE LA </w:t>
            </w:r>
          </w:p>
          <w:p w14:paraId="05111388" w14:textId="77777777" w:rsidR="00816CD9" w:rsidRDefault="004F6295">
            <w:pPr>
              <w:spacing w:after="0" w:line="259" w:lineRule="auto"/>
              <w:ind w:left="0" w:firstLine="0"/>
              <w:jc w:val="left"/>
            </w:pPr>
            <w:r>
              <w:rPr>
                <w:sz w:val="16"/>
              </w:rPr>
              <w:t xml:space="preserve">ENERGIA, DE UNA LUMINARIA AL MES:  ES </w:t>
            </w:r>
          </w:p>
          <w:p w14:paraId="7B2701B9" w14:textId="77777777" w:rsidR="00816CD9" w:rsidRDefault="004F6295">
            <w:pPr>
              <w:spacing w:after="0" w:line="259" w:lineRule="auto"/>
              <w:ind w:left="0" w:firstLine="0"/>
              <w:jc w:val="left"/>
            </w:pPr>
            <w:r>
              <w:rPr>
                <w:sz w:val="16"/>
              </w:rPr>
              <w:t xml:space="preserve">IGUAL AL GASTO PARA EL MUNICIPIO POR </w:t>
            </w:r>
          </w:p>
          <w:p w14:paraId="227A14B0" w14:textId="77777777" w:rsidR="00816CD9" w:rsidRDefault="004F6295">
            <w:pPr>
              <w:spacing w:after="0" w:line="259" w:lineRule="auto"/>
              <w:ind w:left="0" w:firstLine="0"/>
              <w:jc w:val="left"/>
            </w:pPr>
            <w:r>
              <w:rPr>
                <w:sz w:val="16"/>
              </w:rPr>
              <w:t xml:space="preserve">ENERGIA DE UNA LUMINARIA RENGLON (3) </w:t>
            </w:r>
          </w:p>
          <w:p w14:paraId="40786ECB" w14:textId="77777777" w:rsidR="00816CD9" w:rsidRDefault="004F6295">
            <w:pPr>
              <w:spacing w:after="0" w:line="259" w:lineRule="auto"/>
              <w:ind w:left="0" w:firstLine="0"/>
              <w:jc w:val="left"/>
            </w:pPr>
            <w:r>
              <w:rPr>
                <w:sz w:val="16"/>
              </w:rPr>
              <w:t xml:space="preserve">AL MES Y MULTIPLICADO POR LA </w:t>
            </w:r>
          </w:p>
          <w:p w14:paraId="673F26D4" w14:textId="77777777" w:rsidR="00816CD9" w:rsidRDefault="004F6295">
            <w:pPr>
              <w:spacing w:after="0" w:line="259" w:lineRule="auto"/>
              <w:ind w:left="0" w:firstLine="0"/>
              <w:jc w:val="left"/>
            </w:pPr>
            <w:r>
              <w:rPr>
                <w:sz w:val="16"/>
              </w:rPr>
              <w:t xml:space="preserve">INFLACION MENSUAL DE LA ENERGIA DEL </w:t>
            </w:r>
          </w:p>
          <w:p w14:paraId="7CC17EFC" w14:textId="77777777" w:rsidR="00816CD9" w:rsidRDefault="004F6295">
            <w:pPr>
              <w:spacing w:after="0" w:line="259" w:lineRule="auto"/>
              <w:ind w:left="0" w:firstLine="0"/>
              <w:jc w:val="left"/>
            </w:pPr>
            <w:r>
              <w:rPr>
                <w:sz w:val="16"/>
              </w:rPr>
              <w:t>AÑO 2022 MES NOVIEMBRE Y DICIEMBRE DE LA TARIF</w:t>
            </w:r>
            <w:r>
              <w:rPr>
                <w:sz w:val="16"/>
              </w:rPr>
              <w:t>A DEL ALUMBRADO PUBLICO QUE FUE DE 0.005% PROMEDIO MENSUAL.</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6317FEF" w14:textId="77777777" w:rsidR="00816CD9" w:rsidRDefault="004F6295">
            <w:pPr>
              <w:spacing w:after="0" w:line="259" w:lineRule="auto"/>
              <w:ind w:left="0" w:right="78" w:firstLine="0"/>
              <w:jc w:val="right"/>
            </w:pPr>
            <w:r>
              <w:rPr>
                <w:sz w:val="16"/>
              </w:rPr>
              <w:t xml:space="preserve"> $1.38  </w:t>
            </w:r>
          </w:p>
        </w:tc>
        <w:tc>
          <w:tcPr>
            <w:tcW w:w="1196" w:type="dxa"/>
            <w:tcBorders>
              <w:top w:val="single" w:sz="4" w:space="0" w:color="000000"/>
              <w:left w:val="single" w:sz="4" w:space="0" w:color="000000"/>
              <w:bottom w:val="single" w:sz="4" w:space="0" w:color="000000"/>
              <w:right w:val="single" w:sz="4" w:space="0" w:color="000000"/>
            </w:tcBorders>
          </w:tcPr>
          <w:p w14:paraId="5405CD5D" w14:textId="77777777" w:rsidR="00816CD9" w:rsidRDefault="004F6295">
            <w:pPr>
              <w:spacing w:after="0" w:line="259" w:lineRule="auto"/>
              <w:ind w:left="0" w:right="80" w:firstLine="0"/>
              <w:jc w:val="right"/>
            </w:pPr>
            <w:r>
              <w:rPr>
                <w:sz w:val="16"/>
              </w:rPr>
              <w:t xml:space="preserve"> $1.38  </w:t>
            </w:r>
          </w:p>
        </w:tc>
        <w:tc>
          <w:tcPr>
            <w:tcW w:w="1133" w:type="dxa"/>
            <w:tcBorders>
              <w:top w:val="single" w:sz="4" w:space="0" w:color="000000"/>
              <w:left w:val="single" w:sz="4" w:space="0" w:color="000000"/>
              <w:bottom w:val="single" w:sz="4" w:space="0" w:color="000000"/>
              <w:right w:val="single" w:sz="4" w:space="0" w:color="000000"/>
            </w:tcBorders>
          </w:tcPr>
          <w:p w14:paraId="7DA444F2" w14:textId="77777777" w:rsidR="00816CD9" w:rsidRDefault="004F6295">
            <w:pPr>
              <w:spacing w:after="0" w:line="259" w:lineRule="auto"/>
              <w:ind w:left="0" w:right="38" w:firstLine="0"/>
              <w:jc w:val="right"/>
            </w:pPr>
            <w:r>
              <w:rPr>
                <w:sz w:val="16"/>
              </w:rPr>
              <w:t xml:space="preserve">  </w:t>
            </w:r>
          </w:p>
        </w:tc>
        <w:tc>
          <w:tcPr>
            <w:tcW w:w="2350" w:type="dxa"/>
            <w:tcBorders>
              <w:top w:val="single" w:sz="4" w:space="0" w:color="000000"/>
              <w:left w:val="single" w:sz="4" w:space="0" w:color="000000"/>
              <w:bottom w:val="single" w:sz="4" w:space="0" w:color="000000"/>
              <w:right w:val="single" w:sz="4" w:space="0" w:color="000000"/>
            </w:tcBorders>
          </w:tcPr>
          <w:p w14:paraId="21F5E1CA" w14:textId="77777777" w:rsidR="00816CD9" w:rsidRDefault="004F6295">
            <w:pPr>
              <w:spacing w:after="0" w:line="259" w:lineRule="auto"/>
              <w:ind w:left="0" w:firstLine="0"/>
              <w:jc w:val="left"/>
            </w:pPr>
            <w:r>
              <w:rPr>
                <w:sz w:val="16"/>
              </w:rPr>
              <w:t xml:space="preserve">GASTOS POR UNA LUMINARIA </w:t>
            </w:r>
          </w:p>
        </w:tc>
      </w:tr>
      <w:tr w:rsidR="00816CD9" w14:paraId="069A33AE" w14:textId="77777777">
        <w:trPr>
          <w:trHeight w:val="1853"/>
        </w:trPr>
        <w:tc>
          <w:tcPr>
            <w:tcW w:w="3687" w:type="dxa"/>
            <w:tcBorders>
              <w:top w:val="single" w:sz="4" w:space="0" w:color="000000"/>
              <w:left w:val="single" w:sz="4" w:space="0" w:color="000000"/>
              <w:bottom w:val="double" w:sz="4" w:space="0" w:color="000000"/>
              <w:right w:val="single" w:sz="4" w:space="0" w:color="000000"/>
            </w:tcBorders>
          </w:tcPr>
          <w:p w14:paraId="6E901EE1" w14:textId="77777777" w:rsidR="00816CD9" w:rsidRDefault="004F6295">
            <w:pPr>
              <w:spacing w:after="0" w:line="259" w:lineRule="auto"/>
              <w:ind w:left="0" w:firstLine="0"/>
              <w:jc w:val="left"/>
            </w:pPr>
            <w:r>
              <w:rPr>
                <w:sz w:val="20"/>
              </w:rPr>
              <w:t xml:space="preserve">(5). - GASTOS DE ADMINISTRACIÓN </w:t>
            </w:r>
          </w:p>
          <w:p w14:paraId="29FD91A7" w14:textId="77777777" w:rsidR="00816CD9" w:rsidRDefault="004F6295">
            <w:pPr>
              <w:spacing w:after="0" w:line="259" w:lineRule="auto"/>
              <w:ind w:left="0" w:firstLine="0"/>
              <w:jc w:val="left"/>
            </w:pPr>
            <w:r>
              <w:rPr>
                <w:sz w:val="20"/>
              </w:rPr>
              <w:t xml:space="preserve">DEL SERVICIO DE ALUMBRADO </w:t>
            </w:r>
          </w:p>
          <w:p w14:paraId="7FC98D81" w14:textId="77777777" w:rsidR="00816CD9" w:rsidRDefault="004F6295">
            <w:pPr>
              <w:spacing w:after="0" w:line="259" w:lineRule="auto"/>
              <w:ind w:left="0" w:firstLine="0"/>
              <w:jc w:val="left"/>
            </w:pPr>
            <w:r>
              <w:rPr>
                <w:sz w:val="20"/>
              </w:rPr>
              <w:t xml:space="preserve">PUBLICO DEL MUNICIPIO, AL MES </w:t>
            </w:r>
          </w:p>
          <w:p w14:paraId="724685E5" w14:textId="77777777" w:rsidR="00816CD9" w:rsidRDefault="004F6295">
            <w:pPr>
              <w:spacing w:after="0" w:line="259" w:lineRule="auto"/>
              <w:ind w:left="0" w:firstLine="0"/>
              <w:jc w:val="left"/>
            </w:pPr>
            <w:r>
              <w:rPr>
                <w:sz w:val="20"/>
              </w:rPr>
              <w:t xml:space="preserve">POR SUJETO PASIVO ES IGUAL: A </w:t>
            </w:r>
          </w:p>
          <w:p w14:paraId="168BA219" w14:textId="77777777" w:rsidR="00816CD9" w:rsidRDefault="004F6295">
            <w:pPr>
              <w:spacing w:after="0" w:line="259" w:lineRule="auto"/>
              <w:ind w:left="0" w:firstLine="0"/>
              <w:jc w:val="left"/>
            </w:pPr>
            <w:r>
              <w:rPr>
                <w:sz w:val="20"/>
              </w:rPr>
              <w:t xml:space="preserve">GASTOS DE ADMINISTRACIÓN (F) </w:t>
            </w:r>
          </w:p>
          <w:p w14:paraId="05D64EF6" w14:textId="77777777" w:rsidR="00816CD9" w:rsidRDefault="004F6295">
            <w:pPr>
              <w:spacing w:after="0" w:line="259" w:lineRule="auto"/>
              <w:ind w:left="0" w:firstLine="0"/>
              <w:jc w:val="left"/>
            </w:pPr>
            <w:r>
              <w:rPr>
                <w:sz w:val="20"/>
              </w:rPr>
              <w:t xml:space="preserve">AL MES ENTRE EL TOTAL DE </w:t>
            </w:r>
          </w:p>
          <w:p w14:paraId="099FD77C" w14:textId="77777777" w:rsidR="00816CD9" w:rsidRDefault="004F6295">
            <w:pPr>
              <w:spacing w:after="0" w:line="259" w:lineRule="auto"/>
              <w:ind w:left="0" w:firstLine="0"/>
            </w:pPr>
            <w:r>
              <w:rPr>
                <w:sz w:val="20"/>
              </w:rPr>
              <w:t xml:space="preserve">SUJETOS PASIVOS REGISTRADOS EN </w:t>
            </w:r>
          </w:p>
          <w:p w14:paraId="541A78A7" w14:textId="77777777" w:rsidR="00816CD9" w:rsidRDefault="004F6295">
            <w:pPr>
              <w:spacing w:after="0" w:line="259" w:lineRule="auto"/>
              <w:ind w:left="0" w:firstLine="0"/>
              <w:jc w:val="left"/>
            </w:pPr>
            <w:r>
              <w:rPr>
                <w:sz w:val="20"/>
              </w:rPr>
              <w:t xml:space="preserve">CFE (C)  </w:t>
            </w:r>
          </w:p>
        </w:tc>
        <w:tc>
          <w:tcPr>
            <w:tcW w:w="1416" w:type="dxa"/>
            <w:tcBorders>
              <w:top w:val="single" w:sz="4" w:space="0" w:color="000000"/>
              <w:left w:val="single" w:sz="4" w:space="0" w:color="000000"/>
              <w:bottom w:val="double" w:sz="4" w:space="0" w:color="000000"/>
              <w:right w:val="single" w:sz="4" w:space="0" w:color="000000"/>
            </w:tcBorders>
          </w:tcPr>
          <w:p w14:paraId="169378E2" w14:textId="77777777" w:rsidR="00816CD9" w:rsidRDefault="004F6295">
            <w:pPr>
              <w:spacing w:after="0" w:line="259" w:lineRule="auto"/>
              <w:ind w:left="0" w:right="48" w:firstLine="0"/>
              <w:jc w:val="right"/>
            </w:pPr>
            <w:r>
              <w:rPr>
                <w:sz w:val="20"/>
              </w:rPr>
              <w:t xml:space="preserve">  </w:t>
            </w:r>
          </w:p>
        </w:tc>
        <w:tc>
          <w:tcPr>
            <w:tcW w:w="1196" w:type="dxa"/>
            <w:tcBorders>
              <w:top w:val="single" w:sz="4" w:space="0" w:color="000000"/>
              <w:left w:val="single" w:sz="4" w:space="0" w:color="000000"/>
              <w:bottom w:val="double" w:sz="4" w:space="0" w:color="000000"/>
              <w:right w:val="single" w:sz="4" w:space="0" w:color="000000"/>
            </w:tcBorders>
          </w:tcPr>
          <w:p w14:paraId="32914441" w14:textId="77777777" w:rsidR="00816CD9" w:rsidRDefault="004F6295">
            <w:pPr>
              <w:spacing w:after="0" w:line="259" w:lineRule="auto"/>
              <w:ind w:left="0" w:right="50" w:firstLine="0"/>
              <w:jc w:val="right"/>
            </w:pPr>
            <w:r>
              <w:rPr>
                <w:sz w:val="20"/>
              </w:rPr>
              <w:t xml:space="preserve">  </w:t>
            </w:r>
          </w:p>
        </w:tc>
        <w:tc>
          <w:tcPr>
            <w:tcW w:w="1133" w:type="dxa"/>
            <w:tcBorders>
              <w:top w:val="single" w:sz="4" w:space="0" w:color="000000"/>
              <w:left w:val="single" w:sz="4" w:space="0" w:color="000000"/>
              <w:bottom w:val="double" w:sz="4" w:space="0" w:color="000000"/>
              <w:right w:val="single" w:sz="4" w:space="0" w:color="000000"/>
            </w:tcBorders>
          </w:tcPr>
          <w:p w14:paraId="09F43667" w14:textId="77777777" w:rsidR="00816CD9" w:rsidRDefault="004F6295">
            <w:pPr>
              <w:spacing w:after="0" w:line="259" w:lineRule="auto"/>
              <w:ind w:left="0" w:right="100" w:firstLine="0"/>
              <w:jc w:val="right"/>
            </w:pPr>
            <w:r>
              <w:rPr>
                <w:sz w:val="20"/>
              </w:rPr>
              <w:t xml:space="preserve"> $2.00  </w:t>
            </w:r>
          </w:p>
        </w:tc>
        <w:tc>
          <w:tcPr>
            <w:tcW w:w="2350" w:type="dxa"/>
            <w:tcBorders>
              <w:top w:val="single" w:sz="4" w:space="0" w:color="000000"/>
              <w:left w:val="single" w:sz="4" w:space="0" w:color="000000"/>
              <w:bottom w:val="double" w:sz="4" w:space="0" w:color="000000"/>
              <w:right w:val="single" w:sz="4" w:space="0" w:color="000000"/>
            </w:tcBorders>
          </w:tcPr>
          <w:p w14:paraId="78D7B726" w14:textId="77777777" w:rsidR="00816CD9" w:rsidRDefault="004F6295">
            <w:pPr>
              <w:spacing w:after="0" w:line="259" w:lineRule="auto"/>
              <w:ind w:left="0" w:firstLine="0"/>
              <w:jc w:val="left"/>
            </w:pPr>
            <w:r>
              <w:rPr>
                <w:sz w:val="20"/>
              </w:rPr>
              <w:t xml:space="preserve">GASTO POR </w:t>
            </w:r>
            <w:proofErr w:type="gramStart"/>
            <w:r>
              <w:rPr>
                <w:sz w:val="20"/>
              </w:rPr>
              <w:t>SUJETO  PASIVO</w:t>
            </w:r>
            <w:proofErr w:type="gramEnd"/>
            <w:r>
              <w:rPr>
                <w:sz w:val="20"/>
              </w:rPr>
              <w:t xml:space="preserve"> </w:t>
            </w:r>
          </w:p>
        </w:tc>
      </w:tr>
      <w:tr w:rsidR="00816CD9" w14:paraId="63EC9AE0" w14:textId="77777777">
        <w:trPr>
          <w:trHeight w:val="766"/>
        </w:trPr>
        <w:tc>
          <w:tcPr>
            <w:tcW w:w="3687" w:type="dxa"/>
            <w:tcBorders>
              <w:top w:val="double" w:sz="4" w:space="0" w:color="000000"/>
              <w:left w:val="single" w:sz="4" w:space="0" w:color="000000"/>
              <w:bottom w:val="double" w:sz="4" w:space="0" w:color="000000"/>
              <w:right w:val="single" w:sz="4" w:space="0" w:color="000000"/>
            </w:tcBorders>
          </w:tcPr>
          <w:p w14:paraId="64BD4BE3" w14:textId="77777777" w:rsidR="00816CD9" w:rsidRDefault="004F6295">
            <w:pPr>
              <w:spacing w:after="0" w:line="259" w:lineRule="auto"/>
              <w:ind w:left="0" w:firstLine="0"/>
              <w:jc w:val="left"/>
            </w:pPr>
            <w:r>
              <w:rPr>
                <w:sz w:val="20"/>
              </w:rPr>
              <w:t xml:space="preserve">(6) TOTALES SUMAS DE GASTOS </w:t>
            </w:r>
          </w:p>
          <w:p w14:paraId="4D152DB6" w14:textId="77777777" w:rsidR="00816CD9" w:rsidRDefault="004F6295">
            <w:pPr>
              <w:spacing w:after="0" w:line="259" w:lineRule="auto"/>
              <w:ind w:left="0" w:firstLine="0"/>
              <w:jc w:val="left"/>
            </w:pPr>
            <w:r>
              <w:rPr>
                <w:sz w:val="20"/>
              </w:rPr>
              <w:t xml:space="preserve">POR LOS CONCEPTOS (1) + (2) + (3) + (4) = X </w:t>
            </w:r>
          </w:p>
        </w:tc>
        <w:tc>
          <w:tcPr>
            <w:tcW w:w="1416" w:type="dxa"/>
            <w:tcBorders>
              <w:top w:val="double" w:sz="4" w:space="0" w:color="000000"/>
              <w:left w:val="single" w:sz="4" w:space="0" w:color="000000"/>
              <w:bottom w:val="double" w:sz="4" w:space="0" w:color="000000"/>
              <w:right w:val="single" w:sz="4" w:space="0" w:color="000000"/>
            </w:tcBorders>
          </w:tcPr>
          <w:p w14:paraId="40878EB0" w14:textId="77777777" w:rsidR="00816CD9" w:rsidRDefault="004F6295">
            <w:pPr>
              <w:spacing w:after="0" w:line="259" w:lineRule="auto"/>
              <w:ind w:left="0" w:right="100" w:firstLine="0"/>
              <w:jc w:val="right"/>
            </w:pPr>
            <w:r>
              <w:rPr>
                <w:sz w:val="20"/>
              </w:rPr>
              <w:t xml:space="preserve"> $203.88  </w:t>
            </w:r>
          </w:p>
        </w:tc>
        <w:tc>
          <w:tcPr>
            <w:tcW w:w="1196" w:type="dxa"/>
            <w:tcBorders>
              <w:top w:val="double" w:sz="4" w:space="0" w:color="000000"/>
              <w:left w:val="single" w:sz="4" w:space="0" w:color="000000"/>
              <w:bottom w:val="double" w:sz="4" w:space="0" w:color="000000"/>
              <w:right w:val="single" w:sz="4" w:space="0" w:color="000000"/>
            </w:tcBorders>
          </w:tcPr>
          <w:p w14:paraId="2B79BB2C" w14:textId="77777777" w:rsidR="00816CD9" w:rsidRDefault="004F6295">
            <w:pPr>
              <w:spacing w:after="0" w:line="259" w:lineRule="auto"/>
              <w:ind w:left="0" w:right="102" w:firstLine="0"/>
              <w:jc w:val="right"/>
            </w:pPr>
            <w:r>
              <w:rPr>
                <w:sz w:val="20"/>
              </w:rPr>
              <w:t xml:space="preserve"> $188.88  </w:t>
            </w:r>
          </w:p>
        </w:tc>
        <w:tc>
          <w:tcPr>
            <w:tcW w:w="1133" w:type="dxa"/>
            <w:tcBorders>
              <w:top w:val="double" w:sz="4" w:space="0" w:color="000000"/>
              <w:left w:val="single" w:sz="4" w:space="0" w:color="000000"/>
              <w:bottom w:val="double" w:sz="4" w:space="0" w:color="000000"/>
              <w:right w:val="single" w:sz="4" w:space="0" w:color="000000"/>
            </w:tcBorders>
          </w:tcPr>
          <w:p w14:paraId="780E5A87" w14:textId="77777777" w:rsidR="00816CD9" w:rsidRDefault="004F6295">
            <w:pPr>
              <w:spacing w:after="0" w:line="259" w:lineRule="auto"/>
              <w:ind w:left="0" w:right="48" w:firstLine="0"/>
              <w:jc w:val="right"/>
            </w:pPr>
            <w:r>
              <w:rPr>
                <w:sz w:val="20"/>
              </w:rPr>
              <w:t xml:space="preserve">  </w:t>
            </w:r>
          </w:p>
        </w:tc>
        <w:tc>
          <w:tcPr>
            <w:tcW w:w="2350" w:type="dxa"/>
            <w:tcBorders>
              <w:top w:val="double" w:sz="4" w:space="0" w:color="000000"/>
              <w:left w:val="single" w:sz="4" w:space="0" w:color="000000"/>
              <w:bottom w:val="double" w:sz="4" w:space="0" w:color="000000"/>
              <w:right w:val="single" w:sz="4" w:space="0" w:color="000000"/>
            </w:tcBorders>
          </w:tcPr>
          <w:p w14:paraId="59B3DB30" w14:textId="77777777" w:rsidR="00816CD9" w:rsidRDefault="004F6295">
            <w:pPr>
              <w:spacing w:after="0" w:line="259" w:lineRule="auto"/>
              <w:ind w:left="0" w:firstLine="0"/>
              <w:jc w:val="left"/>
            </w:pPr>
            <w:r>
              <w:rPr>
                <w:sz w:val="20"/>
              </w:rPr>
              <w:t xml:space="preserve">TOTAL, DE GASTOS POR UNA LUMINARIA </w:t>
            </w:r>
          </w:p>
        </w:tc>
      </w:tr>
      <w:tr w:rsidR="00816CD9" w14:paraId="03E59EE2" w14:textId="77777777">
        <w:trPr>
          <w:trHeight w:val="1256"/>
        </w:trPr>
        <w:tc>
          <w:tcPr>
            <w:tcW w:w="3687" w:type="dxa"/>
            <w:tcBorders>
              <w:top w:val="double" w:sz="4" w:space="0" w:color="000000"/>
              <w:left w:val="single" w:sz="4" w:space="0" w:color="000000"/>
              <w:bottom w:val="double" w:sz="4" w:space="0" w:color="000000"/>
              <w:right w:val="single" w:sz="4" w:space="0" w:color="000000"/>
            </w:tcBorders>
          </w:tcPr>
          <w:p w14:paraId="06FE666F" w14:textId="77777777" w:rsidR="00816CD9" w:rsidRDefault="004F6295">
            <w:pPr>
              <w:spacing w:after="0" w:line="259" w:lineRule="auto"/>
              <w:ind w:left="0" w:firstLine="0"/>
              <w:jc w:val="left"/>
            </w:pPr>
            <w:r>
              <w:rPr>
                <w:sz w:val="20"/>
              </w:rPr>
              <w:lastRenderedPageBreak/>
              <w:t xml:space="preserve">(7) TOTALES SUMAS DE GASTOS </w:t>
            </w:r>
          </w:p>
          <w:p w14:paraId="68AC68BE" w14:textId="77777777" w:rsidR="00816CD9" w:rsidRDefault="004F6295">
            <w:pPr>
              <w:spacing w:after="0" w:line="259" w:lineRule="auto"/>
              <w:ind w:left="0" w:right="51" w:firstLine="0"/>
              <w:jc w:val="left"/>
            </w:pPr>
            <w:r>
              <w:rPr>
                <w:sz w:val="20"/>
              </w:rPr>
              <w:t xml:space="preserve">POR LOS CONCEPTOS (5) + (6) + (7) =Y </w:t>
            </w:r>
          </w:p>
        </w:tc>
        <w:tc>
          <w:tcPr>
            <w:tcW w:w="1416" w:type="dxa"/>
            <w:tcBorders>
              <w:top w:val="double" w:sz="4" w:space="0" w:color="000000"/>
              <w:left w:val="single" w:sz="4" w:space="0" w:color="000000"/>
              <w:bottom w:val="double" w:sz="4" w:space="0" w:color="000000"/>
              <w:right w:val="single" w:sz="4" w:space="0" w:color="000000"/>
            </w:tcBorders>
          </w:tcPr>
          <w:p w14:paraId="393B389C" w14:textId="77777777" w:rsidR="00816CD9" w:rsidRDefault="004F6295">
            <w:pPr>
              <w:spacing w:after="0" w:line="259" w:lineRule="auto"/>
              <w:ind w:left="0" w:right="48" w:firstLine="0"/>
              <w:jc w:val="right"/>
            </w:pPr>
            <w:r>
              <w:rPr>
                <w:sz w:val="20"/>
              </w:rPr>
              <w:t xml:space="preserve">  </w:t>
            </w:r>
          </w:p>
        </w:tc>
        <w:tc>
          <w:tcPr>
            <w:tcW w:w="1196" w:type="dxa"/>
            <w:tcBorders>
              <w:top w:val="double" w:sz="4" w:space="0" w:color="000000"/>
              <w:left w:val="single" w:sz="4" w:space="0" w:color="000000"/>
              <w:bottom w:val="double" w:sz="4" w:space="0" w:color="000000"/>
              <w:right w:val="single" w:sz="4" w:space="0" w:color="000000"/>
            </w:tcBorders>
          </w:tcPr>
          <w:p w14:paraId="2FF78E9E" w14:textId="77777777" w:rsidR="00816CD9" w:rsidRDefault="004F6295">
            <w:pPr>
              <w:spacing w:after="0" w:line="259" w:lineRule="auto"/>
              <w:ind w:left="0" w:right="50" w:firstLine="0"/>
              <w:jc w:val="right"/>
            </w:pPr>
            <w:r>
              <w:rPr>
                <w:sz w:val="20"/>
              </w:rPr>
              <w:t xml:space="preserve">  </w:t>
            </w:r>
          </w:p>
        </w:tc>
        <w:tc>
          <w:tcPr>
            <w:tcW w:w="1133" w:type="dxa"/>
            <w:tcBorders>
              <w:top w:val="double" w:sz="4" w:space="0" w:color="000000"/>
              <w:left w:val="single" w:sz="4" w:space="0" w:color="000000"/>
              <w:bottom w:val="double" w:sz="4" w:space="0" w:color="000000"/>
              <w:right w:val="single" w:sz="4" w:space="0" w:color="000000"/>
            </w:tcBorders>
          </w:tcPr>
          <w:p w14:paraId="472703FD" w14:textId="77777777" w:rsidR="00816CD9" w:rsidRDefault="004F6295">
            <w:pPr>
              <w:spacing w:after="0" w:line="259" w:lineRule="auto"/>
              <w:ind w:left="0" w:right="97" w:firstLine="0"/>
              <w:jc w:val="right"/>
            </w:pPr>
            <w:r>
              <w:rPr>
                <w:sz w:val="20"/>
              </w:rPr>
              <w:t xml:space="preserve"> $2.00 </w:t>
            </w:r>
          </w:p>
        </w:tc>
        <w:tc>
          <w:tcPr>
            <w:tcW w:w="2350" w:type="dxa"/>
            <w:tcBorders>
              <w:top w:val="double" w:sz="4" w:space="0" w:color="000000"/>
              <w:left w:val="single" w:sz="4" w:space="0" w:color="000000"/>
              <w:bottom w:val="double" w:sz="4" w:space="0" w:color="000000"/>
              <w:right w:val="single" w:sz="4" w:space="0" w:color="000000"/>
            </w:tcBorders>
          </w:tcPr>
          <w:p w14:paraId="3ED0CA6A" w14:textId="77777777" w:rsidR="00816CD9" w:rsidRDefault="004F6295">
            <w:pPr>
              <w:spacing w:after="0" w:line="259" w:lineRule="auto"/>
              <w:ind w:left="0" w:firstLine="0"/>
              <w:jc w:val="left"/>
            </w:pPr>
            <w:r>
              <w:rPr>
                <w:sz w:val="20"/>
              </w:rPr>
              <w:t xml:space="preserve">TOTAL, DE GASTOS </w:t>
            </w:r>
          </w:p>
          <w:p w14:paraId="6AF2259D" w14:textId="77777777" w:rsidR="00816CD9" w:rsidRDefault="004F6295">
            <w:pPr>
              <w:spacing w:after="0" w:line="259" w:lineRule="auto"/>
              <w:ind w:left="0" w:firstLine="0"/>
              <w:jc w:val="left"/>
            </w:pPr>
            <w:r>
              <w:rPr>
                <w:sz w:val="20"/>
              </w:rPr>
              <w:t xml:space="preserve">POR CADA SUJETO </w:t>
            </w:r>
          </w:p>
          <w:p w14:paraId="6699E175" w14:textId="77777777" w:rsidR="00816CD9" w:rsidRDefault="004F6295">
            <w:pPr>
              <w:spacing w:after="0" w:line="259" w:lineRule="auto"/>
              <w:ind w:left="0" w:firstLine="0"/>
              <w:jc w:val="left"/>
            </w:pPr>
            <w:r>
              <w:rPr>
                <w:sz w:val="20"/>
              </w:rPr>
              <w:t xml:space="preserve">PASIVO REGISTRADO </w:t>
            </w:r>
          </w:p>
          <w:p w14:paraId="386B3539" w14:textId="77777777" w:rsidR="00816CD9" w:rsidRDefault="004F6295">
            <w:pPr>
              <w:spacing w:after="0" w:line="259" w:lineRule="auto"/>
              <w:ind w:left="0" w:firstLine="0"/>
              <w:jc w:val="left"/>
            </w:pPr>
            <w:r>
              <w:rPr>
                <w:sz w:val="20"/>
              </w:rPr>
              <w:t xml:space="preserve">EN CFE </w:t>
            </w:r>
          </w:p>
        </w:tc>
      </w:tr>
      <w:tr w:rsidR="00816CD9" w14:paraId="4758D837" w14:textId="77777777">
        <w:trPr>
          <w:trHeight w:val="1862"/>
        </w:trPr>
        <w:tc>
          <w:tcPr>
            <w:tcW w:w="3687" w:type="dxa"/>
            <w:tcBorders>
              <w:top w:val="double" w:sz="4" w:space="0" w:color="000000"/>
              <w:left w:val="single" w:sz="4" w:space="0" w:color="000000"/>
              <w:bottom w:val="single" w:sz="4" w:space="0" w:color="000000"/>
              <w:right w:val="single" w:sz="4" w:space="0" w:color="000000"/>
            </w:tcBorders>
          </w:tcPr>
          <w:p w14:paraId="1B0CE90B" w14:textId="77777777" w:rsidR="00816CD9" w:rsidRDefault="004F6295">
            <w:pPr>
              <w:spacing w:after="0" w:line="240" w:lineRule="auto"/>
              <w:ind w:left="0" w:firstLine="0"/>
              <w:jc w:val="left"/>
            </w:pPr>
            <w:r>
              <w:rPr>
                <w:sz w:val="20"/>
              </w:rPr>
              <w:t xml:space="preserve">(8) GASTO POR METRO LINEAL AL MES, DE LOS CONCEPTOS (X) ES </w:t>
            </w:r>
          </w:p>
          <w:p w14:paraId="59551387" w14:textId="77777777" w:rsidR="00816CD9" w:rsidRDefault="004F6295">
            <w:pPr>
              <w:spacing w:after="0" w:line="259" w:lineRule="auto"/>
              <w:ind w:left="0" w:firstLine="0"/>
              <w:jc w:val="left"/>
            </w:pPr>
            <w:r>
              <w:rPr>
                <w:sz w:val="20"/>
              </w:rPr>
              <w:t xml:space="preserve">IGUAL AL GASTOS TOTALES POR </w:t>
            </w:r>
          </w:p>
          <w:p w14:paraId="2FDAF54A" w14:textId="77777777" w:rsidR="00816CD9" w:rsidRDefault="004F6295">
            <w:pPr>
              <w:spacing w:after="0" w:line="259" w:lineRule="auto"/>
              <w:ind w:left="0" w:firstLine="0"/>
              <w:jc w:val="left"/>
            </w:pPr>
            <w:r>
              <w:rPr>
                <w:sz w:val="20"/>
              </w:rPr>
              <w:t xml:space="preserve">UNA LUMINARIAS / UNA </w:t>
            </w:r>
          </w:p>
          <w:p w14:paraId="7E00EA27" w14:textId="77777777" w:rsidR="00816CD9" w:rsidRDefault="004F6295">
            <w:pPr>
              <w:spacing w:after="0" w:line="259" w:lineRule="auto"/>
              <w:ind w:left="0" w:firstLine="0"/>
              <w:jc w:val="left"/>
            </w:pPr>
            <w:r>
              <w:rPr>
                <w:sz w:val="20"/>
              </w:rPr>
              <w:t xml:space="preserve">CONSTANTE DE 25 METROS </w:t>
            </w:r>
          </w:p>
          <w:p w14:paraId="0423C4F2" w14:textId="77777777" w:rsidR="00816CD9" w:rsidRDefault="004F6295">
            <w:pPr>
              <w:spacing w:after="0" w:line="259" w:lineRule="auto"/>
              <w:ind w:left="0" w:firstLine="0"/>
              <w:jc w:val="left"/>
            </w:pPr>
            <w:r>
              <w:rPr>
                <w:sz w:val="20"/>
              </w:rPr>
              <w:t xml:space="preserve">EQUIDISTANCIA MEDIA </w:t>
            </w:r>
          </w:p>
          <w:p w14:paraId="6B47253E" w14:textId="77777777" w:rsidR="00816CD9" w:rsidRDefault="004F6295">
            <w:pPr>
              <w:spacing w:after="0" w:line="259" w:lineRule="auto"/>
              <w:ind w:left="0" w:firstLine="0"/>
              <w:jc w:val="left"/>
            </w:pPr>
            <w:r>
              <w:rPr>
                <w:sz w:val="20"/>
              </w:rPr>
              <w:t xml:space="preserve">ÍNTERPOSTAL / ENTRE DOS </w:t>
            </w:r>
          </w:p>
          <w:p w14:paraId="236CB79B" w14:textId="77777777" w:rsidR="00816CD9" w:rsidRDefault="004F6295">
            <w:pPr>
              <w:spacing w:after="0" w:line="259" w:lineRule="auto"/>
              <w:ind w:left="0" w:firstLine="0"/>
              <w:jc w:val="left"/>
            </w:pPr>
            <w:r>
              <w:rPr>
                <w:sz w:val="20"/>
              </w:rPr>
              <w:t xml:space="preserve">FRENTES </w:t>
            </w:r>
          </w:p>
        </w:tc>
        <w:tc>
          <w:tcPr>
            <w:tcW w:w="1416" w:type="dxa"/>
            <w:tcBorders>
              <w:top w:val="double" w:sz="4" w:space="0" w:color="000000"/>
              <w:left w:val="single" w:sz="4" w:space="0" w:color="000000"/>
              <w:bottom w:val="single" w:sz="4" w:space="0" w:color="000000"/>
              <w:right w:val="single" w:sz="4" w:space="0" w:color="000000"/>
            </w:tcBorders>
          </w:tcPr>
          <w:p w14:paraId="1CCC875C" w14:textId="77777777" w:rsidR="00816CD9" w:rsidRDefault="004F6295">
            <w:pPr>
              <w:spacing w:after="0" w:line="259" w:lineRule="auto"/>
              <w:ind w:left="0" w:right="100" w:firstLine="0"/>
              <w:jc w:val="right"/>
            </w:pPr>
            <w:r>
              <w:rPr>
                <w:sz w:val="20"/>
              </w:rPr>
              <w:t xml:space="preserve"> $4.08  </w:t>
            </w:r>
          </w:p>
        </w:tc>
        <w:tc>
          <w:tcPr>
            <w:tcW w:w="1196" w:type="dxa"/>
            <w:tcBorders>
              <w:top w:val="double" w:sz="4" w:space="0" w:color="000000"/>
              <w:left w:val="single" w:sz="4" w:space="0" w:color="000000"/>
              <w:bottom w:val="single" w:sz="4" w:space="0" w:color="000000"/>
              <w:right w:val="single" w:sz="4" w:space="0" w:color="000000"/>
            </w:tcBorders>
          </w:tcPr>
          <w:p w14:paraId="6D7183ED" w14:textId="77777777" w:rsidR="00816CD9" w:rsidRDefault="004F6295">
            <w:pPr>
              <w:spacing w:after="0" w:line="259" w:lineRule="auto"/>
              <w:ind w:left="0" w:right="102" w:firstLine="0"/>
              <w:jc w:val="right"/>
            </w:pPr>
            <w:r>
              <w:rPr>
                <w:sz w:val="20"/>
              </w:rPr>
              <w:t xml:space="preserve"> $3.78  </w:t>
            </w:r>
          </w:p>
        </w:tc>
        <w:tc>
          <w:tcPr>
            <w:tcW w:w="1133" w:type="dxa"/>
            <w:tcBorders>
              <w:top w:val="double" w:sz="4" w:space="0" w:color="000000"/>
              <w:left w:val="single" w:sz="4" w:space="0" w:color="000000"/>
              <w:bottom w:val="single" w:sz="4" w:space="0" w:color="000000"/>
              <w:right w:val="single" w:sz="4" w:space="0" w:color="000000"/>
            </w:tcBorders>
          </w:tcPr>
          <w:p w14:paraId="36DEFB15" w14:textId="77777777" w:rsidR="00816CD9" w:rsidRDefault="004F6295">
            <w:pPr>
              <w:spacing w:after="0" w:line="259" w:lineRule="auto"/>
              <w:ind w:left="0" w:right="48" w:firstLine="0"/>
              <w:jc w:val="right"/>
            </w:pPr>
            <w:r>
              <w:rPr>
                <w:sz w:val="20"/>
              </w:rPr>
              <w:t xml:space="preserve">  </w:t>
            </w:r>
          </w:p>
        </w:tc>
        <w:tc>
          <w:tcPr>
            <w:tcW w:w="2350" w:type="dxa"/>
            <w:tcBorders>
              <w:top w:val="double" w:sz="4" w:space="0" w:color="000000"/>
              <w:left w:val="single" w:sz="4" w:space="0" w:color="000000"/>
              <w:bottom w:val="single" w:sz="4" w:space="0" w:color="000000"/>
              <w:right w:val="single" w:sz="4" w:space="0" w:color="000000"/>
            </w:tcBorders>
          </w:tcPr>
          <w:p w14:paraId="23532255" w14:textId="77777777" w:rsidR="00816CD9" w:rsidRDefault="004F6295">
            <w:pPr>
              <w:spacing w:after="0" w:line="259" w:lineRule="auto"/>
              <w:ind w:left="0" w:firstLine="0"/>
              <w:jc w:val="left"/>
            </w:pPr>
            <w:r>
              <w:rPr>
                <w:sz w:val="20"/>
              </w:rPr>
              <w:t xml:space="preserve">  </w:t>
            </w:r>
          </w:p>
        </w:tc>
      </w:tr>
    </w:tbl>
    <w:p w14:paraId="366B9ECE" w14:textId="77777777" w:rsidR="00816CD9" w:rsidRDefault="004F6295">
      <w:pPr>
        <w:spacing w:after="0" w:line="259" w:lineRule="auto"/>
        <w:ind w:left="0" w:firstLine="0"/>
        <w:jc w:val="left"/>
      </w:pPr>
      <w:r>
        <w:rPr>
          <w:rFonts w:ascii="Arial" w:eastAsia="Arial" w:hAnsi="Arial" w:cs="Arial"/>
          <w:b/>
        </w:rPr>
        <w:t xml:space="preserve"> </w:t>
      </w:r>
    </w:p>
    <w:p w14:paraId="59B82318" w14:textId="77777777" w:rsidR="00816CD9" w:rsidRDefault="004F6295">
      <w:pPr>
        <w:ind w:left="-5"/>
      </w:pPr>
      <w:r>
        <w:rPr>
          <w:b/>
        </w:rPr>
        <w:t>Tabla C:</w:t>
      </w:r>
      <w:r>
        <w:t xml:space="preserve"> Conversión de pesos a UMA de las tres variables, CML PÚBLICOS, CML COMÚN, C.U. y que son las que se encuentran en la fórmula MDSIAP y aplicados según el beneficio que tiene cada sujeto pasivo. </w:t>
      </w:r>
    </w:p>
    <w:p w14:paraId="08273CE5" w14:textId="77777777" w:rsidR="00816CD9" w:rsidRDefault="004F6295">
      <w:pPr>
        <w:ind w:left="-5"/>
      </w:pPr>
      <w:r>
        <w:t>Esta expresado en un bloque según su beneficio dado e</w:t>
      </w:r>
      <w:r>
        <w:t xml:space="preserve">n METROS LUZ y su monto de contribución dado en UMA. </w:t>
      </w:r>
    </w:p>
    <w:p w14:paraId="6457C341" w14:textId="77777777" w:rsidR="00816CD9" w:rsidRDefault="004F6295">
      <w:pPr>
        <w:ind w:left="-5"/>
      </w:pPr>
      <w:r>
        <w:t xml:space="preserve">Así basados en las anteriores consideraciones matemáticas, el Municipio tiene a bien determinar cómo aplicables para el ejercicio fiscal 2023, los valores siguientes: </w:t>
      </w:r>
    </w:p>
    <w:p w14:paraId="15EA78F2" w14:textId="77777777" w:rsidR="00816CD9" w:rsidRDefault="004F6295">
      <w:pPr>
        <w:spacing w:after="0" w:line="259" w:lineRule="auto"/>
        <w:ind w:left="0" w:firstLine="0"/>
        <w:jc w:val="left"/>
      </w:pPr>
      <w:r>
        <w:rPr>
          <w:rFonts w:ascii="Arial" w:eastAsia="Arial" w:hAnsi="Arial" w:cs="Arial"/>
          <w:b/>
        </w:rPr>
        <w:t xml:space="preserve"> </w:t>
      </w:r>
    </w:p>
    <w:tbl>
      <w:tblPr>
        <w:tblStyle w:val="TableGrid"/>
        <w:tblW w:w="9784" w:type="dxa"/>
        <w:tblInd w:w="0" w:type="dxa"/>
        <w:tblCellMar>
          <w:top w:w="12" w:type="dxa"/>
          <w:left w:w="106" w:type="dxa"/>
          <w:bottom w:w="0" w:type="dxa"/>
          <w:right w:w="61" w:type="dxa"/>
        </w:tblCellMar>
        <w:tblLook w:val="04A0" w:firstRow="1" w:lastRow="0" w:firstColumn="1" w:lastColumn="0" w:noHBand="0" w:noVBand="1"/>
      </w:tblPr>
      <w:tblGrid>
        <w:gridCol w:w="261"/>
        <w:gridCol w:w="2398"/>
        <w:gridCol w:w="852"/>
        <w:gridCol w:w="766"/>
        <w:gridCol w:w="1844"/>
        <w:gridCol w:w="3663"/>
      </w:tblGrid>
      <w:tr w:rsidR="00816CD9" w14:paraId="197ED2A6" w14:textId="77777777">
        <w:trPr>
          <w:trHeight w:val="487"/>
        </w:trPr>
        <w:tc>
          <w:tcPr>
            <w:tcW w:w="9784" w:type="dxa"/>
            <w:gridSpan w:val="6"/>
            <w:tcBorders>
              <w:top w:val="single" w:sz="4" w:space="0" w:color="000000"/>
              <w:left w:val="single" w:sz="4" w:space="0" w:color="000000"/>
              <w:bottom w:val="double" w:sz="4" w:space="0" w:color="000000"/>
              <w:right w:val="single" w:sz="4" w:space="0" w:color="000000"/>
            </w:tcBorders>
          </w:tcPr>
          <w:p w14:paraId="5F2E97B5" w14:textId="77777777" w:rsidR="00816CD9" w:rsidRDefault="004F6295">
            <w:pPr>
              <w:spacing w:after="0" w:line="259" w:lineRule="auto"/>
              <w:ind w:left="2" w:firstLine="0"/>
              <w:jc w:val="left"/>
            </w:pPr>
            <w:r>
              <w:rPr>
                <w:b/>
                <w:sz w:val="20"/>
              </w:rPr>
              <w:t>TABLA C: CONCENTRADO DE CÁLCULOS</w:t>
            </w:r>
            <w:r>
              <w:rPr>
                <w:b/>
                <w:sz w:val="20"/>
              </w:rPr>
              <w:t xml:space="preserve"> DE VALORES DE: CML. PÚBLICOS, CML. CÓMUN, CU, PARA APLICACIÓN EN FÓRMULA DATOS EN UMA </w:t>
            </w:r>
          </w:p>
        </w:tc>
      </w:tr>
      <w:tr w:rsidR="00816CD9" w14:paraId="07A43FA4" w14:textId="77777777">
        <w:trPr>
          <w:trHeight w:val="502"/>
        </w:trPr>
        <w:tc>
          <w:tcPr>
            <w:tcW w:w="262" w:type="dxa"/>
            <w:tcBorders>
              <w:top w:val="double" w:sz="4" w:space="0" w:color="000000"/>
              <w:left w:val="single" w:sz="4" w:space="0" w:color="000000"/>
              <w:bottom w:val="double" w:sz="4" w:space="0" w:color="000000"/>
              <w:right w:val="single" w:sz="4" w:space="0" w:color="000000"/>
            </w:tcBorders>
          </w:tcPr>
          <w:p w14:paraId="3163E041" w14:textId="77777777" w:rsidR="00816CD9" w:rsidRDefault="004F6295">
            <w:pPr>
              <w:spacing w:after="0" w:line="259" w:lineRule="auto"/>
              <w:ind w:left="0" w:firstLine="0"/>
              <w:jc w:val="center"/>
            </w:pPr>
            <w:r>
              <w:rPr>
                <w:rFonts w:ascii="Arial" w:eastAsia="Arial" w:hAnsi="Arial" w:cs="Arial"/>
                <w:sz w:val="16"/>
              </w:rPr>
              <w:t xml:space="preserve">  </w:t>
            </w:r>
          </w:p>
        </w:tc>
        <w:tc>
          <w:tcPr>
            <w:tcW w:w="2398" w:type="dxa"/>
            <w:tcBorders>
              <w:top w:val="double" w:sz="4" w:space="0" w:color="000000"/>
              <w:left w:val="single" w:sz="4" w:space="0" w:color="000000"/>
              <w:bottom w:val="double" w:sz="4" w:space="0" w:color="000000"/>
              <w:right w:val="single" w:sz="4" w:space="0" w:color="000000"/>
            </w:tcBorders>
          </w:tcPr>
          <w:p w14:paraId="5F9EEF0F" w14:textId="77777777" w:rsidR="00816CD9" w:rsidRDefault="004F6295">
            <w:pPr>
              <w:spacing w:after="0" w:line="259" w:lineRule="auto"/>
              <w:ind w:left="2" w:firstLine="0"/>
              <w:jc w:val="left"/>
            </w:pPr>
            <w:r>
              <w:rPr>
                <w:sz w:val="20"/>
              </w:rPr>
              <w:t xml:space="preserve">CML. PÚBLICOS </w:t>
            </w:r>
          </w:p>
        </w:tc>
        <w:tc>
          <w:tcPr>
            <w:tcW w:w="852" w:type="dxa"/>
            <w:tcBorders>
              <w:top w:val="double" w:sz="4" w:space="0" w:color="000000"/>
              <w:left w:val="single" w:sz="4" w:space="0" w:color="000000"/>
              <w:bottom w:val="double" w:sz="4" w:space="0" w:color="000000"/>
              <w:right w:val="single" w:sz="4" w:space="0" w:color="000000"/>
            </w:tcBorders>
          </w:tcPr>
          <w:p w14:paraId="6F45FD4B" w14:textId="77777777" w:rsidR="00816CD9" w:rsidRDefault="004F6295">
            <w:pPr>
              <w:spacing w:after="0" w:line="259" w:lineRule="auto"/>
              <w:ind w:left="0" w:right="49" w:firstLine="0"/>
              <w:jc w:val="right"/>
            </w:pPr>
            <w:r>
              <w:rPr>
                <w:b/>
                <w:sz w:val="20"/>
              </w:rPr>
              <w:t>0.0424</w:t>
            </w:r>
            <w:r>
              <w:rPr>
                <w:sz w:val="20"/>
              </w:rPr>
              <w:t xml:space="preserve"> </w:t>
            </w:r>
          </w:p>
        </w:tc>
        <w:tc>
          <w:tcPr>
            <w:tcW w:w="766" w:type="dxa"/>
            <w:tcBorders>
              <w:top w:val="double" w:sz="4" w:space="0" w:color="000000"/>
              <w:left w:val="single" w:sz="4" w:space="0" w:color="000000"/>
              <w:bottom w:val="double" w:sz="4" w:space="0" w:color="000000"/>
              <w:right w:val="single" w:sz="4" w:space="0" w:color="000000"/>
            </w:tcBorders>
          </w:tcPr>
          <w:p w14:paraId="6B132732" w14:textId="77777777" w:rsidR="00816CD9" w:rsidRDefault="004F6295">
            <w:pPr>
              <w:spacing w:after="0" w:line="259" w:lineRule="auto"/>
              <w:ind w:left="0" w:firstLine="0"/>
              <w:jc w:val="right"/>
            </w:pPr>
            <w:r>
              <w:rPr>
                <w:b/>
                <w:sz w:val="20"/>
              </w:rPr>
              <w:t xml:space="preserve"> </w:t>
            </w: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58D39A3B" w14:textId="77777777" w:rsidR="00816CD9" w:rsidRDefault="004F6295">
            <w:pPr>
              <w:spacing w:after="0" w:line="259" w:lineRule="auto"/>
              <w:ind w:left="0" w:firstLine="0"/>
              <w:jc w:val="right"/>
            </w:pPr>
            <w:r>
              <w:rPr>
                <w:b/>
                <w:sz w:val="20"/>
              </w:rPr>
              <w:t xml:space="preserve"> </w:t>
            </w:r>
            <w:r>
              <w:rPr>
                <w:sz w:val="20"/>
              </w:rPr>
              <w:t xml:space="preserve"> </w:t>
            </w:r>
          </w:p>
        </w:tc>
        <w:tc>
          <w:tcPr>
            <w:tcW w:w="3663" w:type="dxa"/>
            <w:tcBorders>
              <w:top w:val="double" w:sz="4" w:space="0" w:color="000000"/>
              <w:left w:val="single" w:sz="4" w:space="0" w:color="000000"/>
              <w:bottom w:val="double" w:sz="4" w:space="0" w:color="000000"/>
              <w:right w:val="single" w:sz="4" w:space="0" w:color="000000"/>
            </w:tcBorders>
          </w:tcPr>
          <w:p w14:paraId="48D0A705" w14:textId="77777777" w:rsidR="00816CD9" w:rsidRDefault="004F6295">
            <w:pPr>
              <w:spacing w:after="0" w:line="259" w:lineRule="auto"/>
              <w:ind w:left="0" w:firstLine="0"/>
              <w:jc w:val="left"/>
            </w:pPr>
            <w:r>
              <w:rPr>
                <w:sz w:val="20"/>
              </w:rPr>
              <w:t xml:space="preserve">APLICAR, EN FORMULA, MDSIAP </w:t>
            </w:r>
          </w:p>
        </w:tc>
      </w:tr>
      <w:tr w:rsidR="00816CD9" w14:paraId="427F657D" w14:textId="77777777">
        <w:trPr>
          <w:trHeight w:val="502"/>
        </w:trPr>
        <w:tc>
          <w:tcPr>
            <w:tcW w:w="262" w:type="dxa"/>
            <w:tcBorders>
              <w:top w:val="double" w:sz="4" w:space="0" w:color="000000"/>
              <w:left w:val="single" w:sz="4" w:space="0" w:color="000000"/>
              <w:bottom w:val="double" w:sz="4" w:space="0" w:color="000000"/>
              <w:right w:val="single" w:sz="4" w:space="0" w:color="000000"/>
            </w:tcBorders>
          </w:tcPr>
          <w:p w14:paraId="432A1B5E" w14:textId="77777777" w:rsidR="00816CD9" w:rsidRDefault="004F6295">
            <w:pPr>
              <w:spacing w:after="0" w:line="259" w:lineRule="auto"/>
              <w:ind w:left="0" w:firstLine="0"/>
              <w:jc w:val="center"/>
            </w:pPr>
            <w:r>
              <w:rPr>
                <w:rFonts w:ascii="Arial" w:eastAsia="Arial" w:hAnsi="Arial" w:cs="Arial"/>
                <w:sz w:val="16"/>
              </w:rPr>
              <w:t xml:space="preserve">  </w:t>
            </w:r>
          </w:p>
        </w:tc>
        <w:tc>
          <w:tcPr>
            <w:tcW w:w="2398" w:type="dxa"/>
            <w:tcBorders>
              <w:top w:val="double" w:sz="4" w:space="0" w:color="000000"/>
              <w:left w:val="single" w:sz="4" w:space="0" w:color="000000"/>
              <w:bottom w:val="double" w:sz="4" w:space="0" w:color="000000"/>
              <w:right w:val="single" w:sz="4" w:space="0" w:color="000000"/>
            </w:tcBorders>
          </w:tcPr>
          <w:p w14:paraId="4168C61B" w14:textId="77777777" w:rsidR="00816CD9" w:rsidRDefault="004F6295">
            <w:pPr>
              <w:spacing w:after="0" w:line="259" w:lineRule="auto"/>
              <w:ind w:left="2" w:firstLine="0"/>
              <w:jc w:val="left"/>
            </w:pPr>
            <w:r>
              <w:rPr>
                <w:sz w:val="20"/>
              </w:rPr>
              <w:t xml:space="preserve">CML. COMÚN </w:t>
            </w:r>
          </w:p>
        </w:tc>
        <w:tc>
          <w:tcPr>
            <w:tcW w:w="852" w:type="dxa"/>
            <w:tcBorders>
              <w:top w:val="double" w:sz="4" w:space="0" w:color="000000"/>
              <w:left w:val="single" w:sz="4" w:space="0" w:color="000000"/>
              <w:bottom w:val="double" w:sz="4" w:space="0" w:color="000000"/>
              <w:right w:val="single" w:sz="4" w:space="0" w:color="000000"/>
            </w:tcBorders>
          </w:tcPr>
          <w:p w14:paraId="6B84D54B" w14:textId="77777777" w:rsidR="00816CD9" w:rsidRDefault="004F6295">
            <w:pPr>
              <w:spacing w:after="0" w:line="259" w:lineRule="auto"/>
              <w:ind w:left="0" w:firstLine="0"/>
              <w:jc w:val="right"/>
            </w:pPr>
            <w:r>
              <w:rPr>
                <w:b/>
                <w:sz w:val="20"/>
              </w:rPr>
              <w:t xml:space="preserve"> </w:t>
            </w:r>
            <w:r>
              <w:rPr>
                <w:sz w:val="20"/>
              </w:rPr>
              <w:t xml:space="preserve"> </w:t>
            </w:r>
          </w:p>
        </w:tc>
        <w:tc>
          <w:tcPr>
            <w:tcW w:w="766" w:type="dxa"/>
            <w:tcBorders>
              <w:top w:val="double" w:sz="4" w:space="0" w:color="000000"/>
              <w:left w:val="single" w:sz="4" w:space="0" w:color="000000"/>
              <w:bottom w:val="double" w:sz="4" w:space="0" w:color="000000"/>
              <w:right w:val="single" w:sz="4" w:space="0" w:color="000000"/>
            </w:tcBorders>
          </w:tcPr>
          <w:p w14:paraId="61F79621" w14:textId="77777777" w:rsidR="00816CD9" w:rsidRDefault="004F6295">
            <w:pPr>
              <w:spacing w:after="0" w:line="259" w:lineRule="auto"/>
              <w:ind w:left="0" w:firstLine="0"/>
              <w:jc w:val="left"/>
            </w:pPr>
            <w:r>
              <w:rPr>
                <w:b/>
                <w:sz w:val="20"/>
              </w:rPr>
              <w:t>0.0393</w:t>
            </w: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724761CD" w14:textId="77777777" w:rsidR="00816CD9" w:rsidRDefault="004F6295">
            <w:pPr>
              <w:spacing w:after="0" w:line="259" w:lineRule="auto"/>
              <w:ind w:left="0" w:firstLine="0"/>
              <w:jc w:val="right"/>
            </w:pPr>
            <w:r>
              <w:rPr>
                <w:b/>
                <w:sz w:val="20"/>
              </w:rPr>
              <w:t xml:space="preserve"> </w:t>
            </w:r>
            <w:r>
              <w:rPr>
                <w:sz w:val="20"/>
              </w:rPr>
              <w:t xml:space="preserve"> </w:t>
            </w:r>
          </w:p>
        </w:tc>
        <w:tc>
          <w:tcPr>
            <w:tcW w:w="3663" w:type="dxa"/>
            <w:tcBorders>
              <w:top w:val="double" w:sz="4" w:space="0" w:color="000000"/>
              <w:left w:val="single" w:sz="4" w:space="0" w:color="000000"/>
              <w:bottom w:val="double" w:sz="4" w:space="0" w:color="000000"/>
              <w:right w:val="single" w:sz="4" w:space="0" w:color="000000"/>
            </w:tcBorders>
          </w:tcPr>
          <w:p w14:paraId="377FF24E" w14:textId="77777777" w:rsidR="00816CD9" w:rsidRDefault="004F6295">
            <w:pPr>
              <w:spacing w:after="0" w:line="259" w:lineRule="auto"/>
              <w:ind w:left="0" w:firstLine="0"/>
              <w:jc w:val="left"/>
            </w:pPr>
            <w:r>
              <w:rPr>
                <w:sz w:val="20"/>
              </w:rPr>
              <w:t xml:space="preserve">APLICAR, EN FORMULA, MDSIAP </w:t>
            </w:r>
          </w:p>
        </w:tc>
      </w:tr>
      <w:tr w:rsidR="00816CD9" w14:paraId="76C3F2FB" w14:textId="77777777">
        <w:trPr>
          <w:trHeight w:val="497"/>
        </w:trPr>
        <w:tc>
          <w:tcPr>
            <w:tcW w:w="262" w:type="dxa"/>
            <w:tcBorders>
              <w:top w:val="double" w:sz="4" w:space="0" w:color="000000"/>
              <w:left w:val="single" w:sz="4" w:space="0" w:color="000000"/>
              <w:bottom w:val="single" w:sz="4" w:space="0" w:color="000000"/>
              <w:right w:val="single" w:sz="4" w:space="0" w:color="000000"/>
            </w:tcBorders>
          </w:tcPr>
          <w:p w14:paraId="2C654D5E" w14:textId="77777777" w:rsidR="00816CD9" w:rsidRDefault="004F6295">
            <w:pPr>
              <w:spacing w:after="0" w:line="259" w:lineRule="auto"/>
              <w:ind w:left="0" w:firstLine="0"/>
              <w:jc w:val="center"/>
            </w:pPr>
            <w:r>
              <w:rPr>
                <w:rFonts w:ascii="Arial" w:eastAsia="Arial" w:hAnsi="Arial" w:cs="Arial"/>
                <w:sz w:val="16"/>
              </w:rPr>
              <w:t xml:space="preserve">  </w:t>
            </w:r>
          </w:p>
        </w:tc>
        <w:tc>
          <w:tcPr>
            <w:tcW w:w="2398" w:type="dxa"/>
            <w:tcBorders>
              <w:top w:val="double" w:sz="4" w:space="0" w:color="000000"/>
              <w:left w:val="single" w:sz="4" w:space="0" w:color="000000"/>
              <w:bottom w:val="single" w:sz="4" w:space="0" w:color="000000"/>
              <w:right w:val="single" w:sz="4" w:space="0" w:color="000000"/>
            </w:tcBorders>
          </w:tcPr>
          <w:p w14:paraId="4555EAA3" w14:textId="77777777" w:rsidR="00816CD9" w:rsidRDefault="004F6295">
            <w:pPr>
              <w:spacing w:after="0" w:line="259" w:lineRule="auto"/>
              <w:ind w:left="2" w:firstLine="0"/>
              <w:jc w:val="left"/>
            </w:pPr>
            <w:r>
              <w:rPr>
                <w:sz w:val="20"/>
              </w:rPr>
              <w:t xml:space="preserve">CU </w:t>
            </w:r>
          </w:p>
        </w:tc>
        <w:tc>
          <w:tcPr>
            <w:tcW w:w="852" w:type="dxa"/>
            <w:tcBorders>
              <w:top w:val="double" w:sz="4" w:space="0" w:color="000000"/>
              <w:left w:val="single" w:sz="4" w:space="0" w:color="000000"/>
              <w:bottom w:val="single" w:sz="4" w:space="0" w:color="000000"/>
              <w:right w:val="single" w:sz="4" w:space="0" w:color="000000"/>
            </w:tcBorders>
          </w:tcPr>
          <w:p w14:paraId="0C1740BE" w14:textId="77777777" w:rsidR="00816CD9" w:rsidRDefault="004F6295">
            <w:pPr>
              <w:spacing w:after="0" w:line="259" w:lineRule="auto"/>
              <w:ind w:left="0" w:firstLine="0"/>
              <w:jc w:val="right"/>
            </w:pPr>
            <w:r>
              <w:rPr>
                <w:b/>
                <w:sz w:val="20"/>
              </w:rPr>
              <w:t xml:space="preserve"> </w:t>
            </w:r>
            <w:r>
              <w:rPr>
                <w:sz w:val="20"/>
              </w:rPr>
              <w:t xml:space="preserve"> </w:t>
            </w:r>
          </w:p>
        </w:tc>
        <w:tc>
          <w:tcPr>
            <w:tcW w:w="766" w:type="dxa"/>
            <w:tcBorders>
              <w:top w:val="double" w:sz="4" w:space="0" w:color="000000"/>
              <w:left w:val="single" w:sz="4" w:space="0" w:color="000000"/>
              <w:bottom w:val="single" w:sz="4" w:space="0" w:color="000000"/>
              <w:right w:val="single" w:sz="4" w:space="0" w:color="000000"/>
            </w:tcBorders>
          </w:tcPr>
          <w:p w14:paraId="731B5E1C" w14:textId="77777777" w:rsidR="00816CD9" w:rsidRDefault="004F6295">
            <w:pPr>
              <w:spacing w:after="0" w:line="259" w:lineRule="auto"/>
              <w:ind w:left="0" w:firstLine="0"/>
              <w:jc w:val="right"/>
            </w:pPr>
            <w:r>
              <w:rPr>
                <w:b/>
                <w:sz w:val="20"/>
              </w:rPr>
              <w:t xml:space="preserve"> </w:t>
            </w:r>
            <w:r>
              <w:rPr>
                <w:sz w:val="20"/>
              </w:rPr>
              <w:t xml:space="preserve"> </w:t>
            </w:r>
          </w:p>
        </w:tc>
        <w:tc>
          <w:tcPr>
            <w:tcW w:w="1844" w:type="dxa"/>
            <w:tcBorders>
              <w:top w:val="double" w:sz="4" w:space="0" w:color="000000"/>
              <w:left w:val="single" w:sz="4" w:space="0" w:color="000000"/>
              <w:bottom w:val="single" w:sz="4" w:space="0" w:color="000000"/>
              <w:right w:val="single" w:sz="4" w:space="0" w:color="000000"/>
            </w:tcBorders>
          </w:tcPr>
          <w:p w14:paraId="7BF65500" w14:textId="77777777" w:rsidR="00816CD9" w:rsidRDefault="004F6295">
            <w:pPr>
              <w:spacing w:after="0" w:line="259" w:lineRule="auto"/>
              <w:ind w:left="0" w:right="49" w:firstLine="0"/>
              <w:jc w:val="right"/>
            </w:pPr>
            <w:r>
              <w:rPr>
                <w:b/>
                <w:sz w:val="20"/>
              </w:rPr>
              <w:t>0.0208</w:t>
            </w:r>
            <w:r>
              <w:rPr>
                <w:sz w:val="20"/>
              </w:rPr>
              <w:t xml:space="preserve"> </w:t>
            </w:r>
          </w:p>
        </w:tc>
        <w:tc>
          <w:tcPr>
            <w:tcW w:w="3663" w:type="dxa"/>
            <w:tcBorders>
              <w:top w:val="double" w:sz="4" w:space="0" w:color="000000"/>
              <w:left w:val="single" w:sz="4" w:space="0" w:color="000000"/>
              <w:bottom w:val="single" w:sz="4" w:space="0" w:color="000000"/>
              <w:right w:val="single" w:sz="4" w:space="0" w:color="000000"/>
            </w:tcBorders>
          </w:tcPr>
          <w:p w14:paraId="3427D284" w14:textId="77777777" w:rsidR="00816CD9" w:rsidRDefault="004F6295">
            <w:pPr>
              <w:spacing w:after="0" w:line="259" w:lineRule="auto"/>
              <w:ind w:left="0" w:firstLine="0"/>
              <w:jc w:val="left"/>
            </w:pPr>
            <w:r>
              <w:rPr>
                <w:sz w:val="20"/>
              </w:rPr>
              <w:t xml:space="preserve">APLICAR, EN FORMULA, MDSIAP </w:t>
            </w:r>
          </w:p>
        </w:tc>
      </w:tr>
    </w:tbl>
    <w:p w14:paraId="564D9000" w14:textId="77777777" w:rsidR="00816CD9" w:rsidRDefault="004F6295">
      <w:pPr>
        <w:spacing w:after="0" w:line="259" w:lineRule="auto"/>
        <w:ind w:left="0" w:firstLine="0"/>
        <w:jc w:val="left"/>
      </w:pPr>
      <w:r>
        <w:rPr>
          <w:rFonts w:ascii="Arial" w:eastAsia="Arial" w:hAnsi="Arial" w:cs="Arial"/>
          <w:b/>
          <w:sz w:val="24"/>
        </w:rPr>
        <w:t xml:space="preserve"> </w:t>
      </w:r>
    </w:p>
    <w:p w14:paraId="789A43E9" w14:textId="77777777" w:rsidR="00816CD9" w:rsidRDefault="004F6295">
      <w:pPr>
        <w:ind w:left="-5"/>
      </w:pPr>
      <w:r>
        <w:rPr>
          <w:b/>
        </w:rPr>
        <w:t xml:space="preserve">Tarifa: </w:t>
      </w:r>
      <w:r>
        <w:t>Se obtiene por la división de la base gravable entre el número de usuarios contribuyentes registrados en la empresa suministradora de energía eléctrica, a saber 1500 usuarios para quienes se aplican los mismos valores de las tres variables de la Tabla C, y</w:t>
      </w:r>
      <w:r>
        <w:t xml:space="preserve"> que por ende les otorga el mismo valor a todos los usuarios contribuyentes para el metro luz.</w:t>
      </w:r>
      <w:r>
        <w:rPr>
          <w:b/>
        </w:rPr>
        <w:t xml:space="preserve"> </w:t>
      </w:r>
    </w:p>
    <w:p w14:paraId="512C41C5" w14:textId="77777777" w:rsidR="00816CD9" w:rsidRDefault="004F6295">
      <w:pPr>
        <w:spacing w:after="0" w:line="259" w:lineRule="auto"/>
        <w:ind w:left="0" w:firstLine="0"/>
        <w:jc w:val="left"/>
      </w:pPr>
      <w:r>
        <w:t xml:space="preserve"> </w:t>
      </w:r>
    </w:p>
    <w:p w14:paraId="29E413C9" w14:textId="77777777" w:rsidR="00816CD9" w:rsidRDefault="004F6295">
      <w:pPr>
        <w:spacing w:after="10"/>
        <w:ind w:left="140" w:right="135"/>
        <w:jc w:val="center"/>
      </w:pPr>
      <w:r>
        <w:rPr>
          <w:b/>
        </w:rPr>
        <w:t xml:space="preserve">MDSIAP=FRENTE*(CML PUBLICOS + CML COMUN) + CU. </w:t>
      </w:r>
    </w:p>
    <w:p w14:paraId="2DD7CB1B" w14:textId="77777777" w:rsidR="00816CD9" w:rsidRDefault="004F6295">
      <w:pPr>
        <w:spacing w:after="0" w:line="259" w:lineRule="auto"/>
        <w:ind w:left="0" w:firstLine="0"/>
        <w:jc w:val="left"/>
      </w:pPr>
      <w:r>
        <w:t xml:space="preserve"> </w:t>
      </w:r>
    </w:p>
    <w:p w14:paraId="4A97906B" w14:textId="77777777" w:rsidR="00816CD9" w:rsidRDefault="004F6295">
      <w:pPr>
        <w:ind w:left="-5"/>
      </w:pPr>
      <w:r>
        <w:rPr>
          <w:b/>
        </w:rPr>
        <w:t xml:space="preserve">Monto de la contribución: </w:t>
      </w:r>
      <w:r>
        <w:t>Para la recuperación de los costos por la prestación del servicio de alumbrado púb</w:t>
      </w:r>
      <w:r>
        <w:t>lico se establecen un solo bloque general de tarifas fijas que limitativamente determinan la tarifa aplicable en razón del beneficio obtenido en metros luz (MDSIAP 1 A MDSIAP 54).</w:t>
      </w:r>
      <w:r>
        <w:rPr>
          <w:b/>
        </w:rPr>
        <w:t xml:space="preserve"> </w:t>
      </w:r>
    </w:p>
    <w:p w14:paraId="338C28E5" w14:textId="77777777" w:rsidR="00816CD9" w:rsidRDefault="004F6295">
      <w:pPr>
        <w:spacing w:after="0" w:line="259" w:lineRule="auto"/>
        <w:ind w:left="0" w:firstLine="0"/>
        <w:jc w:val="left"/>
      </w:pPr>
      <w:r>
        <w:t xml:space="preserve"> </w:t>
      </w:r>
    </w:p>
    <w:p w14:paraId="2309B2BC" w14:textId="77777777" w:rsidR="00816CD9" w:rsidRDefault="004F6295">
      <w:pPr>
        <w:ind w:left="-5"/>
      </w:pPr>
      <w:r>
        <w:t>Dada la naturaleza jurídica del DAP como un derecho complejo se determina</w:t>
      </w:r>
      <w:r>
        <w:t xml:space="preserve"> que la tarifa del Metro Luz es idéntica para todos los usuarios contribuyentes del servicio más será proporcional al beneficio que reciba en cantidad de metros luz dada la mayor complejidad que representa para el Estado su otorgamiento, en mayor o menor p</w:t>
      </w:r>
      <w:r>
        <w:t xml:space="preserve">roporción, sin distinción alguna en razón de la ubicación del territorio municipal al mantener exclusiva relación con su frente iluminado, es decir, que la tarifa del derecho de alumbrado público será proporcional al frente iluminado. </w:t>
      </w:r>
    </w:p>
    <w:p w14:paraId="461A8C18" w14:textId="77777777" w:rsidR="00816CD9" w:rsidRDefault="004F6295">
      <w:pPr>
        <w:spacing w:after="0" w:line="259" w:lineRule="auto"/>
        <w:ind w:left="0" w:firstLine="0"/>
        <w:jc w:val="left"/>
      </w:pPr>
      <w:r>
        <w:t xml:space="preserve"> </w:t>
      </w:r>
    </w:p>
    <w:p w14:paraId="037D5E99" w14:textId="77777777" w:rsidR="00816CD9" w:rsidRDefault="004F6295">
      <w:pPr>
        <w:ind w:left="-5"/>
      </w:pPr>
      <w:r>
        <w:rPr>
          <w:b/>
        </w:rPr>
        <w:lastRenderedPageBreak/>
        <w:t xml:space="preserve">Columna A: </w:t>
      </w:r>
      <w:r>
        <w:t>Del blo</w:t>
      </w:r>
      <w:r>
        <w:t>que único general, están referenciados</w:t>
      </w:r>
      <w:r>
        <w:rPr>
          <w:b/>
        </w:rPr>
        <w:t xml:space="preserve"> </w:t>
      </w:r>
      <w:r>
        <w:t xml:space="preserve">el nivel de categoría que tiene cada sujeto pasivo aplicando la misma fórmula en todos los 54 niveles. </w:t>
      </w:r>
    </w:p>
    <w:p w14:paraId="7BA2B9F1" w14:textId="77777777" w:rsidR="00816CD9" w:rsidRDefault="004F6295">
      <w:pPr>
        <w:spacing w:after="0" w:line="259" w:lineRule="auto"/>
        <w:ind w:left="0" w:firstLine="0"/>
        <w:jc w:val="left"/>
      </w:pPr>
      <w:r>
        <w:t xml:space="preserve"> </w:t>
      </w:r>
    </w:p>
    <w:p w14:paraId="2CC452C1" w14:textId="77777777" w:rsidR="00816CD9" w:rsidRDefault="004F6295">
      <w:pPr>
        <w:ind w:left="-5"/>
      </w:pPr>
      <w:r>
        <w:rPr>
          <w:b/>
        </w:rPr>
        <w:t>Columna C</w:t>
      </w:r>
      <w:r>
        <w:t xml:space="preserve">: Cantidad de metros luz de beneficio cobrados, de acuerdo a su monto histórico de DAP aportado en el </w:t>
      </w:r>
      <w:r>
        <w:t xml:space="preserve">ejercicio fiscal inmediato anterior. </w:t>
      </w:r>
    </w:p>
    <w:p w14:paraId="02A787DD" w14:textId="77777777" w:rsidR="00816CD9" w:rsidRDefault="004F6295">
      <w:pPr>
        <w:spacing w:after="0" w:line="259" w:lineRule="auto"/>
        <w:ind w:left="0" w:firstLine="0"/>
        <w:jc w:val="left"/>
      </w:pPr>
      <w:r>
        <w:t xml:space="preserve"> </w:t>
      </w:r>
    </w:p>
    <w:p w14:paraId="7013E347" w14:textId="77777777" w:rsidR="00816CD9" w:rsidRDefault="004F6295">
      <w:pPr>
        <w:ind w:left="-5"/>
      </w:pPr>
      <w:r>
        <w:rPr>
          <w:b/>
        </w:rPr>
        <w:t>Columna F:</w:t>
      </w:r>
      <w:r>
        <w:t xml:space="preserve"> Monto de aportación de DAP dado en UMAS, las tarifas son mensuales. </w:t>
      </w:r>
    </w:p>
    <w:p w14:paraId="46030B43" w14:textId="77777777" w:rsidR="00816CD9" w:rsidRDefault="004F6295">
      <w:pPr>
        <w:spacing w:after="0" w:line="259" w:lineRule="auto"/>
        <w:ind w:left="0" w:firstLine="0"/>
        <w:jc w:val="left"/>
      </w:pPr>
      <w:r>
        <w:t xml:space="preserve"> </w:t>
      </w:r>
    </w:p>
    <w:p w14:paraId="7DD3EC77" w14:textId="77777777" w:rsidR="00816CD9" w:rsidRDefault="004F6295">
      <w:pPr>
        <w:ind w:left="-5"/>
      </w:pPr>
      <w:r>
        <w:t xml:space="preserve">En el bloque general único se aplican los mismos montos de las variables CML PUBLICOS, CML COMUN, CU. dados en UMA. </w:t>
      </w:r>
    </w:p>
    <w:p w14:paraId="46239D59" w14:textId="77777777" w:rsidR="00816CD9" w:rsidRDefault="004F6295">
      <w:pPr>
        <w:spacing w:after="0" w:line="259" w:lineRule="auto"/>
        <w:ind w:left="0" w:firstLine="0"/>
        <w:jc w:val="left"/>
      </w:pPr>
      <w:r>
        <w:rPr>
          <w:b/>
        </w:rPr>
        <w:t xml:space="preserve"> </w:t>
      </w:r>
    </w:p>
    <w:tbl>
      <w:tblPr>
        <w:tblStyle w:val="TableGrid"/>
        <w:tblW w:w="9604" w:type="dxa"/>
        <w:tblInd w:w="0" w:type="dxa"/>
        <w:tblCellMar>
          <w:top w:w="12" w:type="dxa"/>
          <w:left w:w="88" w:type="dxa"/>
          <w:bottom w:w="0" w:type="dxa"/>
          <w:right w:w="63" w:type="dxa"/>
        </w:tblCellMar>
        <w:tblLook w:val="04A0" w:firstRow="1" w:lastRow="0" w:firstColumn="1" w:lastColumn="0" w:noHBand="0" w:noVBand="1"/>
      </w:tblPr>
      <w:tblGrid>
        <w:gridCol w:w="1553"/>
        <w:gridCol w:w="1282"/>
        <w:gridCol w:w="1438"/>
        <w:gridCol w:w="1440"/>
        <w:gridCol w:w="1183"/>
        <w:gridCol w:w="1150"/>
        <w:gridCol w:w="1558"/>
      </w:tblGrid>
      <w:tr w:rsidR="00816CD9" w14:paraId="79ED6EC9" w14:textId="77777777">
        <w:trPr>
          <w:trHeight w:val="588"/>
        </w:trPr>
        <w:tc>
          <w:tcPr>
            <w:tcW w:w="9604" w:type="dxa"/>
            <w:gridSpan w:val="7"/>
            <w:tcBorders>
              <w:top w:val="single" w:sz="4" w:space="0" w:color="000000"/>
              <w:left w:val="single" w:sz="4" w:space="0" w:color="000000"/>
              <w:bottom w:val="single" w:sz="8" w:space="0" w:color="000000"/>
              <w:right w:val="single" w:sz="4" w:space="0" w:color="000000"/>
            </w:tcBorders>
          </w:tcPr>
          <w:p w14:paraId="5F582C95" w14:textId="77777777" w:rsidR="00816CD9" w:rsidRDefault="004F6295">
            <w:pPr>
              <w:spacing w:after="0" w:line="259" w:lineRule="auto"/>
              <w:ind w:left="0" w:right="29" w:firstLine="0"/>
              <w:jc w:val="center"/>
            </w:pPr>
            <w:r>
              <w:rPr>
                <w:b/>
                <w:sz w:val="18"/>
              </w:rPr>
              <w:t xml:space="preserve">BLOQUE UNICO GENERAL: MONTOS DE CONTRIBUCION DE ACUERDO AL BENEFICIO RECIBIDO EN SU </w:t>
            </w:r>
          </w:p>
          <w:p w14:paraId="54B33462" w14:textId="77777777" w:rsidR="00816CD9" w:rsidRDefault="004F6295">
            <w:pPr>
              <w:spacing w:after="0" w:line="259" w:lineRule="auto"/>
              <w:ind w:left="0" w:right="30" w:firstLine="0"/>
              <w:jc w:val="center"/>
            </w:pPr>
            <w:r>
              <w:rPr>
                <w:b/>
                <w:sz w:val="18"/>
              </w:rPr>
              <w:t>INMUEBLE POR EL SISTEMA DE ALUMBRADO PUBLICO MUNICIP</w:t>
            </w:r>
            <w:r>
              <w:rPr>
                <w:b/>
                <w:sz w:val="18"/>
              </w:rPr>
              <w:t xml:space="preserve">AL = DAP </w:t>
            </w:r>
          </w:p>
        </w:tc>
      </w:tr>
      <w:tr w:rsidR="00816CD9" w14:paraId="710A7788" w14:textId="77777777">
        <w:trPr>
          <w:trHeight w:val="1874"/>
        </w:trPr>
        <w:tc>
          <w:tcPr>
            <w:tcW w:w="2835" w:type="dxa"/>
            <w:gridSpan w:val="2"/>
            <w:tcBorders>
              <w:top w:val="single" w:sz="8" w:space="0" w:color="000000"/>
              <w:left w:val="single" w:sz="4" w:space="0" w:color="000000"/>
              <w:bottom w:val="single" w:sz="8" w:space="0" w:color="000000"/>
              <w:right w:val="single" w:sz="4" w:space="0" w:color="000000"/>
            </w:tcBorders>
          </w:tcPr>
          <w:p w14:paraId="24C01766" w14:textId="77777777" w:rsidR="00816CD9" w:rsidRDefault="004F6295">
            <w:pPr>
              <w:spacing w:after="0" w:line="259" w:lineRule="auto"/>
              <w:ind w:left="0" w:right="30" w:firstLine="0"/>
              <w:jc w:val="center"/>
            </w:pPr>
            <w:r>
              <w:rPr>
                <w:sz w:val="18"/>
              </w:rPr>
              <w:t xml:space="preserve">CLASIFICACION DE TIPO DE </w:t>
            </w:r>
          </w:p>
          <w:p w14:paraId="784E59A0" w14:textId="77777777" w:rsidR="00816CD9" w:rsidRDefault="004F6295">
            <w:pPr>
              <w:spacing w:after="0" w:line="259" w:lineRule="auto"/>
              <w:ind w:left="92" w:firstLine="0"/>
              <w:jc w:val="left"/>
            </w:pPr>
            <w:r>
              <w:rPr>
                <w:sz w:val="18"/>
              </w:rPr>
              <w:t xml:space="preserve">SUJETO PASIVO, APLICANDO </w:t>
            </w:r>
          </w:p>
          <w:p w14:paraId="70D14A74" w14:textId="77777777" w:rsidR="00816CD9" w:rsidRDefault="004F6295">
            <w:pPr>
              <w:spacing w:after="0" w:line="259" w:lineRule="auto"/>
              <w:ind w:left="101" w:firstLine="0"/>
              <w:jc w:val="left"/>
            </w:pPr>
            <w:r>
              <w:rPr>
                <w:sz w:val="18"/>
              </w:rPr>
              <w:t xml:space="preserve">EL CALCULO DE MDSIAP, DE </w:t>
            </w:r>
          </w:p>
          <w:p w14:paraId="282243BF" w14:textId="77777777" w:rsidR="00816CD9" w:rsidRDefault="004F6295">
            <w:pPr>
              <w:spacing w:after="0" w:line="259" w:lineRule="auto"/>
              <w:ind w:left="0" w:right="27" w:firstLine="0"/>
              <w:jc w:val="center"/>
            </w:pPr>
            <w:r>
              <w:rPr>
                <w:sz w:val="18"/>
              </w:rPr>
              <w:t xml:space="preserve">ACUERDO AL FRENTE </w:t>
            </w:r>
          </w:p>
          <w:p w14:paraId="458DB6C0" w14:textId="77777777" w:rsidR="00816CD9" w:rsidRDefault="004F6295">
            <w:pPr>
              <w:spacing w:after="0" w:line="259" w:lineRule="auto"/>
              <w:ind w:left="0" w:firstLine="0"/>
              <w:jc w:val="center"/>
            </w:pPr>
            <w:r>
              <w:rPr>
                <w:sz w:val="18"/>
              </w:rPr>
              <w:t xml:space="preserve">ILUMINADO (VALORES EN METROS LUZ) </w:t>
            </w:r>
          </w:p>
        </w:tc>
        <w:tc>
          <w:tcPr>
            <w:tcW w:w="1438" w:type="dxa"/>
            <w:tcBorders>
              <w:top w:val="single" w:sz="8" w:space="0" w:color="000000"/>
              <w:left w:val="single" w:sz="4" w:space="0" w:color="000000"/>
              <w:bottom w:val="single" w:sz="8" w:space="0" w:color="000000"/>
              <w:right w:val="single" w:sz="4" w:space="0" w:color="000000"/>
            </w:tcBorders>
          </w:tcPr>
          <w:p w14:paraId="68A8BEB6" w14:textId="77777777" w:rsidR="00816CD9" w:rsidRDefault="004F6295">
            <w:pPr>
              <w:spacing w:after="0" w:line="259" w:lineRule="auto"/>
              <w:ind w:left="0" w:right="28" w:firstLine="0"/>
              <w:jc w:val="center"/>
            </w:pPr>
            <w:r>
              <w:rPr>
                <w:sz w:val="18"/>
              </w:rPr>
              <w:t xml:space="preserve">DESDE </w:t>
            </w:r>
          </w:p>
          <w:p w14:paraId="2CA93997" w14:textId="77777777" w:rsidR="00816CD9" w:rsidRDefault="004F6295">
            <w:pPr>
              <w:spacing w:after="0" w:line="238" w:lineRule="auto"/>
              <w:ind w:left="0" w:firstLine="0"/>
              <w:jc w:val="center"/>
            </w:pPr>
            <w:r>
              <w:rPr>
                <w:sz w:val="18"/>
              </w:rPr>
              <w:t xml:space="preserve">(VALORES EN METROS LUZ </w:t>
            </w:r>
          </w:p>
          <w:p w14:paraId="731317CA" w14:textId="77777777" w:rsidR="00816CD9" w:rsidRDefault="004F6295">
            <w:pPr>
              <w:spacing w:after="0" w:line="259" w:lineRule="auto"/>
              <w:ind w:left="0" w:right="28" w:firstLine="0"/>
              <w:jc w:val="center"/>
            </w:pPr>
            <w:r>
              <w:rPr>
                <w:sz w:val="18"/>
              </w:rPr>
              <w:t xml:space="preserve">DE FRENTE </w:t>
            </w:r>
          </w:p>
          <w:p w14:paraId="3E849A97" w14:textId="77777777" w:rsidR="00816CD9" w:rsidRDefault="004F6295">
            <w:pPr>
              <w:spacing w:after="0" w:line="259" w:lineRule="auto"/>
              <w:ind w:left="80" w:firstLine="0"/>
              <w:jc w:val="left"/>
            </w:pPr>
            <w:r>
              <w:rPr>
                <w:sz w:val="18"/>
              </w:rPr>
              <w:t xml:space="preserve">ILUMINADO) </w:t>
            </w:r>
          </w:p>
        </w:tc>
        <w:tc>
          <w:tcPr>
            <w:tcW w:w="1440" w:type="dxa"/>
            <w:tcBorders>
              <w:top w:val="single" w:sz="8" w:space="0" w:color="000000"/>
              <w:left w:val="single" w:sz="4" w:space="0" w:color="000000"/>
              <w:bottom w:val="single" w:sz="8" w:space="0" w:color="000000"/>
              <w:right w:val="single" w:sz="4" w:space="0" w:color="000000"/>
            </w:tcBorders>
          </w:tcPr>
          <w:p w14:paraId="002B7697" w14:textId="77777777" w:rsidR="00816CD9" w:rsidRDefault="004F6295">
            <w:pPr>
              <w:spacing w:after="0" w:line="259" w:lineRule="auto"/>
              <w:ind w:left="0" w:right="26" w:firstLine="0"/>
              <w:jc w:val="center"/>
            </w:pPr>
            <w:r>
              <w:rPr>
                <w:sz w:val="18"/>
              </w:rPr>
              <w:t xml:space="preserve">HASTA </w:t>
            </w:r>
          </w:p>
          <w:p w14:paraId="1E712944" w14:textId="77777777" w:rsidR="00816CD9" w:rsidRDefault="004F6295">
            <w:pPr>
              <w:spacing w:after="0" w:line="238" w:lineRule="auto"/>
              <w:ind w:left="0" w:firstLine="0"/>
              <w:jc w:val="center"/>
            </w:pPr>
            <w:r>
              <w:rPr>
                <w:sz w:val="18"/>
              </w:rPr>
              <w:t xml:space="preserve">(VALORES EN METROS LUZ </w:t>
            </w:r>
          </w:p>
          <w:p w14:paraId="7648E833" w14:textId="77777777" w:rsidR="00816CD9" w:rsidRDefault="004F6295">
            <w:pPr>
              <w:spacing w:after="0" w:line="259" w:lineRule="auto"/>
              <w:ind w:left="0" w:right="31" w:firstLine="0"/>
              <w:jc w:val="center"/>
            </w:pPr>
            <w:r>
              <w:rPr>
                <w:sz w:val="18"/>
              </w:rPr>
              <w:t xml:space="preserve">DE FRENTE </w:t>
            </w:r>
          </w:p>
          <w:p w14:paraId="6600D43A" w14:textId="77777777" w:rsidR="00816CD9" w:rsidRDefault="004F6295">
            <w:pPr>
              <w:spacing w:after="0" w:line="259" w:lineRule="auto"/>
              <w:ind w:left="80" w:firstLine="0"/>
              <w:jc w:val="left"/>
            </w:pPr>
            <w:r>
              <w:rPr>
                <w:sz w:val="18"/>
              </w:rPr>
              <w:t xml:space="preserve">ILUMINADO) </w:t>
            </w:r>
          </w:p>
        </w:tc>
        <w:tc>
          <w:tcPr>
            <w:tcW w:w="1183" w:type="dxa"/>
            <w:tcBorders>
              <w:top w:val="single" w:sz="8" w:space="0" w:color="000000"/>
              <w:left w:val="single" w:sz="4" w:space="0" w:color="000000"/>
              <w:bottom w:val="single" w:sz="8" w:space="0" w:color="000000"/>
              <w:right w:val="single" w:sz="4" w:space="0" w:color="000000"/>
            </w:tcBorders>
          </w:tcPr>
          <w:p w14:paraId="48DA9DE5" w14:textId="77777777" w:rsidR="00816CD9" w:rsidRDefault="004F6295">
            <w:pPr>
              <w:spacing w:after="0" w:line="259" w:lineRule="auto"/>
              <w:ind w:left="0" w:right="33" w:firstLine="0"/>
              <w:jc w:val="center"/>
            </w:pPr>
            <w:r>
              <w:rPr>
                <w:sz w:val="18"/>
              </w:rPr>
              <w:t xml:space="preserve">METROS </w:t>
            </w:r>
          </w:p>
          <w:p w14:paraId="05E83874" w14:textId="77777777" w:rsidR="00816CD9" w:rsidRDefault="004F6295">
            <w:pPr>
              <w:spacing w:after="0" w:line="259" w:lineRule="auto"/>
              <w:ind w:left="0" w:right="30" w:firstLine="0"/>
              <w:jc w:val="center"/>
            </w:pPr>
            <w:r>
              <w:rPr>
                <w:sz w:val="18"/>
              </w:rPr>
              <w:t xml:space="preserve">LUZ </w:t>
            </w:r>
          </w:p>
          <w:p w14:paraId="38CA80F3" w14:textId="77777777" w:rsidR="00816CD9" w:rsidRDefault="004F6295">
            <w:pPr>
              <w:spacing w:after="0" w:line="259" w:lineRule="auto"/>
              <w:ind w:left="65" w:firstLine="0"/>
              <w:jc w:val="left"/>
            </w:pPr>
            <w:r>
              <w:rPr>
                <w:sz w:val="18"/>
              </w:rPr>
              <w:t xml:space="preserve">MAXIMOS </w:t>
            </w:r>
          </w:p>
          <w:p w14:paraId="4BC1B6B4" w14:textId="77777777" w:rsidR="00816CD9" w:rsidRDefault="004F6295">
            <w:pPr>
              <w:spacing w:after="0" w:line="259" w:lineRule="auto"/>
              <w:ind w:left="0" w:right="29" w:firstLine="0"/>
              <w:jc w:val="center"/>
            </w:pPr>
            <w:r>
              <w:rPr>
                <w:sz w:val="18"/>
              </w:rPr>
              <w:t xml:space="preserve">DE UN </w:t>
            </w:r>
          </w:p>
          <w:p w14:paraId="618AFBB8" w14:textId="77777777" w:rsidR="00816CD9" w:rsidRDefault="004F6295">
            <w:pPr>
              <w:spacing w:after="0" w:line="259" w:lineRule="auto"/>
              <w:ind w:left="0" w:right="32" w:firstLine="0"/>
              <w:jc w:val="center"/>
            </w:pPr>
            <w:r>
              <w:rPr>
                <w:sz w:val="18"/>
              </w:rPr>
              <w:t xml:space="preserve">SUJETO </w:t>
            </w:r>
          </w:p>
          <w:p w14:paraId="2BE7A400" w14:textId="77777777" w:rsidR="00816CD9" w:rsidRDefault="004F6295">
            <w:pPr>
              <w:spacing w:after="0" w:line="259" w:lineRule="auto"/>
              <w:ind w:left="0" w:right="28" w:firstLine="0"/>
              <w:jc w:val="center"/>
            </w:pPr>
            <w:r>
              <w:rPr>
                <w:sz w:val="18"/>
              </w:rPr>
              <w:t xml:space="preserve">PASIVO </w:t>
            </w:r>
          </w:p>
        </w:tc>
        <w:tc>
          <w:tcPr>
            <w:tcW w:w="1150" w:type="dxa"/>
            <w:tcBorders>
              <w:top w:val="single" w:sz="8" w:space="0" w:color="000000"/>
              <w:left w:val="single" w:sz="4" w:space="0" w:color="000000"/>
              <w:bottom w:val="single" w:sz="8" w:space="0" w:color="000000"/>
              <w:right w:val="single" w:sz="4" w:space="0" w:color="000000"/>
            </w:tcBorders>
          </w:tcPr>
          <w:p w14:paraId="708B6BE3" w14:textId="77777777" w:rsidR="00816CD9" w:rsidRDefault="004F6295">
            <w:pPr>
              <w:spacing w:after="0" w:line="259" w:lineRule="auto"/>
              <w:ind w:left="32" w:firstLine="0"/>
              <w:jc w:val="left"/>
            </w:pPr>
            <w:r>
              <w:rPr>
                <w:sz w:val="18"/>
              </w:rPr>
              <w:t xml:space="preserve">VALOR DE </w:t>
            </w:r>
          </w:p>
          <w:p w14:paraId="2FB6E624" w14:textId="77777777" w:rsidR="00816CD9" w:rsidRDefault="004F6295">
            <w:pPr>
              <w:spacing w:after="0" w:line="259" w:lineRule="auto"/>
              <w:ind w:left="0" w:right="36" w:firstLine="0"/>
              <w:jc w:val="center"/>
            </w:pPr>
            <w:r>
              <w:rPr>
                <w:sz w:val="18"/>
              </w:rPr>
              <w:t xml:space="preserve">MDSIAP </w:t>
            </w:r>
          </w:p>
          <w:p w14:paraId="16A7C487" w14:textId="77777777" w:rsidR="00816CD9" w:rsidRDefault="004F6295">
            <w:pPr>
              <w:spacing w:after="0" w:line="259" w:lineRule="auto"/>
              <w:ind w:left="99" w:firstLine="0"/>
              <w:jc w:val="left"/>
            </w:pPr>
            <w:r>
              <w:rPr>
                <w:sz w:val="18"/>
              </w:rPr>
              <w:t xml:space="preserve">MAXIMO </w:t>
            </w:r>
          </w:p>
          <w:p w14:paraId="3D2B3387" w14:textId="77777777" w:rsidR="00816CD9" w:rsidRDefault="004F6295">
            <w:pPr>
              <w:spacing w:after="0" w:line="240" w:lineRule="auto"/>
              <w:ind w:left="0" w:firstLine="0"/>
              <w:jc w:val="center"/>
            </w:pPr>
            <w:r>
              <w:rPr>
                <w:sz w:val="18"/>
              </w:rPr>
              <w:t xml:space="preserve">EN UMAS, TARIFA </w:t>
            </w:r>
          </w:p>
          <w:p w14:paraId="3D649CA2" w14:textId="77777777" w:rsidR="00816CD9" w:rsidRDefault="004F6295">
            <w:pPr>
              <w:spacing w:after="0" w:line="259" w:lineRule="auto"/>
              <w:ind w:left="63" w:firstLine="0"/>
              <w:jc w:val="left"/>
            </w:pPr>
            <w:r>
              <w:rPr>
                <w:sz w:val="18"/>
              </w:rPr>
              <w:t xml:space="preserve">GENERAL </w:t>
            </w:r>
          </w:p>
        </w:tc>
        <w:tc>
          <w:tcPr>
            <w:tcW w:w="1558" w:type="dxa"/>
            <w:tcBorders>
              <w:top w:val="single" w:sz="8" w:space="0" w:color="000000"/>
              <w:left w:val="single" w:sz="4" w:space="0" w:color="000000"/>
              <w:bottom w:val="single" w:sz="8" w:space="0" w:color="000000"/>
              <w:right w:val="single" w:sz="4" w:space="0" w:color="000000"/>
            </w:tcBorders>
          </w:tcPr>
          <w:p w14:paraId="57D9BD7B" w14:textId="77777777" w:rsidR="00816CD9" w:rsidRDefault="004F6295">
            <w:pPr>
              <w:spacing w:after="0" w:line="259" w:lineRule="auto"/>
              <w:ind w:left="0" w:right="25" w:firstLine="0"/>
              <w:jc w:val="center"/>
            </w:pPr>
            <w:r>
              <w:rPr>
                <w:sz w:val="18"/>
              </w:rPr>
              <w:t xml:space="preserve">TARIFA </w:t>
            </w:r>
          </w:p>
          <w:p w14:paraId="5746EE3A" w14:textId="77777777" w:rsidR="00816CD9" w:rsidRDefault="004F6295">
            <w:pPr>
              <w:spacing w:after="0" w:line="259" w:lineRule="auto"/>
              <w:ind w:left="0" w:right="28" w:firstLine="0"/>
              <w:jc w:val="center"/>
            </w:pPr>
            <w:r>
              <w:rPr>
                <w:sz w:val="18"/>
              </w:rPr>
              <w:t xml:space="preserve">GENERAL </w:t>
            </w:r>
          </w:p>
          <w:p w14:paraId="572DF90A" w14:textId="77777777" w:rsidR="00816CD9" w:rsidRDefault="004F6295">
            <w:pPr>
              <w:spacing w:after="0" w:line="259" w:lineRule="auto"/>
              <w:ind w:left="0" w:right="28" w:firstLine="0"/>
              <w:jc w:val="center"/>
            </w:pPr>
            <w:r>
              <w:rPr>
                <w:sz w:val="18"/>
              </w:rPr>
              <w:t xml:space="preserve">APLICADA A </w:t>
            </w:r>
          </w:p>
          <w:p w14:paraId="19B7E9E6" w14:textId="77777777" w:rsidR="00816CD9" w:rsidRDefault="004F6295">
            <w:pPr>
              <w:spacing w:after="0" w:line="259" w:lineRule="auto"/>
              <w:ind w:left="87" w:firstLine="0"/>
              <w:jc w:val="left"/>
            </w:pPr>
            <w:r>
              <w:rPr>
                <w:sz w:val="18"/>
              </w:rPr>
              <w:t xml:space="preserve">CADA SUJETO </w:t>
            </w:r>
          </w:p>
          <w:p w14:paraId="3F94DA4C" w14:textId="77777777" w:rsidR="00816CD9" w:rsidRDefault="004F6295">
            <w:pPr>
              <w:spacing w:after="0" w:line="238" w:lineRule="auto"/>
              <w:ind w:left="11" w:firstLine="0"/>
              <w:jc w:val="center"/>
            </w:pPr>
            <w:r>
              <w:rPr>
                <w:sz w:val="18"/>
              </w:rPr>
              <w:t xml:space="preserve">PASIVO EN UMA EN </w:t>
            </w:r>
          </w:p>
          <w:p w14:paraId="4C8762DC" w14:textId="77777777" w:rsidR="00816CD9" w:rsidRDefault="004F6295">
            <w:pPr>
              <w:spacing w:after="2" w:line="238" w:lineRule="auto"/>
              <w:ind w:left="0" w:firstLine="0"/>
              <w:jc w:val="center"/>
            </w:pPr>
            <w:r>
              <w:rPr>
                <w:sz w:val="18"/>
              </w:rPr>
              <w:t xml:space="preserve">RAZON DEL FRENTE </w:t>
            </w:r>
          </w:p>
          <w:p w14:paraId="00E8762E" w14:textId="77777777" w:rsidR="00816CD9" w:rsidRDefault="004F6295">
            <w:pPr>
              <w:spacing w:after="0" w:line="259" w:lineRule="auto"/>
              <w:ind w:left="0" w:right="32" w:firstLine="0"/>
              <w:jc w:val="center"/>
            </w:pPr>
            <w:r>
              <w:rPr>
                <w:sz w:val="18"/>
              </w:rPr>
              <w:t xml:space="preserve">ILUMINADO </w:t>
            </w:r>
          </w:p>
        </w:tc>
      </w:tr>
      <w:tr w:rsidR="00816CD9" w14:paraId="2B58FC72" w14:textId="77777777">
        <w:trPr>
          <w:trHeight w:val="426"/>
        </w:trPr>
        <w:tc>
          <w:tcPr>
            <w:tcW w:w="1553" w:type="dxa"/>
            <w:tcBorders>
              <w:top w:val="single" w:sz="8" w:space="0" w:color="000000"/>
              <w:left w:val="single" w:sz="4" w:space="0" w:color="000000"/>
              <w:bottom w:val="double" w:sz="4" w:space="0" w:color="000000"/>
              <w:right w:val="nil"/>
            </w:tcBorders>
          </w:tcPr>
          <w:p w14:paraId="39989EC9"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2F104622" w14:textId="77777777" w:rsidR="00816CD9" w:rsidRDefault="004F6295">
            <w:pPr>
              <w:spacing w:after="0" w:line="259" w:lineRule="auto"/>
              <w:ind w:left="20" w:firstLine="0"/>
              <w:jc w:val="left"/>
            </w:pPr>
            <w:r>
              <w:rPr>
                <w:sz w:val="18"/>
              </w:rPr>
              <w:t xml:space="preserve">MDSIAP 1 </w:t>
            </w:r>
          </w:p>
        </w:tc>
        <w:tc>
          <w:tcPr>
            <w:tcW w:w="1282" w:type="dxa"/>
            <w:tcBorders>
              <w:top w:val="single" w:sz="8" w:space="0" w:color="000000"/>
              <w:left w:val="nil"/>
              <w:bottom w:val="double" w:sz="4" w:space="0" w:color="000000"/>
              <w:right w:val="single" w:sz="4" w:space="0" w:color="000000"/>
            </w:tcBorders>
          </w:tcPr>
          <w:p w14:paraId="1E5F5A46" w14:textId="77777777" w:rsidR="00816CD9" w:rsidRDefault="004F6295">
            <w:pPr>
              <w:spacing w:after="0" w:line="259" w:lineRule="auto"/>
              <w:ind w:left="0" w:firstLine="0"/>
            </w:pPr>
            <w:r>
              <w:rPr>
                <w:sz w:val="18"/>
              </w:rPr>
              <w:t xml:space="preserve">CATEGORIA, </w:t>
            </w:r>
          </w:p>
        </w:tc>
        <w:tc>
          <w:tcPr>
            <w:tcW w:w="1438" w:type="dxa"/>
            <w:tcBorders>
              <w:top w:val="single" w:sz="8" w:space="0" w:color="000000"/>
              <w:left w:val="single" w:sz="4" w:space="0" w:color="000000"/>
              <w:bottom w:val="double" w:sz="4" w:space="0" w:color="000000"/>
              <w:right w:val="single" w:sz="4" w:space="0" w:color="000000"/>
            </w:tcBorders>
          </w:tcPr>
          <w:p w14:paraId="4B16F3B0" w14:textId="77777777" w:rsidR="00816CD9" w:rsidRDefault="004F6295">
            <w:pPr>
              <w:spacing w:after="0" w:line="259" w:lineRule="auto"/>
              <w:ind w:left="0" w:right="44" w:firstLine="0"/>
              <w:jc w:val="right"/>
            </w:pPr>
            <w:r>
              <w:rPr>
                <w:sz w:val="18"/>
              </w:rPr>
              <w:t xml:space="preserve">0.000 </w:t>
            </w:r>
          </w:p>
        </w:tc>
        <w:tc>
          <w:tcPr>
            <w:tcW w:w="1440" w:type="dxa"/>
            <w:tcBorders>
              <w:top w:val="single" w:sz="8" w:space="0" w:color="000000"/>
              <w:left w:val="single" w:sz="4" w:space="0" w:color="000000"/>
              <w:bottom w:val="double" w:sz="4" w:space="0" w:color="000000"/>
              <w:right w:val="single" w:sz="4" w:space="0" w:color="000000"/>
            </w:tcBorders>
          </w:tcPr>
          <w:p w14:paraId="4A8F92FC" w14:textId="77777777" w:rsidR="00816CD9" w:rsidRDefault="004F6295">
            <w:pPr>
              <w:spacing w:after="0" w:line="259" w:lineRule="auto"/>
              <w:ind w:left="0" w:right="47" w:firstLine="0"/>
              <w:jc w:val="right"/>
            </w:pPr>
            <w:r>
              <w:rPr>
                <w:sz w:val="18"/>
              </w:rPr>
              <w:t xml:space="preserve">0.065 </w:t>
            </w:r>
          </w:p>
        </w:tc>
        <w:tc>
          <w:tcPr>
            <w:tcW w:w="1183" w:type="dxa"/>
            <w:tcBorders>
              <w:top w:val="single" w:sz="8" w:space="0" w:color="000000"/>
              <w:left w:val="single" w:sz="4" w:space="0" w:color="000000"/>
              <w:bottom w:val="double" w:sz="4" w:space="0" w:color="000000"/>
              <w:right w:val="single" w:sz="4" w:space="0" w:color="000000"/>
            </w:tcBorders>
          </w:tcPr>
          <w:p w14:paraId="0106A48B" w14:textId="77777777" w:rsidR="00816CD9" w:rsidRDefault="004F6295">
            <w:pPr>
              <w:spacing w:after="0" w:line="259" w:lineRule="auto"/>
              <w:ind w:left="0" w:right="46" w:firstLine="0"/>
              <w:jc w:val="right"/>
            </w:pPr>
            <w:r>
              <w:rPr>
                <w:sz w:val="18"/>
              </w:rPr>
              <w:t xml:space="preserve">685 </w:t>
            </w:r>
          </w:p>
        </w:tc>
        <w:tc>
          <w:tcPr>
            <w:tcW w:w="1150" w:type="dxa"/>
            <w:tcBorders>
              <w:top w:val="single" w:sz="8" w:space="0" w:color="000000"/>
              <w:left w:val="single" w:sz="4" w:space="0" w:color="000000"/>
              <w:bottom w:val="double" w:sz="4" w:space="0" w:color="000000"/>
              <w:right w:val="single" w:sz="4" w:space="0" w:color="000000"/>
            </w:tcBorders>
          </w:tcPr>
          <w:p w14:paraId="76E3178C" w14:textId="77777777" w:rsidR="00816CD9" w:rsidRDefault="004F6295">
            <w:pPr>
              <w:spacing w:after="0" w:line="259" w:lineRule="auto"/>
              <w:ind w:left="0" w:right="47" w:firstLine="0"/>
              <w:jc w:val="right"/>
            </w:pPr>
            <w:r>
              <w:rPr>
                <w:sz w:val="18"/>
              </w:rPr>
              <w:t xml:space="preserve">55.252 </w:t>
            </w:r>
          </w:p>
        </w:tc>
        <w:tc>
          <w:tcPr>
            <w:tcW w:w="1558" w:type="dxa"/>
            <w:tcBorders>
              <w:top w:val="single" w:sz="8" w:space="0" w:color="000000"/>
              <w:left w:val="single" w:sz="4" w:space="0" w:color="000000"/>
              <w:bottom w:val="double" w:sz="4" w:space="0" w:color="000000"/>
              <w:right w:val="single" w:sz="4" w:space="0" w:color="000000"/>
            </w:tcBorders>
          </w:tcPr>
          <w:p w14:paraId="010B58C4" w14:textId="77777777" w:rsidR="00816CD9" w:rsidRDefault="004F6295">
            <w:pPr>
              <w:spacing w:after="0" w:line="259" w:lineRule="auto"/>
              <w:ind w:left="0" w:right="44" w:firstLine="0"/>
              <w:jc w:val="right"/>
            </w:pPr>
            <w:r>
              <w:rPr>
                <w:sz w:val="18"/>
              </w:rPr>
              <w:t xml:space="preserve">0.026 </w:t>
            </w:r>
          </w:p>
        </w:tc>
      </w:tr>
      <w:tr w:rsidR="00816CD9" w14:paraId="14FEB4B2" w14:textId="77777777">
        <w:trPr>
          <w:trHeight w:val="425"/>
        </w:trPr>
        <w:tc>
          <w:tcPr>
            <w:tcW w:w="1553" w:type="dxa"/>
            <w:tcBorders>
              <w:top w:val="double" w:sz="4" w:space="0" w:color="000000"/>
              <w:left w:val="single" w:sz="4" w:space="0" w:color="000000"/>
              <w:bottom w:val="double" w:sz="4" w:space="0" w:color="000000"/>
              <w:right w:val="nil"/>
            </w:tcBorders>
          </w:tcPr>
          <w:p w14:paraId="0FD95F76"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212FD9C5" w14:textId="77777777" w:rsidR="00816CD9" w:rsidRDefault="004F6295">
            <w:pPr>
              <w:spacing w:after="0" w:line="259" w:lineRule="auto"/>
              <w:ind w:left="20" w:firstLine="0"/>
              <w:jc w:val="left"/>
            </w:pPr>
            <w:r>
              <w:rPr>
                <w:sz w:val="18"/>
              </w:rPr>
              <w:t xml:space="preserve">MDSIAP 2 </w:t>
            </w:r>
          </w:p>
        </w:tc>
        <w:tc>
          <w:tcPr>
            <w:tcW w:w="1282" w:type="dxa"/>
            <w:tcBorders>
              <w:top w:val="double" w:sz="4" w:space="0" w:color="000000"/>
              <w:left w:val="nil"/>
              <w:bottom w:val="double" w:sz="4" w:space="0" w:color="000000"/>
              <w:right w:val="single" w:sz="4" w:space="0" w:color="000000"/>
            </w:tcBorders>
          </w:tcPr>
          <w:p w14:paraId="43C2169F"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7EAAEDD" w14:textId="77777777" w:rsidR="00816CD9" w:rsidRDefault="004F6295">
            <w:pPr>
              <w:spacing w:after="0" w:line="259" w:lineRule="auto"/>
              <w:ind w:left="0" w:right="44" w:firstLine="0"/>
              <w:jc w:val="right"/>
            </w:pPr>
            <w:r>
              <w:rPr>
                <w:sz w:val="18"/>
              </w:rPr>
              <w:t xml:space="preserve">0.066 </w:t>
            </w:r>
          </w:p>
        </w:tc>
        <w:tc>
          <w:tcPr>
            <w:tcW w:w="1440" w:type="dxa"/>
            <w:tcBorders>
              <w:top w:val="double" w:sz="4" w:space="0" w:color="000000"/>
              <w:left w:val="single" w:sz="4" w:space="0" w:color="000000"/>
              <w:bottom w:val="double" w:sz="4" w:space="0" w:color="000000"/>
              <w:right w:val="single" w:sz="4" w:space="0" w:color="000000"/>
            </w:tcBorders>
          </w:tcPr>
          <w:p w14:paraId="51430F07" w14:textId="77777777" w:rsidR="00816CD9" w:rsidRDefault="004F6295">
            <w:pPr>
              <w:spacing w:after="0" w:line="259" w:lineRule="auto"/>
              <w:ind w:left="0" w:right="47" w:firstLine="0"/>
              <w:jc w:val="right"/>
            </w:pPr>
            <w:r>
              <w:rPr>
                <w:sz w:val="18"/>
              </w:rPr>
              <w:t xml:space="preserve">0.295 </w:t>
            </w:r>
          </w:p>
        </w:tc>
        <w:tc>
          <w:tcPr>
            <w:tcW w:w="1183" w:type="dxa"/>
            <w:tcBorders>
              <w:top w:val="double" w:sz="4" w:space="0" w:color="000000"/>
              <w:left w:val="single" w:sz="4" w:space="0" w:color="000000"/>
              <w:bottom w:val="double" w:sz="4" w:space="0" w:color="000000"/>
              <w:right w:val="single" w:sz="4" w:space="0" w:color="000000"/>
            </w:tcBorders>
          </w:tcPr>
          <w:p w14:paraId="14A468F8"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025BBB61"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double" w:sz="4" w:space="0" w:color="000000"/>
              <w:right w:val="single" w:sz="4" w:space="0" w:color="000000"/>
            </w:tcBorders>
          </w:tcPr>
          <w:p w14:paraId="14301E14" w14:textId="77777777" w:rsidR="00816CD9" w:rsidRDefault="004F6295">
            <w:pPr>
              <w:spacing w:after="0" w:line="259" w:lineRule="auto"/>
              <w:ind w:left="0" w:right="44" w:firstLine="0"/>
              <w:jc w:val="right"/>
            </w:pPr>
            <w:r>
              <w:rPr>
                <w:sz w:val="18"/>
              </w:rPr>
              <w:t xml:space="preserve">0.045 </w:t>
            </w:r>
          </w:p>
        </w:tc>
      </w:tr>
      <w:tr w:rsidR="00816CD9" w14:paraId="0315F1F4" w14:textId="77777777">
        <w:trPr>
          <w:trHeight w:val="426"/>
        </w:trPr>
        <w:tc>
          <w:tcPr>
            <w:tcW w:w="1553" w:type="dxa"/>
            <w:tcBorders>
              <w:top w:val="double" w:sz="4" w:space="0" w:color="000000"/>
              <w:left w:val="single" w:sz="4" w:space="0" w:color="000000"/>
              <w:bottom w:val="single" w:sz="8" w:space="0" w:color="000000"/>
              <w:right w:val="nil"/>
            </w:tcBorders>
          </w:tcPr>
          <w:p w14:paraId="0A66C977"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244B8192" w14:textId="77777777" w:rsidR="00816CD9" w:rsidRDefault="004F6295">
            <w:pPr>
              <w:spacing w:after="0" w:line="259" w:lineRule="auto"/>
              <w:ind w:left="20" w:firstLine="0"/>
              <w:jc w:val="left"/>
            </w:pPr>
            <w:r>
              <w:rPr>
                <w:sz w:val="18"/>
              </w:rPr>
              <w:t xml:space="preserve">MDSIAP 3 </w:t>
            </w:r>
          </w:p>
        </w:tc>
        <w:tc>
          <w:tcPr>
            <w:tcW w:w="1282" w:type="dxa"/>
            <w:tcBorders>
              <w:top w:val="double" w:sz="4" w:space="0" w:color="000000"/>
              <w:left w:val="nil"/>
              <w:bottom w:val="single" w:sz="8" w:space="0" w:color="000000"/>
              <w:right w:val="single" w:sz="4" w:space="0" w:color="000000"/>
            </w:tcBorders>
          </w:tcPr>
          <w:p w14:paraId="7FB67F5F"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single" w:sz="8" w:space="0" w:color="000000"/>
              <w:right w:val="single" w:sz="4" w:space="0" w:color="000000"/>
            </w:tcBorders>
          </w:tcPr>
          <w:p w14:paraId="17416EB4" w14:textId="77777777" w:rsidR="00816CD9" w:rsidRDefault="004F6295">
            <w:pPr>
              <w:spacing w:after="0" w:line="259" w:lineRule="auto"/>
              <w:ind w:left="0" w:right="44" w:firstLine="0"/>
              <w:jc w:val="right"/>
            </w:pPr>
            <w:r>
              <w:rPr>
                <w:sz w:val="18"/>
              </w:rPr>
              <w:t xml:space="preserve">0.296 </w:t>
            </w:r>
          </w:p>
        </w:tc>
        <w:tc>
          <w:tcPr>
            <w:tcW w:w="1440" w:type="dxa"/>
            <w:tcBorders>
              <w:top w:val="double" w:sz="4" w:space="0" w:color="000000"/>
              <w:left w:val="single" w:sz="4" w:space="0" w:color="000000"/>
              <w:bottom w:val="single" w:sz="8" w:space="0" w:color="000000"/>
              <w:right w:val="single" w:sz="4" w:space="0" w:color="000000"/>
            </w:tcBorders>
          </w:tcPr>
          <w:p w14:paraId="4440A75D" w14:textId="77777777" w:rsidR="00816CD9" w:rsidRDefault="004F6295">
            <w:pPr>
              <w:spacing w:after="0" w:line="259" w:lineRule="auto"/>
              <w:ind w:left="0" w:right="47" w:firstLine="0"/>
              <w:jc w:val="right"/>
            </w:pPr>
            <w:r>
              <w:rPr>
                <w:sz w:val="18"/>
              </w:rPr>
              <w:t xml:space="preserve">0.584 </w:t>
            </w:r>
          </w:p>
        </w:tc>
        <w:tc>
          <w:tcPr>
            <w:tcW w:w="1183" w:type="dxa"/>
            <w:tcBorders>
              <w:top w:val="double" w:sz="4" w:space="0" w:color="000000"/>
              <w:left w:val="single" w:sz="4" w:space="0" w:color="000000"/>
              <w:bottom w:val="single" w:sz="8" w:space="0" w:color="000000"/>
              <w:right w:val="single" w:sz="4" w:space="0" w:color="000000"/>
            </w:tcBorders>
          </w:tcPr>
          <w:p w14:paraId="7F61688F"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single" w:sz="8" w:space="0" w:color="000000"/>
              <w:right w:val="single" w:sz="4" w:space="0" w:color="000000"/>
            </w:tcBorders>
          </w:tcPr>
          <w:p w14:paraId="56F5249E"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single" w:sz="8" w:space="0" w:color="000000"/>
              <w:right w:val="single" w:sz="4" w:space="0" w:color="000000"/>
            </w:tcBorders>
          </w:tcPr>
          <w:p w14:paraId="158AA62E" w14:textId="77777777" w:rsidR="00816CD9" w:rsidRDefault="004F6295">
            <w:pPr>
              <w:spacing w:after="0" w:line="259" w:lineRule="auto"/>
              <w:ind w:left="0" w:right="44" w:firstLine="0"/>
              <w:jc w:val="right"/>
            </w:pPr>
            <w:r>
              <w:rPr>
                <w:sz w:val="18"/>
              </w:rPr>
              <w:t xml:space="preserve">0.068 </w:t>
            </w:r>
          </w:p>
        </w:tc>
      </w:tr>
      <w:tr w:rsidR="00816CD9" w14:paraId="73EBBF59" w14:textId="77777777">
        <w:trPr>
          <w:trHeight w:val="426"/>
        </w:trPr>
        <w:tc>
          <w:tcPr>
            <w:tcW w:w="1553" w:type="dxa"/>
            <w:tcBorders>
              <w:top w:val="single" w:sz="8" w:space="0" w:color="000000"/>
              <w:left w:val="single" w:sz="4" w:space="0" w:color="000000"/>
              <w:bottom w:val="double" w:sz="4" w:space="0" w:color="000000"/>
              <w:right w:val="nil"/>
            </w:tcBorders>
          </w:tcPr>
          <w:p w14:paraId="7BEFDCCD"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3BF6A966" w14:textId="77777777" w:rsidR="00816CD9" w:rsidRDefault="004F6295">
            <w:pPr>
              <w:spacing w:after="0" w:line="259" w:lineRule="auto"/>
              <w:ind w:left="20" w:firstLine="0"/>
              <w:jc w:val="left"/>
            </w:pPr>
            <w:r>
              <w:rPr>
                <w:sz w:val="18"/>
              </w:rPr>
              <w:t xml:space="preserve">MDSIAP 4 </w:t>
            </w:r>
          </w:p>
        </w:tc>
        <w:tc>
          <w:tcPr>
            <w:tcW w:w="1282" w:type="dxa"/>
            <w:tcBorders>
              <w:top w:val="single" w:sz="8" w:space="0" w:color="000000"/>
              <w:left w:val="nil"/>
              <w:bottom w:val="double" w:sz="4" w:space="0" w:color="000000"/>
              <w:right w:val="single" w:sz="4" w:space="0" w:color="000000"/>
            </w:tcBorders>
          </w:tcPr>
          <w:p w14:paraId="00CD8174" w14:textId="77777777" w:rsidR="00816CD9" w:rsidRDefault="004F6295">
            <w:pPr>
              <w:spacing w:after="0" w:line="259" w:lineRule="auto"/>
              <w:ind w:left="0" w:firstLine="0"/>
            </w:pPr>
            <w:r>
              <w:rPr>
                <w:sz w:val="18"/>
              </w:rPr>
              <w:t xml:space="preserve">CATEGORIA, </w:t>
            </w:r>
          </w:p>
        </w:tc>
        <w:tc>
          <w:tcPr>
            <w:tcW w:w="1438" w:type="dxa"/>
            <w:tcBorders>
              <w:top w:val="single" w:sz="8" w:space="0" w:color="000000"/>
              <w:left w:val="single" w:sz="4" w:space="0" w:color="000000"/>
              <w:bottom w:val="double" w:sz="4" w:space="0" w:color="000000"/>
              <w:right w:val="single" w:sz="4" w:space="0" w:color="000000"/>
            </w:tcBorders>
          </w:tcPr>
          <w:p w14:paraId="66EBF8FC" w14:textId="77777777" w:rsidR="00816CD9" w:rsidRDefault="004F6295">
            <w:pPr>
              <w:spacing w:after="0" w:line="259" w:lineRule="auto"/>
              <w:ind w:left="0" w:right="44" w:firstLine="0"/>
              <w:jc w:val="right"/>
            </w:pPr>
            <w:r>
              <w:rPr>
                <w:sz w:val="18"/>
              </w:rPr>
              <w:t xml:space="preserve">0.585 </w:t>
            </w:r>
          </w:p>
        </w:tc>
        <w:tc>
          <w:tcPr>
            <w:tcW w:w="1440" w:type="dxa"/>
            <w:tcBorders>
              <w:top w:val="single" w:sz="8" w:space="0" w:color="000000"/>
              <w:left w:val="single" w:sz="4" w:space="0" w:color="000000"/>
              <w:bottom w:val="double" w:sz="4" w:space="0" w:color="000000"/>
              <w:right w:val="single" w:sz="4" w:space="0" w:color="000000"/>
            </w:tcBorders>
          </w:tcPr>
          <w:p w14:paraId="05BBBE15" w14:textId="77777777" w:rsidR="00816CD9" w:rsidRDefault="004F6295">
            <w:pPr>
              <w:spacing w:after="0" w:line="259" w:lineRule="auto"/>
              <w:ind w:left="0" w:right="47" w:firstLine="0"/>
              <w:jc w:val="right"/>
            </w:pPr>
            <w:r>
              <w:rPr>
                <w:sz w:val="18"/>
              </w:rPr>
              <w:t xml:space="preserve">0.907 </w:t>
            </w:r>
          </w:p>
        </w:tc>
        <w:tc>
          <w:tcPr>
            <w:tcW w:w="1183" w:type="dxa"/>
            <w:tcBorders>
              <w:top w:val="single" w:sz="8" w:space="0" w:color="000000"/>
              <w:left w:val="single" w:sz="4" w:space="0" w:color="000000"/>
              <w:bottom w:val="double" w:sz="4" w:space="0" w:color="000000"/>
              <w:right w:val="single" w:sz="4" w:space="0" w:color="000000"/>
            </w:tcBorders>
          </w:tcPr>
          <w:p w14:paraId="0E77E51A" w14:textId="77777777" w:rsidR="00816CD9" w:rsidRDefault="004F6295">
            <w:pPr>
              <w:spacing w:after="0" w:line="259" w:lineRule="auto"/>
              <w:ind w:left="0" w:right="46" w:firstLine="0"/>
              <w:jc w:val="right"/>
            </w:pPr>
            <w:r>
              <w:rPr>
                <w:sz w:val="18"/>
              </w:rPr>
              <w:t xml:space="preserve">685 </w:t>
            </w:r>
          </w:p>
        </w:tc>
        <w:tc>
          <w:tcPr>
            <w:tcW w:w="1150" w:type="dxa"/>
            <w:tcBorders>
              <w:top w:val="single" w:sz="8" w:space="0" w:color="000000"/>
              <w:left w:val="single" w:sz="4" w:space="0" w:color="000000"/>
              <w:bottom w:val="double" w:sz="4" w:space="0" w:color="000000"/>
              <w:right w:val="single" w:sz="4" w:space="0" w:color="000000"/>
            </w:tcBorders>
          </w:tcPr>
          <w:p w14:paraId="289CD623" w14:textId="77777777" w:rsidR="00816CD9" w:rsidRDefault="004F6295">
            <w:pPr>
              <w:spacing w:after="0" w:line="259" w:lineRule="auto"/>
              <w:ind w:left="0" w:right="47" w:firstLine="0"/>
              <w:jc w:val="right"/>
            </w:pPr>
            <w:r>
              <w:rPr>
                <w:sz w:val="18"/>
              </w:rPr>
              <w:t xml:space="preserve">55.252 </w:t>
            </w:r>
          </w:p>
        </w:tc>
        <w:tc>
          <w:tcPr>
            <w:tcW w:w="1558" w:type="dxa"/>
            <w:tcBorders>
              <w:top w:val="single" w:sz="8" w:space="0" w:color="000000"/>
              <w:left w:val="single" w:sz="4" w:space="0" w:color="000000"/>
              <w:bottom w:val="double" w:sz="4" w:space="0" w:color="000000"/>
              <w:right w:val="single" w:sz="4" w:space="0" w:color="000000"/>
            </w:tcBorders>
          </w:tcPr>
          <w:p w14:paraId="23CFBF54" w14:textId="77777777" w:rsidR="00816CD9" w:rsidRDefault="004F6295">
            <w:pPr>
              <w:spacing w:after="0" w:line="259" w:lineRule="auto"/>
              <w:ind w:left="0" w:right="44" w:firstLine="0"/>
              <w:jc w:val="right"/>
            </w:pPr>
            <w:r>
              <w:rPr>
                <w:sz w:val="18"/>
              </w:rPr>
              <w:t xml:space="preserve">0.095 </w:t>
            </w:r>
          </w:p>
        </w:tc>
      </w:tr>
      <w:tr w:rsidR="00816CD9" w14:paraId="0EBCFA1A" w14:textId="77777777">
        <w:trPr>
          <w:trHeight w:val="425"/>
        </w:trPr>
        <w:tc>
          <w:tcPr>
            <w:tcW w:w="1553" w:type="dxa"/>
            <w:tcBorders>
              <w:top w:val="double" w:sz="4" w:space="0" w:color="000000"/>
              <w:left w:val="single" w:sz="4" w:space="0" w:color="000000"/>
              <w:bottom w:val="double" w:sz="4" w:space="0" w:color="000000"/>
              <w:right w:val="nil"/>
            </w:tcBorders>
          </w:tcPr>
          <w:p w14:paraId="36189E43"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697C3D97" w14:textId="77777777" w:rsidR="00816CD9" w:rsidRDefault="004F6295">
            <w:pPr>
              <w:spacing w:after="0" w:line="259" w:lineRule="auto"/>
              <w:ind w:left="20" w:firstLine="0"/>
              <w:jc w:val="left"/>
            </w:pPr>
            <w:r>
              <w:rPr>
                <w:sz w:val="18"/>
              </w:rPr>
              <w:t xml:space="preserve">MDSIAP 5 </w:t>
            </w:r>
          </w:p>
        </w:tc>
        <w:tc>
          <w:tcPr>
            <w:tcW w:w="1282" w:type="dxa"/>
            <w:tcBorders>
              <w:top w:val="double" w:sz="4" w:space="0" w:color="000000"/>
              <w:left w:val="nil"/>
              <w:bottom w:val="double" w:sz="4" w:space="0" w:color="000000"/>
              <w:right w:val="single" w:sz="4" w:space="0" w:color="000000"/>
            </w:tcBorders>
          </w:tcPr>
          <w:p w14:paraId="5E53AE1C"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B4B435C" w14:textId="77777777" w:rsidR="00816CD9" w:rsidRDefault="004F6295">
            <w:pPr>
              <w:spacing w:after="0" w:line="259" w:lineRule="auto"/>
              <w:ind w:left="0" w:right="44" w:firstLine="0"/>
              <w:jc w:val="right"/>
            </w:pPr>
            <w:r>
              <w:rPr>
                <w:sz w:val="18"/>
              </w:rPr>
              <w:t xml:space="preserve">0.908 </w:t>
            </w:r>
          </w:p>
        </w:tc>
        <w:tc>
          <w:tcPr>
            <w:tcW w:w="1440" w:type="dxa"/>
            <w:tcBorders>
              <w:top w:val="double" w:sz="4" w:space="0" w:color="000000"/>
              <w:left w:val="single" w:sz="4" w:space="0" w:color="000000"/>
              <w:bottom w:val="double" w:sz="4" w:space="0" w:color="000000"/>
              <w:right w:val="single" w:sz="4" w:space="0" w:color="000000"/>
            </w:tcBorders>
          </w:tcPr>
          <w:p w14:paraId="2163FC70" w14:textId="77777777" w:rsidR="00816CD9" w:rsidRDefault="004F6295">
            <w:pPr>
              <w:spacing w:after="0" w:line="259" w:lineRule="auto"/>
              <w:ind w:left="0" w:right="47" w:firstLine="0"/>
              <w:jc w:val="right"/>
            </w:pPr>
            <w:r>
              <w:rPr>
                <w:sz w:val="18"/>
              </w:rPr>
              <w:t xml:space="preserve">1.369 </w:t>
            </w:r>
          </w:p>
        </w:tc>
        <w:tc>
          <w:tcPr>
            <w:tcW w:w="1183" w:type="dxa"/>
            <w:tcBorders>
              <w:top w:val="double" w:sz="4" w:space="0" w:color="000000"/>
              <w:left w:val="single" w:sz="4" w:space="0" w:color="000000"/>
              <w:bottom w:val="double" w:sz="4" w:space="0" w:color="000000"/>
              <w:right w:val="single" w:sz="4" w:space="0" w:color="000000"/>
            </w:tcBorders>
          </w:tcPr>
          <w:p w14:paraId="13D80A44"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620E814F"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double" w:sz="4" w:space="0" w:color="000000"/>
              <w:right w:val="single" w:sz="4" w:space="0" w:color="000000"/>
            </w:tcBorders>
          </w:tcPr>
          <w:p w14:paraId="61838CCA" w14:textId="77777777" w:rsidR="00816CD9" w:rsidRDefault="004F6295">
            <w:pPr>
              <w:spacing w:after="0" w:line="259" w:lineRule="auto"/>
              <w:ind w:left="0" w:right="44" w:firstLine="0"/>
              <w:jc w:val="right"/>
            </w:pPr>
            <w:r>
              <w:rPr>
                <w:sz w:val="18"/>
              </w:rPr>
              <w:t xml:space="preserve">0.133 </w:t>
            </w:r>
          </w:p>
        </w:tc>
      </w:tr>
      <w:tr w:rsidR="00816CD9" w14:paraId="69F9FF86" w14:textId="77777777">
        <w:trPr>
          <w:trHeight w:val="426"/>
        </w:trPr>
        <w:tc>
          <w:tcPr>
            <w:tcW w:w="1553" w:type="dxa"/>
            <w:tcBorders>
              <w:top w:val="double" w:sz="4" w:space="0" w:color="000000"/>
              <w:left w:val="single" w:sz="4" w:space="0" w:color="000000"/>
              <w:bottom w:val="single" w:sz="8" w:space="0" w:color="000000"/>
              <w:right w:val="nil"/>
            </w:tcBorders>
          </w:tcPr>
          <w:p w14:paraId="02D36D53"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0415AD46" w14:textId="77777777" w:rsidR="00816CD9" w:rsidRDefault="004F6295">
            <w:pPr>
              <w:spacing w:after="0" w:line="259" w:lineRule="auto"/>
              <w:ind w:left="20" w:firstLine="0"/>
              <w:jc w:val="left"/>
            </w:pPr>
            <w:r>
              <w:rPr>
                <w:sz w:val="18"/>
              </w:rPr>
              <w:t xml:space="preserve">MDSIAP 6 </w:t>
            </w:r>
          </w:p>
        </w:tc>
        <w:tc>
          <w:tcPr>
            <w:tcW w:w="1282" w:type="dxa"/>
            <w:tcBorders>
              <w:top w:val="double" w:sz="4" w:space="0" w:color="000000"/>
              <w:left w:val="nil"/>
              <w:bottom w:val="single" w:sz="8" w:space="0" w:color="000000"/>
              <w:right w:val="single" w:sz="4" w:space="0" w:color="000000"/>
            </w:tcBorders>
          </w:tcPr>
          <w:p w14:paraId="4EA4F8AC"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single" w:sz="8" w:space="0" w:color="000000"/>
              <w:right w:val="single" w:sz="4" w:space="0" w:color="000000"/>
            </w:tcBorders>
          </w:tcPr>
          <w:p w14:paraId="29E4CFB1" w14:textId="77777777" w:rsidR="00816CD9" w:rsidRDefault="004F6295">
            <w:pPr>
              <w:spacing w:after="0" w:line="259" w:lineRule="auto"/>
              <w:ind w:left="0" w:right="44" w:firstLine="0"/>
              <w:jc w:val="right"/>
            </w:pPr>
            <w:r>
              <w:rPr>
                <w:sz w:val="18"/>
              </w:rPr>
              <w:t xml:space="preserve">1.370 </w:t>
            </w:r>
          </w:p>
        </w:tc>
        <w:tc>
          <w:tcPr>
            <w:tcW w:w="1440" w:type="dxa"/>
            <w:tcBorders>
              <w:top w:val="double" w:sz="4" w:space="0" w:color="000000"/>
              <w:left w:val="single" w:sz="4" w:space="0" w:color="000000"/>
              <w:bottom w:val="single" w:sz="8" w:space="0" w:color="000000"/>
              <w:right w:val="single" w:sz="4" w:space="0" w:color="000000"/>
            </w:tcBorders>
          </w:tcPr>
          <w:p w14:paraId="4A009576" w14:textId="77777777" w:rsidR="00816CD9" w:rsidRDefault="004F6295">
            <w:pPr>
              <w:spacing w:after="0" w:line="259" w:lineRule="auto"/>
              <w:ind w:left="0" w:right="47" w:firstLine="0"/>
              <w:jc w:val="right"/>
            </w:pPr>
            <w:r>
              <w:rPr>
                <w:sz w:val="18"/>
              </w:rPr>
              <w:t xml:space="preserve">1.494 </w:t>
            </w:r>
          </w:p>
        </w:tc>
        <w:tc>
          <w:tcPr>
            <w:tcW w:w="1183" w:type="dxa"/>
            <w:tcBorders>
              <w:top w:val="double" w:sz="4" w:space="0" w:color="000000"/>
              <w:left w:val="single" w:sz="4" w:space="0" w:color="000000"/>
              <w:bottom w:val="single" w:sz="8" w:space="0" w:color="000000"/>
              <w:right w:val="single" w:sz="4" w:space="0" w:color="000000"/>
            </w:tcBorders>
          </w:tcPr>
          <w:p w14:paraId="1372B9BE"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single" w:sz="8" w:space="0" w:color="000000"/>
              <w:right w:val="single" w:sz="4" w:space="0" w:color="000000"/>
            </w:tcBorders>
          </w:tcPr>
          <w:p w14:paraId="334C7AC0"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single" w:sz="8" w:space="0" w:color="000000"/>
              <w:right w:val="single" w:sz="4" w:space="0" w:color="000000"/>
            </w:tcBorders>
          </w:tcPr>
          <w:p w14:paraId="180DF197" w14:textId="77777777" w:rsidR="00816CD9" w:rsidRDefault="004F6295">
            <w:pPr>
              <w:spacing w:after="0" w:line="259" w:lineRule="auto"/>
              <w:ind w:left="0" w:right="44" w:firstLine="0"/>
              <w:jc w:val="right"/>
            </w:pPr>
            <w:r>
              <w:rPr>
                <w:sz w:val="18"/>
              </w:rPr>
              <w:t xml:space="preserve">0.143 </w:t>
            </w:r>
          </w:p>
        </w:tc>
      </w:tr>
      <w:tr w:rsidR="00816CD9" w14:paraId="5CA206F9" w14:textId="77777777">
        <w:trPr>
          <w:trHeight w:val="426"/>
        </w:trPr>
        <w:tc>
          <w:tcPr>
            <w:tcW w:w="1553" w:type="dxa"/>
            <w:tcBorders>
              <w:top w:val="single" w:sz="8" w:space="0" w:color="000000"/>
              <w:left w:val="single" w:sz="4" w:space="0" w:color="000000"/>
              <w:bottom w:val="double" w:sz="4" w:space="0" w:color="000000"/>
              <w:right w:val="nil"/>
            </w:tcBorders>
          </w:tcPr>
          <w:p w14:paraId="36CCB76F"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66A5EB8C" w14:textId="77777777" w:rsidR="00816CD9" w:rsidRDefault="004F6295">
            <w:pPr>
              <w:spacing w:after="0" w:line="259" w:lineRule="auto"/>
              <w:ind w:left="20" w:firstLine="0"/>
              <w:jc w:val="left"/>
            </w:pPr>
            <w:r>
              <w:rPr>
                <w:sz w:val="18"/>
              </w:rPr>
              <w:t xml:space="preserve">MDSIAP 7 </w:t>
            </w:r>
          </w:p>
        </w:tc>
        <w:tc>
          <w:tcPr>
            <w:tcW w:w="1282" w:type="dxa"/>
            <w:tcBorders>
              <w:top w:val="single" w:sz="8" w:space="0" w:color="000000"/>
              <w:left w:val="nil"/>
              <w:bottom w:val="double" w:sz="4" w:space="0" w:color="000000"/>
              <w:right w:val="single" w:sz="4" w:space="0" w:color="000000"/>
            </w:tcBorders>
          </w:tcPr>
          <w:p w14:paraId="064A4BFB" w14:textId="77777777" w:rsidR="00816CD9" w:rsidRDefault="004F6295">
            <w:pPr>
              <w:spacing w:after="0" w:line="259" w:lineRule="auto"/>
              <w:ind w:left="0" w:firstLine="0"/>
            </w:pPr>
            <w:r>
              <w:rPr>
                <w:sz w:val="18"/>
              </w:rPr>
              <w:t xml:space="preserve">CATEGORIA, </w:t>
            </w:r>
          </w:p>
        </w:tc>
        <w:tc>
          <w:tcPr>
            <w:tcW w:w="1438" w:type="dxa"/>
            <w:tcBorders>
              <w:top w:val="single" w:sz="8" w:space="0" w:color="000000"/>
              <w:left w:val="single" w:sz="4" w:space="0" w:color="000000"/>
              <w:bottom w:val="double" w:sz="4" w:space="0" w:color="000000"/>
              <w:right w:val="single" w:sz="4" w:space="0" w:color="000000"/>
            </w:tcBorders>
          </w:tcPr>
          <w:p w14:paraId="6B5181CC" w14:textId="77777777" w:rsidR="00816CD9" w:rsidRDefault="004F6295">
            <w:pPr>
              <w:spacing w:after="0" w:line="259" w:lineRule="auto"/>
              <w:ind w:left="0" w:right="44" w:firstLine="0"/>
              <w:jc w:val="right"/>
            </w:pPr>
            <w:r>
              <w:rPr>
                <w:sz w:val="18"/>
              </w:rPr>
              <w:t xml:space="preserve">1.495 </w:t>
            </w:r>
          </w:p>
        </w:tc>
        <w:tc>
          <w:tcPr>
            <w:tcW w:w="1440" w:type="dxa"/>
            <w:tcBorders>
              <w:top w:val="single" w:sz="8" w:space="0" w:color="000000"/>
              <w:left w:val="single" w:sz="4" w:space="0" w:color="000000"/>
              <w:bottom w:val="double" w:sz="4" w:space="0" w:color="000000"/>
              <w:right w:val="single" w:sz="4" w:space="0" w:color="000000"/>
            </w:tcBorders>
          </w:tcPr>
          <w:p w14:paraId="30ED4FFE" w14:textId="77777777" w:rsidR="00816CD9" w:rsidRDefault="004F6295">
            <w:pPr>
              <w:spacing w:after="0" w:line="259" w:lineRule="auto"/>
              <w:ind w:left="0" w:right="47" w:firstLine="0"/>
              <w:jc w:val="right"/>
            </w:pPr>
            <w:r>
              <w:rPr>
                <w:sz w:val="18"/>
              </w:rPr>
              <w:t xml:space="preserve">2.207 </w:t>
            </w:r>
          </w:p>
        </w:tc>
        <w:tc>
          <w:tcPr>
            <w:tcW w:w="1183" w:type="dxa"/>
            <w:tcBorders>
              <w:top w:val="single" w:sz="8" w:space="0" w:color="000000"/>
              <w:left w:val="single" w:sz="4" w:space="0" w:color="000000"/>
              <w:bottom w:val="double" w:sz="4" w:space="0" w:color="000000"/>
              <w:right w:val="single" w:sz="4" w:space="0" w:color="000000"/>
            </w:tcBorders>
          </w:tcPr>
          <w:p w14:paraId="1B2297DF" w14:textId="77777777" w:rsidR="00816CD9" w:rsidRDefault="004F6295">
            <w:pPr>
              <w:spacing w:after="0" w:line="259" w:lineRule="auto"/>
              <w:ind w:left="0" w:right="46" w:firstLine="0"/>
              <w:jc w:val="right"/>
            </w:pPr>
            <w:r>
              <w:rPr>
                <w:sz w:val="18"/>
              </w:rPr>
              <w:t xml:space="preserve">685 </w:t>
            </w:r>
          </w:p>
        </w:tc>
        <w:tc>
          <w:tcPr>
            <w:tcW w:w="1150" w:type="dxa"/>
            <w:tcBorders>
              <w:top w:val="single" w:sz="8" w:space="0" w:color="000000"/>
              <w:left w:val="single" w:sz="4" w:space="0" w:color="000000"/>
              <w:bottom w:val="double" w:sz="4" w:space="0" w:color="000000"/>
              <w:right w:val="single" w:sz="4" w:space="0" w:color="000000"/>
            </w:tcBorders>
          </w:tcPr>
          <w:p w14:paraId="1928FC43" w14:textId="77777777" w:rsidR="00816CD9" w:rsidRDefault="004F6295">
            <w:pPr>
              <w:spacing w:after="0" w:line="259" w:lineRule="auto"/>
              <w:ind w:left="0" w:right="47" w:firstLine="0"/>
              <w:jc w:val="right"/>
            </w:pPr>
            <w:r>
              <w:rPr>
                <w:sz w:val="18"/>
              </w:rPr>
              <w:t xml:space="preserve">55.252 </w:t>
            </w:r>
          </w:p>
        </w:tc>
        <w:tc>
          <w:tcPr>
            <w:tcW w:w="1558" w:type="dxa"/>
            <w:tcBorders>
              <w:top w:val="single" w:sz="8" w:space="0" w:color="000000"/>
              <w:left w:val="single" w:sz="4" w:space="0" w:color="000000"/>
              <w:bottom w:val="double" w:sz="4" w:space="0" w:color="000000"/>
              <w:right w:val="single" w:sz="4" w:space="0" w:color="000000"/>
            </w:tcBorders>
          </w:tcPr>
          <w:p w14:paraId="54625D4C" w14:textId="77777777" w:rsidR="00816CD9" w:rsidRDefault="004F6295">
            <w:pPr>
              <w:spacing w:after="0" w:line="259" w:lineRule="auto"/>
              <w:ind w:left="0" w:right="44" w:firstLine="0"/>
              <w:jc w:val="right"/>
            </w:pPr>
            <w:r>
              <w:rPr>
                <w:sz w:val="18"/>
              </w:rPr>
              <w:t xml:space="preserve">0.201 </w:t>
            </w:r>
          </w:p>
        </w:tc>
      </w:tr>
      <w:tr w:rsidR="00816CD9" w14:paraId="538FAA5C" w14:textId="77777777">
        <w:trPr>
          <w:trHeight w:val="425"/>
        </w:trPr>
        <w:tc>
          <w:tcPr>
            <w:tcW w:w="1553" w:type="dxa"/>
            <w:tcBorders>
              <w:top w:val="double" w:sz="4" w:space="0" w:color="000000"/>
              <w:left w:val="single" w:sz="4" w:space="0" w:color="000000"/>
              <w:bottom w:val="double" w:sz="4" w:space="0" w:color="000000"/>
              <w:right w:val="nil"/>
            </w:tcBorders>
          </w:tcPr>
          <w:p w14:paraId="4EF25A8B"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42886967" w14:textId="77777777" w:rsidR="00816CD9" w:rsidRDefault="004F6295">
            <w:pPr>
              <w:spacing w:after="0" w:line="259" w:lineRule="auto"/>
              <w:ind w:left="20" w:firstLine="0"/>
              <w:jc w:val="left"/>
            </w:pPr>
            <w:r>
              <w:rPr>
                <w:sz w:val="18"/>
              </w:rPr>
              <w:t xml:space="preserve">MDSIAP 8 </w:t>
            </w:r>
          </w:p>
        </w:tc>
        <w:tc>
          <w:tcPr>
            <w:tcW w:w="1282" w:type="dxa"/>
            <w:tcBorders>
              <w:top w:val="double" w:sz="4" w:space="0" w:color="000000"/>
              <w:left w:val="nil"/>
              <w:bottom w:val="double" w:sz="4" w:space="0" w:color="000000"/>
              <w:right w:val="single" w:sz="4" w:space="0" w:color="000000"/>
            </w:tcBorders>
          </w:tcPr>
          <w:p w14:paraId="06406545"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F79BB2A" w14:textId="77777777" w:rsidR="00816CD9" w:rsidRDefault="004F6295">
            <w:pPr>
              <w:spacing w:after="0" w:line="259" w:lineRule="auto"/>
              <w:ind w:left="0" w:right="44" w:firstLine="0"/>
              <w:jc w:val="right"/>
            </w:pPr>
            <w:r>
              <w:rPr>
                <w:sz w:val="18"/>
              </w:rPr>
              <w:t xml:space="preserve">2.208 </w:t>
            </w:r>
          </w:p>
        </w:tc>
        <w:tc>
          <w:tcPr>
            <w:tcW w:w="1440" w:type="dxa"/>
            <w:tcBorders>
              <w:top w:val="double" w:sz="4" w:space="0" w:color="000000"/>
              <w:left w:val="single" w:sz="4" w:space="0" w:color="000000"/>
              <w:bottom w:val="double" w:sz="4" w:space="0" w:color="000000"/>
              <w:right w:val="single" w:sz="4" w:space="0" w:color="000000"/>
            </w:tcBorders>
          </w:tcPr>
          <w:p w14:paraId="2C0E35D1" w14:textId="77777777" w:rsidR="00816CD9" w:rsidRDefault="004F6295">
            <w:pPr>
              <w:spacing w:after="0" w:line="259" w:lineRule="auto"/>
              <w:ind w:left="0" w:right="47" w:firstLine="0"/>
              <w:jc w:val="right"/>
            </w:pPr>
            <w:r>
              <w:rPr>
                <w:sz w:val="18"/>
              </w:rPr>
              <w:t xml:space="preserve">2.355 </w:t>
            </w:r>
          </w:p>
        </w:tc>
        <w:tc>
          <w:tcPr>
            <w:tcW w:w="1183" w:type="dxa"/>
            <w:tcBorders>
              <w:top w:val="double" w:sz="4" w:space="0" w:color="000000"/>
              <w:left w:val="single" w:sz="4" w:space="0" w:color="000000"/>
              <w:bottom w:val="double" w:sz="4" w:space="0" w:color="000000"/>
              <w:right w:val="single" w:sz="4" w:space="0" w:color="000000"/>
            </w:tcBorders>
          </w:tcPr>
          <w:p w14:paraId="38335AA2"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2528CC2C"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292D8D3A" w14:textId="77777777" w:rsidR="00816CD9" w:rsidRDefault="004F6295">
            <w:pPr>
              <w:spacing w:after="0" w:line="259" w:lineRule="auto"/>
              <w:ind w:left="0" w:right="44" w:firstLine="0"/>
              <w:jc w:val="right"/>
            </w:pPr>
            <w:r>
              <w:rPr>
                <w:sz w:val="18"/>
              </w:rPr>
              <w:t xml:space="preserve">0.213 </w:t>
            </w:r>
          </w:p>
        </w:tc>
      </w:tr>
      <w:tr w:rsidR="00816CD9" w14:paraId="4E9EF754" w14:textId="77777777">
        <w:trPr>
          <w:trHeight w:val="425"/>
        </w:trPr>
        <w:tc>
          <w:tcPr>
            <w:tcW w:w="1553" w:type="dxa"/>
            <w:tcBorders>
              <w:top w:val="double" w:sz="4" w:space="0" w:color="000000"/>
              <w:left w:val="single" w:sz="4" w:space="0" w:color="000000"/>
              <w:bottom w:val="double" w:sz="4" w:space="0" w:color="000000"/>
              <w:right w:val="nil"/>
            </w:tcBorders>
          </w:tcPr>
          <w:p w14:paraId="49875F6B"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69645719" w14:textId="77777777" w:rsidR="00816CD9" w:rsidRDefault="004F6295">
            <w:pPr>
              <w:spacing w:after="0" w:line="259" w:lineRule="auto"/>
              <w:ind w:left="20" w:firstLine="0"/>
              <w:jc w:val="left"/>
            </w:pPr>
            <w:r>
              <w:rPr>
                <w:sz w:val="18"/>
              </w:rPr>
              <w:t xml:space="preserve">MDSIAP 9 </w:t>
            </w:r>
          </w:p>
        </w:tc>
        <w:tc>
          <w:tcPr>
            <w:tcW w:w="1282" w:type="dxa"/>
            <w:tcBorders>
              <w:top w:val="double" w:sz="4" w:space="0" w:color="000000"/>
              <w:left w:val="nil"/>
              <w:bottom w:val="double" w:sz="4" w:space="0" w:color="000000"/>
              <w:right w:val="single" w:sz="4" w:space="0" w:color="000000"/>
            </w:tcBorders>
          </w:tcPr>
          <w:p w14:paraId="496E4202"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5E71E18" w14:textId="77777777" w:rsidR="00816CD9" w:rsidRDefault="004F6295">
            <w:pPr>
              <w:spacing w:after="0" w:line="259" w:lineRule="auto"/>
              <w:ind w:left="0" w:right="44" w:firstLine="0"/>
              <w:jc w:val="right"/>
            </w:pPr>
            <w:r>
              <w:rPr>
                <w:sz w:val="18"/>
              </w:rPr>
              <w:t xml:space="preserve">2.356 </w:t>
            </w:r>
          </w:p>
        </w:tc>
        <w:tc>
          <w:tcPr>
            <w:tcW w:w="1440" w:type="dxa"/>
            <w:tcBorders>
              <w:top w:val="double" w:sz="4" w:space="0" w:color="000000"/>
              <w:left w:val="single" w:sz="4" w:space="0" w:color="000000"/>
              <w:bottom w:val="double" w:sz="4" w:space="0" w:color="000000"/>
              <w:right w:val="single" w:sz="4" w:space="0" w:color="000000"/>
            </w:tcBorders>
          </w:tcPr>
          <w:p w14:paraId="2E7A509E" w14:textId="77777777" w:rsidR="00816CD9" w:rsidRDefault="004F6295">
            <w:pPr>
              <w:spacing w:after="0" w:line="259" w:lineRule="auto"/>
              <w:ind w:left="0" w:right="47" w:firstLine="0"/>
              <w:jc w:val="right"/>
            </w:pPr>
            <w:r>
              <w:rPr>
                <w:sz w:val="18"/>
              </w:rPr>
              <w:t xml:space="preserve">2.956 </w:t>
            </w:r>
          </w:p>
        </w:tc>
        <w:tc>
          <w:tcPr>
            <w:tcW w:w="1183" w:type="dxa"/>
            <w:tcBorders>
              <w:top w:val="double" w:sz="4" w:space="0" w:color="000000"/>
              <w:left w:val="single" w:sz="4" w:space="0" w:color="000000"/>
              <w:bottom w:val="double" w:sz="4" w:space="0" w:color="000000"/>
              <w:right w:val="single" w:sz="4" w:space="0" w:color="000000"/>
            </w:tcBorders>
          </w:tcPr>
          <w:p w14:paraId="25738555"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5BCECFBD"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280478E7" w14:textId="77777777" w:rsidR="00816CD9" w:rsidRDefault="004F6295">
            <w:pPr>
              <w:spacing w:after="0" w:line="259" w:lineRule="auto"/>
              <w:ind w:left="0" w:right="44" w:firstLine="0"/>
              <w:jc w:val="right"/>
            </w:pPr>
            <w:r>
              <w:rPr>
                <w:sz w:val="18"/>
              </w:rPr>
              <w:t xml:space="preserve">0.262 </w:t>
            </w:r>
          </w:p>
        </w:tc>
      </w:tr>
      <w:tr w:rsidR="00816CD9" w14:paraId="0A13D36C" w14:textId="77777777">
        <w:trPr>
          <w:trHeight w:val="426"/>
        </w:trPr>
        <w:tc>
          <w:tcPr>
            <w:tcW w:w="1553" w:type="dxa"/>
            <w:tcBorders>
              <w:top w:val="double" w:sz="4" w:space="0" w:color="000000"/>
              <w:left w:val="single" w:sz="4" w:space="0" w:color="000000"/>
              <w:bottom w:val="single" w:sz="8" w:space="0" w:color="000000"/>
              <w:right w:val="nil"/>
            </w:tcBorders>
          </w:tcPr>
          <w:p w14:paraId="4383414F"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1D6D4DD7" w14:textId="77777777" w:rsidR="00816CD9" w:rsidRDefault="004F6295">
            <w:pPr>
              <w:spacing w:after="0" w:line="259" w:lineRule="auto"/>
              <w:ind w:left="20" w:firstLine="0"/>
              <w:jc w:val="left"/>
            </w:pPr>
            <w:r>
              <w:rPr>
                <w:sz w:val="18"/>
              </w:rPr>
              <w:t xml:space="preserve">MDSIAP 10 </w:t>
            </w:r>
          </w:p>
        </w:tc>
        <w:tc>
          <w:tcPr>
            <w:tcW w:w="1282" w:type="dxa"/>
            <w:tcBorders>
              <w:top w:val="double" w:sz="4" w:space="0" w:color="000000"/>
              <w:left w:val="nil"/>
              <w:bottom w:val="single" w:sz="8" w:space="0" w:color="000000"/>
              <w:right w:val="single" w:sz="4" w:space="0" w:color="000000"/>
            </w:tcBorders>
          </w:tcPr>
          <w:p w14:paraId="054FF84B"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single" w:sz="8" w:space="0" w:color="000000"/>
              <w:right w:val="single" w:sz="4" w:space="0" w:color="000000"/>
            </w:tcBorders>
          </w:tcPr>
          <w:p w14:paraId="67F4F7C9" w14:textId="77777777" w:rsidR="00816CD9" w:rsidRDefault="004F6295">
            <w:pPr>
              <w:spacing w:after="0" w:line="259" w:lineRule="auto"/>
              <w:ind w:left="0" w:right="44" w:firstLine="0"/>
              <w:jc w:val="right"/>
            </w:pPr>
            <w:r>
              <w:rPr>
                <w:sz w:val="18"/>
              </w:rPr>
              <w:t xml:space="preserve">2.957 </w:t>
            </w:r>
          </w:p>
        </w:tc>
        <w:tc>
          <w:tcPr>
            <w:tcW w:w="1440" w:type="dxa"/>
            <w:tcBorders>
              <w:top w:val="double" w:sz="4" w:space="0" w:color="000000"/>
              <w:left w:val="single" w:sz="4" w:space="0" w:color="000000"/>
              <w:bottom w:val="single" w:sz="8" w:space="0" w:color="000000"/>
              <w:right w:val="single" w:sz="4" w:space="0" w:color="000000"/>
            </w:tcBorders>
          </w:tcPr>
          <w:p w14:paraId="3BD2D01B" w14:textId="77777777" w:rsidR="00816CD9" w:rsidRDefault="004F6295">
            <w:pPr>
              <w:spacing w:after="0" w:line="259" w:lineRule="auto"/>
              <w:ind w:left="0" w:right="47" w:firstLine="0"/>
              <w:jc w:val="right"/>
            </w:pPr>
            <w:r>
              <w:rPr>
                <w:sz w:val="18"/>
              </w:rPr>
              <w:t xml:space="preserve">3.769 </w:t>
            </w:r>
          </w:p>
        </w:tc>
        <w:tc>
          <w:tcPr>
            <w:tcW w:w="1183" w:type="dxa"/>
            <w:tcBorders>
              <w:top w:val="double" w:sz="4" w:space="0" w:color="000000"/>
              <w:left w:val="single" w:sz="4" w:space="0" w:color="000000"/>
              <w:bottom w:val="single" w:sz="8" w:space="0" w:color="000000"/>
              <w:right w:val="single" w:sz="4" w:space="0" w:color="000000"/>
            </w:tcBorders>
          </w:tcPr>
          <w:p w14:paraId="21867FD7"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single" w:sz="8" w:space="0" w:color="000000"/>
              <w:right w:val="single" w:sz="4" w:space="0" w:color="000000"/>
            </w:tcBorders>
          </w:tcPr>
          <w:p w14:paraId="3FE32163"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single" w:sz="8" w:space="0" w:color="000000"/>
              <w:right w:val="single" w:sz="4" w:space="0" w:color="000000"/>
            </w:tcBorders>
          </w:tcPr>
          <w:p w14:paraId="0784BB58" w14:textId="77777777" w:rsidR="00816CD9" w:rsidRDefault="004F6295">
            <w:pPr>
              <w:spacing w:after="0" w:line="259" w:lineRule="auto"/>
              <w:ind w:left="0" w:right="44" w:firstLine="0"/>
              <w:jc w:val="right"/>
            </w:pPr>
            <w:r>
              <w:rPr>
                <w:sz w:val="18"/>
              </w:rPr>
              <w:t xml:space="preserve">0.328 </w:t>
            </w:r>
          </w:p>
        </w:tc>
      </w:tr>
      <w:tr w:rsidR="00816CD9" w14:paraId="734F2884" w14:textId="77777777">
        <w:trPr>
          <w:trHeight w:val="426"/>
        </w:trPr>
        <w:tc>
          <w:tcPr>
            <w:tcW w:w="1553" w:type="dxa"/>
            <w:tcBorders>
              <w:top w:val="single" w:sz="8" w:space="0" w:color="000000"/>
              <w:left w:val="single" w:sz="4" w:space="0" w:color="000000"/>
              <w:bottom w:val="double" w:sz="4" w:space="0" w:color="000000"/>
              <w:right w:val="nil"/>
            </w:tcBorders>
          </w:tcPr>
          <w:p w14:paraId="35A28F68"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386452F6" w14:textId="77777777" w:rsidR="00816CD9" w:rsidRDefault="004F6295">
            <w:pPr>
              <w:spacing w:after="0" w:line="259" w:lineRule="auto"/>
              <w:ind w:left="20" w:firstLine="0"/>
              <w:jc w:val="left"/>
            </w:pPr>
            <w:r>
              <w:rPr>
                <w:sz w:val="18"/>
              </w:rPr>
              <w:t xml:space="preserve">MDSIAP 11 </w:t>
            </w:r>
          </w:p>
        </w:tc>
        <w:tc>
          <w:tcPr>
            <w:tcW w:w="1282" w:type="dxa"/>
            <w:tcBorders>
              <w:top w:val="single" w:sz="8" w:space="0" w:color="000000"/>
              <w:left w:val="nil"/>
              <w:bottom w:val="double" w:sz="4" w:space="0" w:color="000000"/>
              <w:right w:val="single" w:sz="4" w:space="0" w:color="000000"/>
            </w:tcBorders>
          </w:tcPr>
          <w:p w14:paraId="7BCF7A76" w14:textId="77777777" w:rsidR="00816CD9" w:rsidRDefault="004F6295">
            <w:pPr>
              <w:spacing w:after="0" w:line="259" w:lineRule="auto"/>
              <w:ind w:left="0" w:firstLine="0"/>
            </w:pPr>
            <w:r>
              <w:rPr>
                <w:sz w:val="18"/>
              </w:rPr>
              <w:t xml:space="preserve">CATEGORIA, </w:t>
            </w:r>
          </w:p>
        </w:tc>
        <w:tc>
          <w:tcPr>
            <w:tcW w:w="1438" w:type="dxa"/>
            <w:tcBorders>
              <w:top w:val="single" w:sz="8" w:space="0" w:color="000000"/>
              <w:left w:val="single" w:sz="4" w:space="0" w:color="000000"/>
              <w:bottom w:val="double" w:sz="4" w:space="0" w:color="000000"/>
              <w:right w:val="single" w:sz="4" w:space="0" w:color="000000"/>
            </w:tcBorders>
          </w:tcPr>
          <w:p w14:paraId="6199EB90" w14:textId="77777777" w:rsidR="00816CD9" w:rsidRDefault="004F6295">
            <w:pPr>
              <w:spacing w:after="0" w:line="259" w:lineRule="auto"/>
              <w:ind w:left="0" w:right="44" w:firstLine="0"/>
              <w:jc w:val="right"/>
            </w:pPr>
            <w:r>
              <w:rPr>
                <w:sz w:val="18"/>
              </w:rPr>
              <w:t xml:space="preserve">3.770 </w:t>
            </w:r>
          </w:p>
        </w:tc>
        <w:tc>
          <w:tcPr>
            <w:tcW w:w="1440" w:type="dxa"/>
            <w:tcBorders>
              <w:top w:val="single" w:sz="8" w:space="0" w:color="000000"/>
              <w:left w:val="single" w:sz="4" w:space="0" w:color="000000"/>
              <w:bottom w:val="double" w:sz="4" w:space="0" w:color="000000"/>
              <w:right w:val="single" w:sz="4" w:space="0" w:color="000000"/>
            </w:tcBorders>
          </w:tcPr>
          <w:p w14:paraId="68EEE653" w14:textId="77777777" w:rsidR="00816CD9" w:rsidRDefault="004F6295">
            <w:pPr>
              <w:spacing w:after="0" w:line="259" w:lineRule="auto"/>
              <w:ind w:left="0" w:right="47" w:firstLine="0"/>
              <w:jc w:val="right"/>
            </w:pPr>
            <w:r>
              <w:rPr>
                <w:sz w:val="18"/>
              </w:rPr>
              <w:t xml:space="preserve">3.855 </w:t>
            </w:r>
          </w:p>
        </w:tc>
        <w:tc>
          <w:tcPr>
            <w:tcW w:w="1183" w:type="dxa"/>
            <w:tcBorders>
              <w:top w:val="single" w:sz="8" w:space="0" w:color="000000"/>
              <w:left w:val="single" w:sz="4" w:space="0" w:color="000000"/>
              <w:bottom w:val="double" w:sz="4" w:space="0" w:color="000000"/>
              <w:right w:val="single" w:sz="4" w:space="0" w:color="000000"/>
            </w:tcBorders>
          </w:tcPr>
          <w:p w14:paraId="3006F763" w14:textId="77777777" w:rsidR="00816CD9" w:rsidRDefault="004F6295">
            <w:pPr>
              <w:spacing w:after="0" w:line="259" w:lineRule="auto"/>
              <w:ind w:left="0" w:right="46" w:firstLine="0"/>
              <w:jc w:val="right"/>
            </w:pPr>
            <w:r>
              <w:rPr>
                <w:sz w:val="18"/>
              </w:rPr>
              <w:t xml:space="preserve">685 </w:t>
            </w:r>
          </w:p>
        </w:tc>
        <w:tc>
          <w:tcPr>
            <w:tcW w:w="1150" w:type="dxa"/>
            <w:tcBorders>
              <w:top w:val="single" w:sz="8" w:space="0" w:color="000000"/>
              <w:left w:val="single" w:sz="4" w:space="0" w:color="000000"/>
              <w:bottom w:val="double" w:sz="4" w:space="0" w:color="000000"/>
              <w:right w:val="single" w:sz="4" w:space="0" w:color="000000"/>
            </w:tcBorders>
          </w:tcPr>
          <w:p w14:paraId="164D66C3" w14:textId="77777777" w:rsidR="00816CD9" w:rsidRDefault="004F6295">
            <w:pPr>
              <w:spacing w:after="0" w:line="259" w:lineRule="auto"/>
              <w:ind w:left="0" w:right="47" w:firstLine="0"/>
              <w:jc w:val="right"/>
            </w:pPr>
            <w:r>
              <w:rPr>
                <w:sz w:val="18"/>
              </w:rPr>
              <w:t xml:space="preserve">55.941 </w:t>
            </w:r>
          </w:p>
        </w:tc>
        <w:tc>
          <w:tcPr>
            <w:tcW w:w="1558" w:type="dxa"/>
            <w:tcBorders>
              <w:top w:val="single" w:sz="8" w:space="0" w:color="000000"/>
              <w:left w:val="single" w:sz="4" w:space="0" w:color="000000"/>
              <w:bottom w:val="double" w:sz="4" w:space="0" w:color="000000"/>
              <w:right w:val="single" w:sz="4" w:space="0" w:color="000000"/>
            </w:tcBorders>
          </w:tcPr>
          <w:p w14:paraId="326BF97E" w14:textId="77777777" w:rsidR="00816CD9" w:rsidRDefault="004F6295">
            <w:pPr>
              <w:spacing w:after="0" w:line="259" w:lineRule="auto"/>
              <w:ind w:left="0" w:right="44" w:firstLine="0"/>
              <w:jc w:val="right"/>
            </w:pPr>
            <w:r>
              <w:rPr>
                <w:sz w:val="18"/>
              </w:rPr>
              <w:t xml:space="preserve">0.335 </w:t>
            </w:r>
          </w:p>
        </w:tc>
      </w:tr>
      <w:tr w:rsidR="00816CD9" w14:paraId="7E2B3734" w14:textId="77777777">
        <w:trPr>
          <w:trHeight w:val="425"/>
        </w:trPr>
        <w:tc>
          <w:tcPr>
            <w:tcW w:w="1553" w:type="dxa"/>
            <w:tcBorders>
              <w:top w:val="double" w:sz="4" w:space="0" w:color="000000"/>
              <w:left w:val="single" w:sz="4" w:space="0" w:color="000000"/>
              <w:bottom w:val="double" w:sz="4" w:space="0" w:color="000000"/>
              <w:right w:val="nil"/>
            </w:tcBorders>
          </w:tcPr>
          <w:p w14:paraId="3ED256AD"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2653F51A" w14:textId="77777777" w:rsidR="00816CD9" w:rsidRDefault="004F6295">
            <w:pPr>
              <w:spacing w:after="0" w:line="259" w:lineRule="auto"/>
              <w:ind w:left="20" w:firstLine="0"/>
              <w:jc w:val="left"/>
            </w:pPr>
            <w:r>
              <w:rPr>
                <w:sz w:val="18"/>
              </w:rPr>
              <w:t xml:space="preserve">MDSIAP 12 </w:t>
            </w:r>
          </w:p>
        </w:tc>
        <w:tc>
          <w:tcPr>
            <w:tcW w:w="1282" w:type="dxa"/>
            <w:tcBorders>
              <w:top w:val="double" w:sz="4" w:space="0" w:color="000000"/>
              <w:left w:val="nil"/>
              <w:bottom w:val="double" w:sz="4" w:space="0" w:color="000000"/>
              <w:right w:val="single" w:sz="4" w:space="0" w:color="000000"/>
            </w:tcBorders>
          </w:tcPr>
          <w:p w14:paraId="7DEEC081"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B5C21CE" w14:textId="77777777" w:rsidR="00816CD9" w:rsidRDefault="004F6295">
            <w:pPr>
              <w:spacing w:after="0" w:line="259" w:lineRule="auto"/>
              <w:ind w:left="0" w:right="44" w:firstLine="0"/>
              <w:jc w:val="right"/>
            </w:pPr>
            <w:r>
              <w:rPr>
                <w:sz w:val="18"/>
              </w:rPr>
              <w:t xml:space="preserve">3.856 </w:t>
            </w:r>
          </w:p>
        </w:tc>
        <w:tc>
          <w:tcPr>
            <w:tcW w:w="1440" w:type="dxa"/>
            <w:tcBorders>
              <w:top w:val="double" w:sz="4" w:space="0" w:color="000000"/>
              <w:left w:val="single" w:sz="4" w:space="0" w:color="000000"/>
              <w:bottom w:val="double" w:sz="4" w:space="0" w:color="000000"/>
              <w:right w:val="single" w:sz="4" w:space="0" w:color="000000"/>
            </w:tcBorders>
          </w:tcPr>
          <w:p w14:paraId="2889A8F0" w14:textId="77777777" w:rsidR="00816CD9" w:rsidRDefault="004F6295">
            <w:pPr>
              <w:spacing w:after="0" w:line="259" w:lineRule="auto"/>
              <w:ind w:left="0" w:right="47" w:firstLine="0"/>
              <w:jc w:val="right"/>
            </w:pPr>
            <w:r>
              <w:rPr>
                <w:sz w:val="18"/>
              </w:rPr>
              <w:t xml:space="preserve">4.943 </w:t>
            </w:r>
          </w:p>
        </w:tc>
        <w:tc>
          <w:tcPr>
            <w:tcW w:w="1183" w:type="dxa"/>
            <w:tcBorders>
              <w:top w:val="double" w:sz="4" w:space="0" w:color="000000"/>
              <w:left w:val="single" w:sz="4" w:space="0" w:color="000000"/>
              <w:bottom w:val="double" w:sz="4" w:space="0" w:color="000000"/>
              <w:right w:val="single" w:sz="4" w:space="0" w:color="000000"/>
            </w:tcBorders>
          </w:tcPr>
          <w:p w14:paraId="4422D581"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0765994C"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5FB6AD82" w14:textId="77777777" w:rsidR="00816CD9" w:rsidRDefault="004F6295">
            <w:pPr>
              <w:spacing w:after="0" w:line="259" w:lineRule="auto"/>
              <w:ind w:left="0" w:right="44" w:firstLine="0"/>
              <w:jc w:val="right"/>
            </w:pPr>
            <w:r>
              <w:rPr>
                <w:sz w:val="18"/>
              </w:rPr>
              <w:t xml:space="preserve">0.424 </w:t>
            </w:r>
          </w:p>
        </w:tc>
      </w:tr>
      <w:tr w:rsidR="00816CD9" w14:paraId="573AD546" w14:textId="77777777">
        <w:trPr>
          <w:trHeight w:val="426"/>
        </w:trPr>
        <w:tc>
          <w:tcPr>
            <w:tcW w:w="1553" w:type="dxa"/>
            <w:tcBorders>
              <w:top w:val="double" w:sz="4" w:space="0" w:color="000000"/>
              <w:left w:val="single" w:sz="4" w:space="0" w:color="000000"/>
              <w:bottom w:val="single" w:sz="8" w:space="0" w:color="000000"/>
              <w:right w:val="nil"/>
            </w:tcBorders>
          </w:tcPr>
          <w:p w14:paraId="5AF1C412"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07FBBBE3" w14:textId="77777777" w:rsidR="00816CD9" w:rsidRDefault="004F6295">
            <w:pPr>
              <w:spacing w:after="0" w:line="259" w:lineRule="auto"/>
              <w:ind w:left="20" w:firstLine="0"/>
              <w:jc w:val="left"/>
            </w:pPr>
            <w:r>
              <w:rPr>
                <w:sz w:val="18"/>
              </w:rPr>
              <w:t xml:space="preserve">MDSIAP 13 </w:t>
            </w:r>
          </w:p>
        </w:tc>
        <w:tc>
          <w:tcPr>
            <w:tcW w:w="1282" w:type="dxa"/>
            <w:tcBorders>
              <w:top w:val="double" w:sz="4" w:space="0" w:color="000000"/>
              <w:left w:val="nil"/>
              <w:bottom w:val="single" w:sz="8" w:space="0" w:color="000000"/>
              <w:right w:val="single" w:sz="4" w:space="0" w:color="000000"/>
            </w:tcBorders>
          </w:tcPr>
          <w:p w14:paraId="5F63A2AB"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single" w:sz="8" w:space="0" w:color="000000"/>
              <w:right w:val="single" w:sz="4" w:space="0" w:color="000000"/>
            </w:tcBorders>
          </w:tcPr>
          <w:p w14:paraId="0C646499" w14:textId="77777777" w:rsidR="00816CD9" w:rsidRDefault="004F6295">
            <w:pPr>
              <w:spacing w:after="0" w:line="259" w:lineRule="auto"/>
              <w:ind w:left="0" w:right="44" w:firstLine="0"/>
              <w:jc w:val="right"/>
            </w:pPr>
            <w:r>
              <w:rPr>
                <w:sz w:val="18"/>
              </w:rPr>
              <w:t xml:space="preserve">4.944 </w:t>
            </w:r>
          </w:p>
        </w:tc>
        <w:tc>
          <w:tcPr>
            <w:tcW w:w="1440" w:type="dxa"/>
            <w:tcBorders>
              <w:top w:val="double" w:sz="4" w:space="0" w:color="000000"/>
              <w:left w:val="single" w:sz="4" w:space="0" w:color="000000"/>
              <w:bottom w:val="single" w:sz="8" w:space="0" w:color="000000"/>
              <w:right w:val="single" w:sz="4" w:space="0" w:color="000000"/>
            </w:tcBorders>
          </w:tcPr>
          <w:p w14:paraId="0273F955" w14:textId="77777777" w:rsidR="00816CD9" w:rsidRDefault="004F6295">
            <w:pPr>
              <w:spacing w:after="0" w:line="259" w:lineRule="auto"/>
              <w:ind w:left="0" w:right="46" w:firstLine="0"/>
              <w:jc w:val="right"/>
            </w:pPr>
            <w:r>
              <w:rPr>
                <w:sz w:val="18"/>
              </w:rPr>
              <w:t xml:space="preserve">4.992 </w:t>
            </w:r>
          </w:p>
        </w:tc>
        <w:tc>
          <w:tcPr>
            <w:tcW w:w="1183" w:type="dxa"/>
            <w:tcBorders>
              <w:top w:val="double" w:sz="4" w:space="0" w:color="000000"/>
              <w:left w:val="single" w:sz="4" w:space="0" w:color="000000"/>
              <w:bottom w:val="single" w:sz="8" w:space="0" w:color="000000"/>
              <w:right w:val="single" w:sz="4" w:space="0" w:color="000000"/>
            </w:tcBorders>
          </w:tcPr>
          <w:p w14:paraId="3630EAC0"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single" w:sz="8" w:space="0" w:color="000000"/>
              <w:right w:val="single" w:sz="4" w:space="0" w:color="000000"/>
            </w:tcBorders>
          </w:tcPr>
          <w:p w14:paraId="0DAA9C6D"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single" w:sz="8" w:space="0" w:color="000000"/>
              <w:right w:val="single" w:sz="4" w:space="0" w:color="000000"/>
            </w:tcBorders>
          </w:tcPr>
          <w:p w14:paraId="653FAF74" w14:textId="77777777" w:rsidR="00816CD9" w:rsidRDefault="004F6295">
            <w:pPr>
              <w:spacing w:after="0" w:line="259" w:lineRule="auto"/>
              <w:ind w:left="0" w:right="44" w:firstLine="0"/>
              <w:jc w:val="right"/>
            </w:pPr>
            <w:r>
              <w:rPr>
                <w:sz w:val="18"/>
              </w:rPr>
              <w:t xml:space="preserve">0.428 </w:t>
            </w:r>
          </w:p>
        </w:tc>
      </w:tr>
      <w:tr w:rsidR="00816CD9" w14:paraId="5C103051" w14:textId="77777777">
        <w:trPr>
          <w:trHeight w:val="430"/>
        </w:trPr>
        <w:tc>
          <w:tcPr>
            <w:tcW w:w="1553" w:type="dxa"/>
            <w:tcBorders>
              <w:top w:val="single" w:sz="8" w:space="0" w:color="000000"/>
              <w:left w:val="single" w:sz="4" w:space="0" w:color="000000"/>
              <w:bottom w:val="single" w:sz="4" w:space="0" w:color="000000"/>
              <w:right w:val="nil"/>
            </w:tcBorders>
          </w:tcPr>
          <w:p w14:paraId="0714B9FF" w14:textId="77777777" w:rsidR="00816CD9" w:rsidRDefault="004F6295">
            <w:pPr>
              <w:tabs>
                <w:tab w:val="center" w:pos="1056"/>
              </w:tabs>
              <w:spacing w:after="0" w:line="259" w:lineRule="auto"/>
              <w:ind w:left="0" w:firstLine="0"/>
              <w:jc w:val="left"/>
            </w:pPr>
            <w:r>
              <w:rPr>
                <w:sz w:val="18"/>
              </w:rPr>
              <w:t xml:space="preserve">NIVEL </w:t>
            </w:r>
            <w:r>
              <w:rPr>
                <w:sz w:val="18"/>
              </w:rPr>
              <w:tab/>
              <w:t xml:space="preserve">DE </w:t>
            </w:r>
          </w:p>
          <w:p w14:paraId="41301DC4" w14:textId="77777777" w:rsidR="00816CD9" w:rsidRDefault="004F6295">
            <w:pPr>
              <w:spacing w:after="0" w:line="259" w:lineRule="auto"/>
              <w:ind w:left="20" w:firstLine="0"/>
              <w:jc w:val="left"/>
            </w:pPr>
            <w:r>
              <w:rPr>
                <w:sz w:val="18"/>
              </w:rPr>
              <w:t xml:space="preserve">MDSIAP 14 </w:t>
            </w:r>
          </w:p>
        </w:tc>
        <w:tc>
          <w:tcPr>
            <w:tcW w:w="1282" w:type="dxa"/>
            <w:tcBorders>
              <w:top w:val="single" w:sz="8" w:space="0" w:color="000000"/>
              <w:left w:val="nil"/>
              <w:bottom w:val="single" w:sz="4" w:space="0" w:color="000000"/>
              <w:right w:val="single" w:sz="4" w:space="0" w:color="000000"/>
            </w:tcBorders>
          </w:tcPr>
          <w:p w14:paraId="6DF2AF88" w14:textId="77777777" w:rsidR="00816CD9" w:rsidRDefault="004F6295">
            <w:pPr>
              <w:spacing w:after="0" w:line="259" w:lineRule="auto"/>
              <w:ind w:left="0" w:firstLine="0"/>
            </w:pPr>
            <w:r>
              <w:rPr>
                <w:sz w:val="18"/>
              </w:rPr>
              <w:t xml:space="preserve">CATEGORIA, </w:t>
            </w:r>
          </w:p>
        </w:tc>
        <w:tc>
          <w:tcPr>
            <w:tcW w:w="1438" w:type="dxa"/>
            <w:tcBorders>
              <w:top w:val="single" w:sz="8" w:space="0" w:color="000000"/>
              <w:left w:val="single" w:sz="4" w:space="0" w:color="000000"/>
              <w:bottom w:val="single" w:sz="4" w:space="0" w:color="000000"/>
              <w:right w:val="single" w:sz="4" w:space="0" w:color="000000"/>
            </w:tcBorders>
          </w:tcPr>
          <w:p w14:paraId="1244F19D" w14:textId="77777777" w:rsidR="00816CD9" w:rsidRDefault="004F6295">
            <w:pPr>
              <w:spacing w:after="0" w:line="259" w:lineRule="auto"/>
              <w:ind w:left="0" w:right="44" w:firstLine="0"/>
              <w:jc w:val="right"/>
            </w:pPr>
            <w:r>
              <w:rPr>
                <w:sz w:val="18"/>
              </w:rPr>
              <w:t xml:space="preserve">4.993 </w:t>
            </w:r>
          </w:p>
        </w:tc>
        <w:tc>
          <w:tcPr>
            <w:tcW w:w="1440" w:type="dxa"/>
            <w:tcBorders>
              <w:top w:val="single" w:sz="8" w:space="0" w:color="000000"/>
              <w:left w:val="single" w:sz="4" w:space="0" w:color="000000"/>
              <w:bottom w:val="single" w:sz="4" w:space="0" w:color="000000"/>
              <w:right w:val="single" w:sz="4" w:space="0" w:color="000000"/>
            </w:tcBorders>
          </w:tcPr>
          <w:p w14:paraId="79F5DB97" w14:textId="77777777" w:rsidR="00816CD9" w:rsidRDefault="004F6295">
            <w:pPr>
              <w:spacing w:after="0" w:line="259" w:lineRule="auto"/>
              <w:ind w:left="0" w:right="47" w:firstLine="0"/>
              <w:jc w:val="right"/>
            </w:pPr>
            <w:r>
              <w:rPr>
                <w:sz w:val="18"/>
              </w:rPr>
              <w:t xml:space="preserve">5.846 </w:t>
            </w:r>
          </w:p>
        </w:tc>
        <w:tc>
          <w:tcPr>
            <w:tcW w:w="1183" w:type="dxa"/>
            <w:tcBorders>
              <w:top w:val="single" w:sz="8" w:space="0" w:color="000000"/>
              <w:left w:val="single" w:sz="4" w:space="0" w:color="000000"/>
              <w:bottom w:val="single" w:sz="4" w:space="0" w:color="000000"/>
              <w:right w:val="single" w:sz="4" w:space="0" w:color="000000"/>
            </w:tcBorders>
          </w:tcPr>
          <w:p w14:paraId="67F61B9A" w14:textId="77777777" w:rsidR="00816CD9" w:rsidRDefault="004F6295">
            <w:pPr>
              <w:spacing w:after="0" w:line="259" w:lineRule="auto"/>
              <w:ind w:left="0" w:right="46" w:firstLine="0"/>
              <w:jc w:val="right"/>
            </w:pPr>
            <w:r>
              <w:rPr>
                <w:sz w:val="18"/>
              </w:rPr>
              <w:t xml:space="preserve">685 </w:t>
            </w:r>
          </w:p>
        </w:tc>
        <w:tc>
          <w:tcPr>
            <w:tcW w:w="1150" w:type="dxa"/>
            <w:tcBorders>
              <w:top w:val="single" w:sz="8" w:space="0" w:color="000000"/>
              <w:left w:val="single" w:sz="4" w:space="0" w:color="000000"/>
              <w:bottom w:val="single" w:sz="4" w:space="0" w:color="000000"/>
              <w:right w:val="single" w:sz="4" w:space="0" w:color="000000"/>
            </w:tcBorders>
          </w:tcPr>
          <w:p w14:paraId="678DC493" w14:textId="77777777" w:rsidR="00816CD9" w:rsidRDefault="004F6295">
            <w:pPr>
              <w:spacing w:after="0" w:line="259" w:lineRule="auto"/>
              <w:ind w:left="0" w:right="47" w:firstLine="0"/>
              <w:jc w:val="right"/>
            </w:pPr>
            <w:r>
              <w:rPr>
                <w:sz w:val="18"/>
              </w:rPr>
              <w:t xml:space="preserve">55.252 </w:t>
            </w:r>
          </w:p>
        </w:tc>
        <w:tc>
          <w:tcPr>
            <w:tcW w:w="1558" w:type="dxa"/>
            <w:tcBorders>
              <w:top w:val="single" w:sz="8" w:space="0" w:color="000000"/>
              <w:left w:val="single" w:sz="4" w:space="0" w:color="000000"/>
              <w:bottom w:val="single" w:sz="4" w:space="0" w:color="000000"/>
              <w:right w:val="single" w:sz="4" w:space="0" w:color="000000"/>
            </w:tcBorders>
          </w:tcPr>
          <w:p w14:paraId="44BB2F3E" w14:textId="77777777" w:rsidR="00816CD9" w:rsidRDefault="004F6295">
            <w:pPr>
              <w:spacing w:after="0" w:line="259" w:lineRule="auto"/>
              <w:ind w:left="0" w:right="44" w:firstLine="0"/>
              <w:jc w:val="right"/>
            </w:pPr>
            <w:r>
              <w:rPr>
                <w:sz w:val="18"/>
              </w:rPr>
              <w:t xml:space="preserve">0.498 </w:t>
            </w:r>
          </w:p>
        </w:tc>
      </w:tr>
    </w:tbl>
    <w:p w14:paraId="741A889C" w14:textId="77777777" w:rsidR="00816CD9" w:rsidRDefault="00816CD9">
      <w:pPr>
        <w:spacing w:after="0" w:line="259" w:lineRule="auto"/>
        <w:ind w:left="-1419" w:right="90" w:firstLine="0"/>
        <w:jc w:val="left"/>
      </w:pPr>
    </w:p>
    <w:tbl>
      <w:tblPr>
        <w:tblStyle w:val="TableGrid"/>
        <w:tblW w:w="9604" w:type="dxa"/>
        <w:tblInd w:w="0" w:type="dxa"/>
        <w:tblCellMar>
          <w:top w:w="8" w:type="dxa"/>
          <w:left w:w="0" w:type="dxa"/>
          <w:bottom w:w="0" w:type="dxa"/>
          <w:right w:w="63" w:type="dxa"/>
        </w:tblCellMar>
        <w:tblLook w:val="04A0" w:firstRow="1" w:lastRow="0" w:firstColumn="1" w:lastColumn="0" w:noHBand="0" w:noVBand="1"/>
      </w:tblPr>
      <w:tblGrid>
        <w:gridCol w:w="1641"/>
        <w:gridCol w:w="1194"/>
        <w:gridCol w:w="1438"/>
        <w:gridCol w:w="1440"/>
        <w:gridCol w:w="1183"/>
        <w:gridCol w:w="1150"/>
        <w:gridCol w:w="1558"/>
      </w:tblGrid>
      <w:tr w:rsidR="00816CD9" w14:paraId="444A0511" w14:textId="77777777">
        <w:trPr>
          <w:trHeight w:val="423"/>
        </w:trPr>
        <w:tc>
          <w:tcPr>
            <w:tcW w:w="1641" w:type="dxa"/>
            <w:tcBorders>
              <w:top w:val="single" w:sz="4" w:space="0" w:color="000000"/>
              <w:left w:val="single" w:sz="4" w:space="0" w:color="000000"/>
              <w:bottom w:val="double" w:sz="4" w:space="0" w:color="000000"/>
              <w:right w:val="nil"/>
            </w:tcBorders>
          </w:tcPr>
          <w:p w14:paraId="38F7CC2C"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lastRenderedPageBreak/>
              <w:tab/>
            </w:r>
            <w:r>
              <w:rPr>
                <w:sz w:val="18"/>
              </w:rPr>
              <w:t xml:space="preserve">NIVEL </w:t>
            </w:r>
            <w:r>
              <w:rPr>
                <w:sz w:val="18"/>
              </w:rPr>
              <w:tab/>
              <w:t xml:space="preserve">DE </w:t>
            </w:r>
          </w:p>
          <w:p w14:paraId="1560856F" w14:textId="77777777" w:rsidR="00816CD9" w:rsidRDefault="004F6295">
            <w:pPr>
              <w:spacing w:after="0" w:line="259" w:lineRule="auto"/>
              <w:ind w:left="108" w:firstLine="0"/>
              <w:jc w:val="left"/>
            </w:pPr>
            <w:r>
              <w:rPr>
                <w:sz w:val="18"/>
              </w:rPr>
              <w:t xml:space="preserve">MDSIAP 15 </w:t>
            </w:r>
          </w:p>
        </w:tc>
        <w:tc>
          <w:tcPr>
            <w:tcW w:w="1194" w:type="dxa"/>
            <w:tcBorders>
              <w:top w:val="single" w:sz="4" w:space="0" w:color="000000"/>
              <w:left w:val="nil"/>
              <w:bottom w:val="double" w:sz="4" w:space="0" w:color="000000"/>
              <w:right w:val="single" w:sz="4" w:space="0" w:color="000000"/>
            </w:tcBorders>
          </w:tcPr>
          <w:p w14:paraId="32EBB7CF" w14:textId="77777777" w:rsidR="00816CD9" w:rsidRDefault="004F6295">
            <w:pPr>
              <w:spacing w:after="0" w:line="259" w:lineRule="auto"/>
              <w:ind w:left="0" w:firstLine="0"/>
            </w:pPr>
            <w:r>
              <w:rPr>
                <w:sz w:val="18"/>
              </w:rPr>
              <w:t xml:space="preserve">CATEGORIA, </w:t>
            </w:r>
          </w:p>
        </w:tc>
        <w:tc>
          <w:tcPr>
            <w:tcW w:w="1438" w:type="dxa"/>
            <w:tcBorders>
              <w:top w:val="single" w:sz="4" w:space="0" w:color="000000"/>
              <w:left w:val="single" w:sz="4" w:space="0" w:color="000000"/>
              <w:bottom w:val="double" w:sz="4" w:space="0" w:color="000000"/>
              <w:right w:val="single" w:sz="4" w:space="0" w:color="000000"/>
            </w:tcBorders>
          </w:tcPr>
          <w:p w14:paraId="17F75ACA" w14:textId="77777777" w:rsidR="00816CD9" w:rsidRDefault="004F6295">
            <w:pPr>
              <w:spacing w:after="0" w:line="259" w:lineRule="auto"/>
              <w:ind w:left="0" w:right="44" w:firstLine="0"/>
              <w:jc w:val="right"/>
            </w:pPr>
            <w:r>
              <w:rPr>
                <w:sz w:val="18"/>
              </w:rPr>
              <w:t xml:space="preserve">5.847 </w:t>
            </w:r>
          </w:p>
        </w:tc>
        <w:tc>
          <w:tcPr>
            <w:tcW w:w="1440" w:type="dxa"/>
            <w:tcBorders>
              <w:top w:val="single" w:sz="4" w:space="0" w:color="000000"/>
              <w:left w:val="single" w:sz="4" w:space="0" w:color="000000"/>
              <w:bottom w:val="double" w:sz="4" w:space="0" w:color="000000"/>
              <w:right w:val="single" w:sz="4" w:space="0" w:color="000000"/>
            </w:tcBorders>
          </w:tcPr>
          <w:p w14:paraId="0762C204" w14:textId="77777777" w:rsidR="00816CD9" w:rsidRDefault="004F6295">
            <w:pPr>
              <w:spacing w:after="0" w:line="259" w:lineRule="auto"/>
              <w:ind w:left="0" w:right="47" w:firstLine="0"/>
              <w:jc w:val="right"/>
            </w:pPr>
            <w:r>
              <w:rPr>
                <w:sz w:val="18"/>
              </w:rPr>
              <w:t xml:space="preserve">6.123 </w:t>
            </w:r>
          </w:p>
        </w:tc>
        <w:tc>
          <w:tcPr>
            <w:tcW w:w="1183" w:type="dxa"/>
            <w:tcBorders>
              <w:top w:val="single" w:sz="4" w:space="0" w:color="000000"/>
              <w:left w:val="single" w:sz="4" w:space="0" w:color="000000"/>
              <w:bottom w:val="double" w:sz="4" w:space="0" w:color="000000"/>
              <w:right w:val="single" w:sz="4" w:space="0" w:color="000000"/>
            </w:tcBorders>
          </w:tcPr>
          <w:p w14:paraId="72B9C3A1" w14:textId="77777777" w:rsidR="00816CD9" w:rsidRDefault="004F6295">
            <w:pPr>
              <w:spacing w:after="0" w:line="259" w:lineRule="auto"/>
              <w:ind w:left="0" w:right="46" w:firstLine="0"/>
              <w:jc w:val="right"/>
            </w:pPr>
            <w:r>
              <w:rPr>
                <w:sz w:val="18"/>
              </w:rPr>
              <w:t xml:space="preserve">685 </w:t>
            </w:r>
          </w:p>
        </w:tc>
        <w:tc>
          <w:tcPr>
            <w:tcW w:w="1150" w:type="dxa"/>
            <w:tcBorders>
              <w:top w:val="single" w:sz="4" w:space="0" w:color="000000"/>
              <w:left w:val="single" w:sz="4" w:space="0" w:color="000000"/>
              <w:bottom w:val="double" w:sz="4" w:space="0" w:color="000000"/>
              <w:right w:val="single" w:sz="4" w:space="0" w:color="000000"/>
            </w:tcBorders>
          </w:tcPr>
          <w:p w14:paraId="5B92EFD2" w14:textId="77777777" w:rsidR="00816CD9" w:rsidRDefault="004F6295">
            <w:pPr>
              <w:spacing w:after="0" w:line="259" w:lineRule="auto"/>
              <w:ind w:left="0" w:right="47" w:firstLine="0"/>
              <w:jc w:val="right"/>
            </w:pPr>
            <w:r>
              <w:rPr>
                <w:sz w:val="18"/>
              </w:rPr>
              <w:t xml:space="preserve">55.252 </w:t>
            </w:r>
          </w:p>
        </w:tc>
        <w:tc>
          <w:tcPr>
            <w:tcW w:w="1558" w:type="dxa"/>
            <w:tcBorders>
              <w:top w:val="single" w:sz="4" w:space="0" w:color="000000"/>
              <w:left w:val="single" w:sz="4" w:space="0" w:color="000000"/>
              <w:bottom w:val="double" w:sz="4" w:space="0" w:color="000000"/>
              <w:right w:val="single" w:sz="4" w:space="0" w:color="000000"/>
            </w:tcBorders>
          </w:tcPr>
          <w:p w14:paraId="2F0740B4" w14:textId="77777777" w:rsidR="00816CD9" w:rsidRDefault="004F6295">
            <w:pPr>
              <w:spacing w:after="0" w:line="259" w:lineRule="auto"/>
              <w:ind w:left="0" w:right="44" w:firstLine="0"/>
              <w:jc w:val="right"/>
            </w:pPr>
            <w:r>
              <w:rPr>
                <w:sz w:val="18"/>
              </w:rPr>
              <w:t xml:space="preserve">0.521 </w:t>
            </w:r>
          </w:p>
        </w:tc>
      </w:tr>
      <w:tr w:rsidR="00816CD9" w14:paraId="6B37CAC8" w14:textId="77777777">
        <w:trPr>
          <w:trHeight w:val="434"/>
        </w:trPr>
        <w:tc>
          <w:tcPr>
            <w:tcW w:w="1641" w:type="dxa"/>
            <w:tcBorders>
              <w:top w:val="double" w:sz="4" w:space="0" w:color="000000"/>
              <w:left w:val="single" w:sz="4" w:space="0" w:color="000000"/>
              <w:bottom w:val="double" w:sz="4" w:space="0" w:color="000000"/>
              <w:right w:val="nil"/>
            </w:tcBorders>
          </w:tcPr>
          <w:p w14:paraId="66B1488C"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3A3907DD" w14:textId="77777777" w:rsidR="00816CD9" w:rsidRDefault="004F6295">
            <w:pPr>
              <w:spacing w:after="0" w:line="259" w:lineRule="auto"/>
              <w:ind w:left="108" w:firstLine="0"/>
              <w:jc w:val="left"/>
            </w:pPr>
            <w:r>
              <w:rPr>
                <w:sz w:val="18"/>
              </w:rPr>
              <w:t xml:space="preserve">MDSIAP 16 </w:t>
            </w:r>
          </w:p>
        </w:tc>
        <w:tc>
          <w:tcPr>
            <w:tcW w:w="1194" w:type="dxa"/>
            <w:tcBorders>
              <w:top w:val="double" w:sz="4" w:space="0" w:color="000000"/>
              <w:left w:val="nil"/>
              <w:bottom w:val="double" w:sz="4" w:space="0" w:color="000000"/>
              <w:right w:val="single" w:sz="4" w:space="0" w:color="000000"/>
            </w:tcBorders>
          </w:tcPr>
          <w:p w14:paraId="38EF7D6E"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6ABBE20" w14:textId="77777777" w:rsidR="00816CD9" w:rsidRDefault="004F6295">
            <w:pPr>
              <w:spacing w:after="0" w:line="259" w:lineRule="auto"/>
              <w:ind w:left="0" w:right="44" w:firstLine="0"/>
              <w:jc w:val="right"/>
            </w:pPr>
            <w:r>
              <w:rPr>
                <w:sz w:val="18"/>
              </w:rPr>
              <w:t xml:space="preserve">6.124 </w:t>
            </w:r>
          </w:p>
        </w:tc>
        <w:tc>
          <w:tcPr>
            <w:tcW w:w="1440" w:type="dxa"/>
            <w:tcBorders>
              <w:top w:val="double" w:sz="4" w:space="0" w:color="000000"/>
              <w:left w:val="single" w:sz="4" w:space="0" w:color="000000"/>
              <w:bottom w:val="double" w:sz="4" w:space="0" w:color="000000"/>
              <w:right w:val="single" w:sz="4" w:space="0" w:color="000000"/>
            </w:tcBorders>
          </w:tcPr>
          <w:p w14:paraId="15A9B150" w14:textId="77777777" w:rsidR="00816CD9" w:rsidRDefault="004F6295">
            <w:pPr>
              <w:spacing w:after="0" w:line="259" w:lineRule="auto"/>
              <w:ind w:left="0" w:right="47" w:firstLine="0"/>
              <w:jc w:val="right"/>
            </w:pPr>
            <w:r>
              <w:rPr>
                <w:sz w:val="18"/>
              </w:rPr>
              <w:t xml:space="preserve">6.676 </w:t>
            </w:r>
          </w:p>
        </w:tc>
        <w:tc>
          <w:tcPr>
            <w:tcW w:w="1183" w:type="dxa"/>
            <w:tcBorders>
              <w:top w:val="double" w:sz="4" w:space="0" w:color="000000"/>
              <w:left w:val="single" w:sz="4" w:space="0" w:color="000000"/>
              <w:bottom w:val="double" w:sz="4" w:space="0" w:color="000000"/>
              <w:right w:val="single" w:sz="4" w:space="0" w:color="000000"/>
            </w:tcBorders>
          </w:tcPr>
          <w:p w14:paraId="2A03FBD1"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75E04BC7"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38C7FCBE" w14:textId="77777777" w:rsidR="00816CD9" w:rsidRDefault="004F6295">
            <w:pPr>
              <w:spacing w:after="0" w:line="259" w:lineRule="auto"/>
              <w:ind w:left="0" w:right="44" w:firstLine="0"/>
              <w:jc w:val="right"/>
            </w:pPr>
            <w:r>
              <w:rPr>
                <w:sz w:val="18"/>
              </w:rPr>
              <w:t xml:space="preserve">0.566 </w:t>
            </w:r>
          </w:p>
        </w:tc>
      </w:tr>
      <w:tr w:rsidR="00816CD9" w14:paraId="1D4412EA" w14:textId="77777777">
        <w:trPr>
          <w:trHeight w:val="434"/>
        </w:trPr>
        <w:tc>
          <w:tcPr>
            <w:tcW w:w="1641" w:type="dxa"/>
            <w:tcBorders>
              <w:top w:val="double" w:sz="4" w:space="0" w:color="000000"/>
              <w:left w:val="single" w:sz="4" w:space="0" w:color="000000"/>
              <w:bottom w:val="double" w:sz="4" w:space="0" w:color="000000"/>
              <w:right w:val="nil"/>
            </w:tcBorders>
          </w:tcPr>
          <w:p w14:paraId="566B389E"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A67D6D8" w14:textId="77777777" w:rsidR="00816CD9" w:rsidRDefault="004F6295">
            <w:pPr>
              <w:spacing w:after="0" w:line="259" w:lineRule="auto"/>
              <w:ind w:left="108" w:firstLine="0"/>
              <w:jc w:val="left"/>
            </w:pPr>
            <w:r>
              <w:rPr>
                <w:sz w:val="18"/>
              </w:rPr>
              <w:t xml:space="preserve">MDSIAP 17 </w:t>
            </w:r>
          </w:p>
        </w:tc>
        <w:tc>
          <w:tcPr>
            <w:tcW w:w="1194" w:type="dxa"/>
            <w:tcBorders>
              <w:top w:val="double" w:sz="4" w:space="0" w:color="000000"/>
              <w:left w:val="nil"/>
              <w:bottom w:val="double" w:sz="4" w:space="0" w:color="000000"/>
              <w:right w:val="single" w:sz="4" w:space="0" w:color="000000"/>
            </w:tcBorders>
          </w:tcPr>
          <w:p w14:paraId="2CAA0751"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1E78904" w14:textId="77777777" w:rsidR="00816CD9" w:rsidRDefault="004F6295">
            <w:pPr>
              <w:spacing w:after="0" w:line="259" w:lineRule="auto"/>
              <w:ind w:left="0" w:right="44" w:firstLine="0"/>
              <w:jc w:val="right"/>
            </w:pPr>
            <w:r>
              <w:rPr>
                <w:sz w:val="18"/>
              </w:rPr>
              <w:t xml:space="preserve">6.677 </w:t>
            </w:r>
          </w:p>
        </w:tc>
        <w:tc>
          <w:tcPr>
            <w:tcW w:w="1440" w:type="dxa"/>
            <w:tcBorders>
              <w:top w:val="double" w:sz="4" w:space="0" w:color="000000"/>
              <w:left w:val="single" w:sz="4" w:space="0" w:color="000000"/>
              <w:bottom w:val="double" w:sz="4" w:space="0" w:color="000000"/>
              <w:right w:val="single" w:sz="4" w:space="0" w:color="000000"/>
            </w:tcBorders>
          </w:tcPr>
          <w:p w14:paraId="7A802914" w14:textId="77777777" w:rsidR="00816CD9" w:rsidRDefault="004F6295">
            <w:pPr>
              <w:spacing w:after="0" w:line="259" w:lineRule="auto"/>
              <w:ind w:left="0" w:right="47" w:firstLine="0"/>
              <w:jc w:val="right"/>
            </w:pPr>
            <w:r>
              <w:rPr>
                <w:sz w:val="18"/>
              </w:rPr>
              <w:t xml:space="preserve">8.190 </w:t>
            </w:r>
          </w:p>
        </w:tc>
        <w:tc>
          <w:tcPr>
            <w:tcW w:w="1183" w:type="dxa"/>
            <w:tcBorders>
              <w:top w:val="double" w:sz="4" w:space="0" w:color="000000"/>
              <w:left w:val="single" w:sz="4" w:space="0" w:color="000000"/>
              <w:bottom w:val="double" w:sz="4" w:space="0" w:color="000000"/>
              <w:right w:val="single" w:sz="4" w:space="0" w:color="000000"/>
            </w:tcBorders>
          </w:tcPr>
          <w:p w14:paraId="21B4E12C"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332F2708"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double" w:sz="4" w:space="0" w:color="000000"/>
              <w:right w:val="single" w:sz="4" w:space="0" w:color="000000"/>
            </w:tcBorders>
          </w:tcPr>
          <w:p w14:paraId="32F933C6" w14:textId="77777777" w:rsidR="00816CD9" w:rsidRDefault="004F6295">
            <w:pPr>
              <w:spacing w:after="0" w:line="259" w:lineRule="auto"/>
              <w:ind w:left="0" w:right="44" w:firstLine="0"/>
              <w:jc w:val="right"/>
            </w:pPr>
            <w:r>
              <w:rPr>
                <w:sz w:val="18"/>
              </w:rPr>
              <w:t xml:space="preserve">0.689 </w:t>
            </w:r>
          </w:p>
        </w:tc>
      </w:tr>
      <w:tr w:rsidR="00816CD9" w14:paraId="598C07DA" w14:textId="77777777">
        <w:trPr>
          <w:trHeight w:val="432"/>
        </w:trPr>
        <w:tc>
          <w:tcPr>
            <w:tcW w:w="1641" w:type="dxa"/>
            <w:tcBorders>
              <w:top w:val="double" w:sz="4" w:space="0" w:color="000000"/>
              <w:left w:val="single" w:sz="4" w:space="0" w:color="000000"/>
              <w:bottom w:val="double" w:sz="4" w:space="0" w:color="000000"/>
              <w:right w:val="nil"/>
            </w:tcBorders>
          </w:tcPr>
          <w:p w14:paraId="579668A2"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4038EF96" w14:textId="77777777" w:rsidR="00816CD9" w:rsidRDefault="004F6295">
            <w:pPr>
              <w:spacing w:after="0" w:line="259" w:lineRule="auto"/>
              <w:ind w:left="108" w:firstLine="0"/>
              <w:jc w:val="left"/>
            </w:pPr>
            <w:r>
              <w:rPr>
                <w:sz w:val="18"/>
              </w:rPr>
              <w:t xml:space="preserve">MDSIAP 18 </w:t>
            </w:r>
          </w:p>
        </w:tc>
        <w:tc>
          <w:tcPr>
            <w:tcW w:w="1194" w:type="dxa"/>
            <w:tcBorders>
              <w:top w:val="double" w:sz="4" w:space="0" w:color="000000"/>
              <w:left w:val="nil"/>
              <w:bottom w:val="double" w:sz="4" w:space="0" w:color="000000"/>
              <w:right w:val="single" w:sz="4" w:space="0" w:color="000000"/>
            </w:tcBorders>
          </w:tcPr>
          <w:p w14:paraId="634C1413"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8AAFAC9" w14:textId="77777777" w:rsidR="00816CD9" w:rsidRDefault="004F6295">
            <w:pPr>
              <w:spacing w:after="0" w:line="259" w:lineRule="auto"/>
              <w:ind w:left="0" w:right="44" w:firstLine="0"/>
              <w:jc w:val="right"/>
            </w:pPr>
            <w:r>
              <w:rPr>
                <w:sz w:val="18"/>
              </w:rPr>
              <w:t xml:space="preserve">8.191 </w:t>
            </w:r>
          </w:p>
        </w:tc>
        <w:tc>
          <w:tcPr>
            <w:tcW w:w="1440" w:type="dxa"/>
            <w:tcBorders>
              <w:top w:val="double" w:sz="4" w:space="0" w:color="000000"/>
              <w:left w:val="single" w:sz="4" w:space="0" w:color="000000"/>
              <w:bottom w:val="double" w:sz="4" w:space="0" w:color="000000"/>
              <w:right w:val="single" w:sz="4" w:space="0" w:color="000000"/>
            </w:tcBorders>
          </w:tcPr>
          <w:p w14:paraId="5263E1B6" w14:textId="77777777" w:rsidR="00816CD9" w:rsidRDefault="004F6295">
            <w:pPr>
              <w:spacing w:after="0" w:line="259" w:lineRule="auto"/>
              <w:ind w:left="0" w:right="47" w:firstLine="0"/>
              <w:jc w:val="right"/>
            </w:pPr>
            <w:r>
              <w:rPr>
                <w:sz w:val="18"/>
              </w:rPr>
              <w:t xml:space="preserve">9.532 </w:t>
            </w:r>
          </w:p>
        </w:tc>
        <w:tc>
          <w:tcPr>
            <w:tcW w:w="1183" w:type="dxa"/>
            <w:tcBorders>
              <w:top w:val="double" w:sz="4" w:space="0" w:color="000000"/>
              <w:left w:val="single" w:sz="4" w:space="0" w:color="000000"/>
              <w:bottom w:val="double" w:sz="4" w:space="0" w:color="000000"/>
              <w:right w:val="single" w:sz="4" w:space="0" w:color="000000"/>
            </w:tcBorders>
          </w:tcPr>
          <w:p w14:paraId="5CD6E426"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3AFB6843"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59DB9FBD" w14:textId="77777777" w:rsidR="00816CD9" w:rsidRDefault="004F6295">
            <w:pPr>
              <w:spacing w:after="0" w:line="259" w:lineRule="auto"/>
              <w:ind w:left="0" w:right="44" w:firstLine="0"/>
              <w:jc w:val="right"/>
            </w:pPr>
            <w:r>
              <w:rPr>
                <w:sz w:val="18"/>
              </w:rPr>
              <w:t xml:space="preserve">0.799 </w:t>
            </w:r>
          </w:p>
        </w:tc>
      </w:tr>
      <w:tr w:rsidR="00816CD9" w14:paraId="719C0BBA" w14:textId="77777777">
        <w:trPr>
          <w:trHeight w:val="434"/>
        </w:trPr>
        <w:tc>
          <w:tcPr>
            <w:tcW w:w="1641" w:type="dxa"/>
            <w:tcBorders>
              <w:top w:val="double" w:sz="4" w:space="0" w:color="000000"/>
              <w:left w:val="single" w:sz="4" w:space="0" w:color="000000"/>
              <w:bottom w:val="double" w:sz="4" w:space="0" w:color="000000"/>
              <w:right w:val="nil"/>
            </w:tcBorders>
          </w:tcPr>
          <w:p w14:paraId="6C160923"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246986D7" w14:textId="77777777" w:rsidR="00816CD9" w:rsidRDefault="004F6295">
            <w:pPr>
              <w:spacing w:after="0" w:line="259" w:lineRule="auto"/>
              <w:ind w:left="108" w:firstLine="0"/>
              <w:jc w:val="left"/>
            </w:pPr>
            <w:r>
              <w:rPr>
                <w:sz w:val="18"/>
              </w:rPr>
              <w:t xml:space="preserve">MDSIAP 19 </w:t>
            </w:r>
          </w:p>
        </w:tc>
        <w:tc>
          <w:tcPr>
            <w:tcW w:w="1194" w:type="dxa"/>
            <w:tcBorders>
              <w:top w:val="double" w:sz="4" w:space="0" w:color="000000"/>
              <w:left w:val="nil"/>
              <w:bottom w:val="double" w:sz="4" w:space="0" w:color="000000"/>
              <w:right w:val="single" w:sz="4" w:space="0" w:color="000000"/>
            </w:tcBorders>
          </w:tcPr>
          <w:p w14:paraId="7F66BB25"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32680DD" w14:textId="77777777" w:rsidR="00816CD9" w:rsidRDefault="004F6295">
            <w:pPr>
              <w:spacing w:after="0" w:line="259" w:lineRule="auto"/>
              <w:ind w:left="0" w:right="44" w:firstLine="0"/>
              <w:jc w:val="right"/>
            </w:pPr>
            <w:r>
              <w:rPr>
                <w:sz w:val="18"/>
              </w:rPr>
              <w:t xml:space="preserve">9.533 </w:t>
            </w:r>
          </w:p>
        </w:tc>
        <w:tc>
          <w:tcPr>
            <w:tcW w:w="1440" w:type="dxa"/>
            <w:tcBorders>
              <w:top w:val="double" w:sz="4" w:space="0" w:color="000000"/>
              <w:left w:val="single" w:sz="4" w:space="0" w:color="000000"/>
              <w:bottom w:val="double" w:sz="4" w:space="0" w:color="000000"/>
              <w:right w:val="single" w:sz="4" w:space="0" w:color="000000"/>
            </w:tcBorders>
          </w:tcPr>
          <w:p w14:paraId="172A7308" w14:textId="77777777" w:rsidR="00816CD9" w:rsidRDefault="004F6295">
            <w:pPr>
              <w:spacing w:after="0" w:line="259" w:lineRule="auto"/>
              <w:ind w:left="0" w:right="47" w:firstLine="0"/>
              <w:jc w:val="right"/>
            </w:pPr>
            <w:r>
              <w:rPr>
                <w:sz w:val="18"/>
              </w:rPr>
              <w:t xml:space="preserve">15.588 </w:t>
            </w:r>
          </w:p>
        </w:tc>
        <w:tc>
          <w:tcPr>
            <w:tcW w:w="1183" w:type="dxa"/>
            <w:tcBorders>
              <w:top w:val="double" w:sz="4" w:space="0" w:color="000000"/>
              <w:left w:val="single" w:sz="4" w:space="0" w:color="000000"/>
              <w:bottom w:val="double" w:sz="4" w:space="0" w:color="000000"/>
              <w:right w:val="single" w:sz="4" w:space="0" w:color="000000"/>
            </w:tcBorders>
          </w:tcPr>
          <w:p w14:paraId="528BBE17"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56085D6F"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19F54671" w14:textId="77777777" w:rsidR="00816CD9" w:rsidRDefault="004F6295">
            <w:pPr>
              <w:spacing w:after="0" w:line="259" w:lineRule="auto"/>
              <w:ind w:left="0" w:right="44" w:firstLine="0"/>
              <w:jc w:val="right"/>
            </w:pPr>
            <w:r>
              <w:rPr>
                <w:sz w:val="18"/>
              </w:rPr>
              <w:t xml:space="preserve">1.293 </w:t>
            </w:r>
          </w:p>
        </w:tc>
      </w:tr>
      <w:tr w:rsidR="00816CD9" w14:paraId="1A5BCA04" w14:textId="77777777">
        <w:trPr>
          <w:trHeight w:val="433"/>
        </w:trPr>
        <w:tc>
          <w:tcPr>
            <w:tcW w:w="1641" w:type="dxa"/>
            <w:tcBorders>
              <w:top w:val="double" w:sz="4" w:space="0" w:color="000000"/>
              <w:left w:val="single" w:sz="4" w:space="0" w:color="000000"/>
              <w:bottom w:val="double" w:sz="4" w:space="0" w:color="000000"/>
              <w:right w:val="nil"/>
            </w:tcBorders>
          </w:tcPr>
          <w:p w14:paraId="0A7AE4FF"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27AFB905" w14:textId="77777777" w:rsidR="00816CD9" w:rsidRDefault="004F6295">
            <w:pPr>
              <w:spacing w:after="0" w:line="259" w:lineRule="auto"/>
              <w:ind w:left="108" w:firstLine="0"/>
              <w:jc w:val="left"/>
            </w:pPr>
            <w:r>
              <w:rPr>
                <w:sz w:val="18"/>
              </w:rPr>
              <w:t xml:space="preserve">MDSIAP 20 </w:t>
            </w:r>
          </w:p>
        </w:tc>
        <w:tc>
          <w:tcPr>
            <w:tcW w:w="1194" w:type="dxa"/>
            <w:tcBorders>
              <w:top w:val="double" w:sz="4" w:space="0" w:color="000000"/>
              <w:left w:val="nil"/>
              <w:bottom w:val="double" w:sz="4" w:space="0" w:color="000000"/>
              <w:right w:val="single" w:sz="4" w:space="0" w:color="000000"/>
            </w:tcBorders>
          </w:tcPr>
          <w:p w14:paraId="1B59B901"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C1B1A14" w14:textId="77777777" w:rsidR="00816CD9" w:rsidRDefault="004F6295">
            <w:pPr>
              <w:spacing w:after="0" w:line="259" w:lineRule="auto"/>
              <w:ind w:left="0" w:right="44" w:firstLine="0"/>
              <w:jc w:val="right"/>
            </w:pPr>
            <w:r>
              <w:rPr>
                <w:sz w:val="18"/>
              </w:rPr>
              <w:t xml:space="preserve">15.589 </w:t>
            </w:r>
          </w:p>
        </w:tc>
        <w:tc>
          <w:tcPr>
            <w:tcW w:w="1440" w:type="dxa"/>
            <w:tcBorders>
              <w:top w:val="double" w:sz="4" w:space="0" w:color="000000"/>
              <w:left w:val="single" w:sz="4" w:space="0" w:color="000000"/>
              <w:bottom w:val="double" w:sz="4" w:space="0" w:color="000000"/>
              <w:right w:val="single" w:sz="4" w:space="0" w:color="000000"/>
            </w:tcBorders>
          </w:tcPr>
          <w:p w14:paraId="16C44C62" w14:textId="77777777" w:rsidR="00816CD9" w:rsidRDefault="004F6295">
            <w:pPr>
              <w:spacing w:after="0" w:line="259" w:lineRule="auto"/>
              <w:ind w:left="0" w:right="47" w:firstLine="0"/>
              <w:jc w:val="right"/>
            </w:pPr>
            <w:r>
              <w:rPr>
                <w:sz w:val="18"/>
              </w:rPr>
              <w:t xml:space="preserve">17.614 </w:t>
            </w:r>
          </w:p>
        </w:tc>
        <w:tc>
          <w:tcPr>
            <w:tcW w:w="1183" w:type="dxa"/>
            <w:tcBorders>
              <w:top w:val="double" w:sz="4" w:space="0" w:color="000000"/>
              <w:left w:val="single" w:sz="4" w:space="0" w:color="000000"/>
              <w:bottom w:val="double" w:sz="4" w:space="0" w:color="000000"/>
              <w:right w:val="single" w:sz="4" w:space="0" w:color="000000"/>
            </w:tcBorders>
          </w:tcPr>
          <w:p w14:paraId="03B2FA49"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04387C38"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double" w:sz="4" w:space="0" w:color="000000"/>
              <w:right w:val="single" w:sz="4" w:space="0" w:color="000000"/>
            </w:tcBorders>
          </w:tcPr>
          <w:p w14:paraId="06021E94" w14:textId="77777777" w:rsidR="00816CD9" w:rsidRDefault="004F6295">
            <w:pPr>
              <w:spacing w:after="0" w:line="259" w:lineRule="auto"/>
              <w:ind w:left="0" w:right="44" w:firstLine="0"/>
              <w:jc w:val="right"/>
            </w:pPr>
            <w:r>
              <w:rPr>
                <w:sz w:val="18"/>
              </w:rPr>
              <w:t xml:space="preserve">1.459 </w:t>
            </w:r>
          </w:p>
        </w:tc>
      </w:tr>
      <w:tr w:rsidR="00816CD9" w14:paraId="0629FB8B" w14:textId="77777777">
        <w:trPr>
          <w:trHeight w:val="433"/>
        </w:trPr>
        <w:tc>
          <w:tcPr>
            <w:tcW w:w="1641" w:type="dxa"/>
            <w:tcBorders>
              <w:top w:val="double" w:sz="4" w:space="0" w:color="000000"/>
              <w:left w:val="single" w:sz="4" w:space="0" w:color="000000"/>
              <w:bottom w:val="double" w:sz="4" w:space="0" w:color="000000"/>
              <w:right w:val="nil"/>
            </w:tcBorders>
          </w:tcPr>
          <w:p w14:paraId="4E61C269"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76C1083" w14:textId="77777777" w:rsidR="00816CD9" w:rsidRDefault="004F6295">
            <w:pPr>
              <w:spacing w:after="0" w:line="259" w:lineRule="auto"/>
              <w:ind w:left="108" w:firstLine="0"/>
              <w:jc w:val="left"/>
            </w:pPr>
            <w:r>
              <w:rPr>
                <w:sz w:val="18"/>
              </w:rPr>
              <w:t xml:space="preserve">MDSIAP 21 </w:t>
            </w:r>
          </w:p>
        </w:tc>
        <w:tc>
          <w:tcPr>
            <w:tcW w:w="1194" w:type="dxa"/>
            <w:tcBorders>
              <w:top w:val="double" w:sz="4" w:space="0" w:color="000000"/>
              <w:left w:val="nil"/>
              <w:bottom w:val="double" w:sz="4" w:space="0" w:color="000000"/>
              <w:right w:val="single" w:sz="4" w:space="0" w:color="000000"/>
            </w:tcBorders>
          </w:tcPr>
          <w:p w14:paraId="27C22751"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E6B0AF7" w14:textId="77777777" w:rsidR="00816CD9" w:rsidRDefault="004F6295">
            <w:pPr>
              <w:spacing w:after="0" w:line="259" w:lineRule="auto"/>
              <w:ind w:left="0" w:right="44" w:firstLine="0"/>
              <w:jc w:val="right"/>
            </w:pPr>
            <w:r>
              <w:rPr>
                <w:sz w:val="18"/>
              </w:rPr>
              <w:t xml:space="preserve">17.615 </w:t>
            </w:r>
          </w:p>
        </w:tc>
        <w:tc>
          <w:tcPr>
            <w:tcW w:w="1440" w:type="dxa"/>
            <w:tcBorders>
              <w:top w:val="double" w:sz="4" w:space="0" w:color="000000"/>
              <w:left w:val="single" w:sz="4" w:space="0" w:color="000000"/>
              <w:bottom w:val="double" w:sz="4" w:space="0" w:color="000000"/>
              <w:right w:val="single" w:sz="4" w:space="0" w:color="000000"/>
            </w:tcBorders>
          </w:tcPr>
          <w:p w14:paraId="4B909CF1" w14:textId="77777777" w:rsidR="00816CD9" w:rsidRDefault="004F6295">
            <w:pPr>
              <w:spacing w:after="0" w:line="259" w:lineRule="auto"/>
              <w:ind w:left="0" w:right="47" w:firstLine="0"/>
              <w:jc w:val="right"/>
            </w:pPr>
            <w:r>
              <w:rPr>
                <w:sz w:val="18"/>
              </w:rPr>
              <w:t xml:space="preserve">24.158 </w:t>
            </w:r>
          </w:p>
        </w:tc>
        <w:tc>
          <w:tcPr>
            <w:tcW w:w="1183" w:type="dxa"/>
            <w:tcBorders>
              <w:top w:val="double" w:sz="4" w:space="0" w:color="000000"/>
              <w:left w:val="single" w:sz="4" w:space="0" w:color="000000"/>
              <w:bottom w:val="double" w:sz="4" w:space="0" w:color="000000"/>
              <w:right w:val="single" w:sz="4" w:space="0" w:color="000000"/>
            </w:tcBorders>
          </w:tcPr>
          <w:p w14:paraId="05E1A305"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3C37A5A6"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3DDA98F0" w14:textId="77777777" w:rsidR="00816CD9" w:rsidRDefault="004F6295">
            <w:pPr>
              <w:spacing w:after="0" w:line="259" w:lineRule="auto"/>
              <w:ind w:left="0" w:right="44" w:firstLine="0"/>
              <w:jc w:val="right"/>
            </w:pPr>
            <w:r>
              <w:rPr>
                <w:sz w:val="18"/>
              </w:rPr>
              <w:t xml:space="preserve">1.993 </w:t>
            </w:r>
          </w:p>
        </w:tc>
      </w:tr>
      <w:tr w:rsidR="00816CD9" w14:paraId="1548896A" w14:textId="77777777">
        <w:trPr>
          <w:trHeight w:val="434"/>
        </w:trPr>
        <w:tc>
          <w:tcPr>
            <w:tcW w:w="1641" w:type="dxa"/>
            <w:tcBorders>
              <w:top w:val="double" w:sz="4" w:space="0" w:color="000000"/>
              <w:left w:val="single" w:sz="4" w:space="0" w:color="000000"/>
              <w:bottom w:val="double" w:sz="4" w:space="0" w:color="000000"/>
              <w:right w:val="nil"/>
            </w:tcBorders>
          </w:tcPr>
          <w:p w14:paraId="13A3BA7F" w14:textId="77777777" w:rsidR="00816CD9" w:rsidRDefault="004F6295">
            <w:pPr>
              <w:tabs>
                <w:tab w:val="center" w:pos="379"/>
                <w:tab w:val="center" w:pos="1145"/>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B365A0E" w14:textId="77777777" w:rsidR="00816CD9" w:rsidRDefault="004F6295">
            <w:pPr>
              <w:spacing w:after="0" w:line="259" w:lineRule="auto"/>
              <w:ind w:left="108" w:firstLine="0"/>
              <w:jc w:val="left"/>
            </w:pPr>
            <w:r>
              <w:rPr>
                <w:sz w:val="18"/>
              </w:rPr>
              <w:t xml:space="preserve">MDSIAP 22 </w:t>
            </w:r>
          </w:p>
        </w:tc>
        <w:tc>
          <w:tcPr>
            <w:tcW w:w="1194" w:type="dxa"/>
            <w:tcBorders>
              <w:top w:val="double" w:sz="4" w:space="0" w:color="000000"/>
              <w:left w:val="nil"/>
              <w:bottom w:val="double" w:sz="4" w:space="0" w:color="000000"/>
              <w:right w:val="single" w:sz="4" w:space="0" w:color="000000"/>
            </w:tcBorders>
          </w:tcPr>
          <w:p w14:paraId="3F297C3D"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5900FFF" w14:textId="77777777" w:rsidR="00816CD9" w:rsidRDefault="004F6295">
            <w:pPr>
              <w:spacing w:after="0" w:line="259" w:lineRule="auto"/>
              <w:ind w:left="0" w:right="44" w:firstLine="0"/>
              <w:jc w:val="right"/>
            </w:pPr>
            <w:r>
              <w:rPr>
                <w:sz w:val="18"/>
              </w:rPr>
              <w:t xml:space="preserve">24.159 </w:t>
            </w:r>
          </w:p>
        </w:tc>
        <w:tc>
          <w:tcPr>
            <w:tcW w:w="1440" w:type="dxa"/>
            <w:tcBorders>
              <w:top w:val="double" w:sz="4" w:space="0" w:color="000000"/>
              <w:left w:val="single" w:sz="4" w:space="0" w:color="000000"/>
              <w:bottom w:val="double" w:sz="4" w:space="0" w:color="000000"/>
              <w:right w:val="single" w:sz="4" w:space="0" w:color="000000"/>
            </w:tcBorders>
          </w:tcPr>
          <w:p w14:paraId="72C26953" w14:textId="77777777" w:rsidR="00816CD9" w:rsidRDefault="004F6295">
            <w:pPr>
              <w:spacing w:after="0" w:line="259" w:lineRule="auto"/>
              <w:ind w:left="0" w:right="47" w:firstLine="0"/>
              <w:jc w:val="right"/>
            </w:pPr>
            <w:r>
              <w:rPr>
                <w:sz w:val="18"/>
              </w:rPr>
              <w:t xml:space="preserve">24.786 </w:t>
            </w:r>
          </w:p>
        </w:tc>
        <w:tc>
          <w:tcPr>
            <w:tcW w:w="1183" w:type="dxa"/>
            <w:tcBorders>
              <w:top w:val="double" w:sz="4" w:space="0" w:color="000000"/>
              <w:left w:val="single" w:sz="4" w:space="0" w:color="000000"/>
              <w:bottom w:val="double" w:sz="4" w:space="0" w:color="000000"/>
              <w:right w:val="single" w:sz="4" w:space="0" w:color="000000"/>
            </w:tcBorders>
          </w:tcPr>
          <w:p w14:paraId="274F7E21"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2FA67DE6" w14:textId="77777777" w:rsidR="00816CD9" w:rsidRDefault="004F6295">
            <w:pPr>
              <w:spacing w:after="0" w:line="259" w:lineRule="auto"/>
              <w:ind w:left="0" w:right="47" w:firstLine="0"/>
              <w:jc w:val="right"/>
            </w:pPr>
            <w:r>
              <w:rPr>
                <w:sz w:val="18"/>
              </w:rPr>
              <w:t xml:space="preserve">55.252 </w:t>
            </w:r>
          </w:p>
        </w:tc>
        <w:tc>
          <w:tcPr>
            <w:tcW w:w="1558" w:type="dxa"/>
            <w:tcBorders>
              <w:top w:val="double" w:sz="4" w:space="0" w:color="000000"/>
              <w:left w:val="single" w:sz="4" w:space="0" w:color="000000"/>
              <w:bottom w:val="double" w:sz="4" w:space="0" w:color="000000"/>
              <w:right w:val="single" w:sz="4" w:space="0" w:color="000000"/>
            </w:tcBorders>
          </w:tcPr>
          <w:p w14:paraId="2138A617" w14:textId="77777777" w:rsidR="00816CD9" w:rsidRDefault="004F6295">
            <w:pPr>
              <w:spacing w:after="0" w:line="259" w:lineRule="auto"/>
              <w:ind w:left="0" w:right="44" w:firstLine="0"/>
              <w:jc w:val="right"/>
            </w:pPr>
            <w:r>
              <w:rPr>
                <w:sz w:val="18"/>
              </w:rPr>
              <w:t xml:space="preserve">2.044 </w:t>
            </w:r>
          </w:p>
        </w:tc>
      </w:tr>
      <w:tr w:rsidR="00816CD9" w14:paraId="3C10C4D2" w14:textId="77777777">
        <w:trPr>
          <w:trHeight w:val="433"/>
        </w:trPr>
        <w:tc>
          <w:tcPr>
            <w:tcW w:w="1641" w:type="dxa"/>
            <w:tcBorders>
              <w:top w:val="double" w:sz="4" w:space="0" w:color="000000"/>
              <w:left w:val="single" w:sz="4" w:space="0" w:color="000000"/>
              <w:bottom w:val="double" w:sz="4" w:space="0" w:color="000000"/>
              <w:right w:val="nil"/>
            </w:tcBorders>
          </w:tcPr>
          <w:p w14:paraId="1ACC5ECF"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2D5DE0A0" w14:textId="77777777" w:rsidR="00816CD9" w:rsidRDefault="004F6295">
            <w:pPr>
              <w:spacing w:after="0" w:line="259" w:lineRule="auto"/>
              <w:ind w:left="108" w:firstLine="0"/>
              <w:jc w:val="left"/>
            </w:pPr>
            <w:r>
              <w:rPr>
                <w:sz w:val="18"/>
              </w:rPr>
              <w:t xml:space="preserve">MDSIAP 23 </w:t>
            </w:r>
          </w:p>
        </w:tc>
        <w:tc>
          <w:tcPr>
            <w:tcW w:w="1194" w:type="dxa"/>
            <w:tcBorders>
              <w:top w:val="double" w:sz="4" w:space="0" w:color="000000"/>
              <w:left w:val="nil"/>
              <w:bottom w:val="double" w:sz="4" w:space="0" w:color="000000"/>
              <w:right w:val="single" w:sz="4" w:space="0" w:color="000000"/>
            </w:tcBorders>
          </w:tcPr>
          <w:p w14:paraId="057F2129"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927DCDC" w14:textId="77777777" w:rsidR="00816CD9" w:rsidRDefault="004F6295">
            <w:pPr>
              <w:spacing w:after="0" w:line="259" w:lineRule="auto"/>
              <w:ind w:left="0" w:right="44" w:firstLine="0"/>
              <w:jc w:val="right"/>
            </w:pPr>
            <w:r>
              <w:rPr>
                <w:sz w:val="18"/>
              </w:rPr>
              <w:t xml:space="preserve">24.787 </w:t>
            </w:r>
          </w:p>
        </w:tc>
        <w:tc>
          <w:tcPr>
            <w:tcW w:w="1440" w:type="dxa"/>
            <w:tcBorders>
              <w:top w:val="double" w:sz="4" w:space="0" w:color="000000"/>
              <w:left w:val="single" w:sz="4" w:space="0" w:color="000000"/>
              <w:bottom w:val="double" w:sz="4" w:space="0" w:color="000000"/>
              <w:right w:val="single" w:sz="4" w:space="0" w:color="000000"/>
            </w:tcBorders>
          </w:tcPr>
          <w:p w14:paraId="0950E241" w14:textId="77777777" w:rsidR="00816CD9" w:rsidRDefault="004F6295">
            <w:pPr>
              <w:spacing w:after="0" w:line="259" w:lineRule="auto"/>
              <w:ind w:left="0" w:right="47" w:firstLine="0"/>
              <w:jc w:val="right"/>
            </w:pPr>
            <w:r>
              <w:rPr>
                <w:sz w:val="18"/>
              </w:rPr>
              <w:t xml:space="preserve">28.471 </w:t>
            </w:r>
          </w:p>
        </w:tc>
        <w:tc>
          <w:tcPr>
            <w:tcW w:w="1183" w:type="dxa"/>
            <w:tcBorders>
              <w:top w:val="double" w:sz="4" w:space="0" w:color="000000"/>
              <w:left w:val="single" w:sz="4" w:space="0" w:color="000000"/>
              <w:bottom w:val="double" w:sz="4" w:space="0" w:color="000000"/>
              <w:right w:val="single" w:sz="4" w:space="0" w:color="000000"/>
            </w:tcBorders>
          </w:tcPr>
          <w:p w14:paraId="7F0494AD"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6DC8B279"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4773AF16" w14:textId="77777777" w:rsidR="00816CD9" w:rsidRDefault="004F6295">
            <w:pPr>
              <w:spacing w:after="0" w:line="259" w:lineRule="auto"/>
              <w:ind w:left="0" w:right="44" w:firstLine="0"/>
              <w:jc w:val="right"/>
            </w:pPr>
            <w:r>
              <w:rPr>
                <w:sz w:val="18"/>
              </w:rPr>
              <w:t xml:space="preserve">2.345 </w:t>
            </w:r>
          </w:p>
        </w:tc>
      </w:tr>
      <w:tr w:rsidR="00816CD9" w14:paraId="5DEEB01D" w14:textId="77777777">
        <w:trPr>
          <w:trHeight w:val="434"/>
        </w:trPr>
        <w:tc>
          <w:tcPr>
            <w:tcW w:w="1641" w:type="dxa"/>
            <w:tcBorders>
              <w:top w:val="double" w:sz="4" w:space="0" w:color="000000"/>
              <w:left w:val="single" w:sz="4" w:space="0" w:color="000000"/>
              <w:bottom w:val="double" w:sz="4" w:space="0" w:color="000000"/>
              <w:right w:val="nil"/>
            </w:tcBorders>
          </w:tcPr>
          <w:p w14:paraId="6A5B805B"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53581B9E" w14:textId="77777777" w:rsidR="00816CD9" w:rsidRDefault="004F6295">
            <w:pPr>
              <w:spacing w:after="0" w:line="259" w:lineRule="auto"/>
              <w:ind w:left="108" w:firstLine="0"/>
              <w:jc w:val="left"/>
            </w:pPr>
            <w:r>
              <w:rPr>
                <w:sz w:val="18"/>
              </w:rPr>
              <w:t xml:space="preserve">MDSIAP 24 </w:t>
            </w:r>
          </w:p>
        </w:tc>
        <w:tc>
          <w:tcPr>
            <w:tcW w:w="1194" w:type="dxa"/>
            <w:tcBorders>
              <w:top w:val="double" w:sz="4" w:space="0" w:color="000000"/>
              <w:left w:val="nil"/>
              <w:bottom w:val="double" w:sz="4" w:space="0" w:color="000000"/>
              <w:right w:val="single" w:sz="4" w:space="0" w:color="000000"/>
            </w:tcBorders>
          </w:tcPr>
          <w:p w14:paraId="76286033"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5FF82A3" w14:textId="77777777" w:rsidR="00816CD9" w:rsidRDefault="004F6295">
            <w:pPr>
              <w:spacing w:after="0" w:line="259" w:lineRule="auto"/>
              <w:ind w:left="0" w:right="44" w:firstLine="0"/>
              <w:jc w:val="right"/>
            </w:pPr>
            <w:r>
              <w:rPr>
                <w:sz w:val="18"/>
              </w:rPr>
              <w:t xml:space="preserve">28.472 </w:t>
            </w:r>
          </w:p>
        </w:tc>
        <w:tc>
          <w:tcPr>
            <w:tcW w:w="1440" w:type="dxa"/>
            <w:tcBorders>
              <w:top w:val="double" w:sz="4" w:space="0" w:color="000000"/>
              <w:left w:val="single" w:sz="4" w:space="0" w:color="000000"/>
              <w:bottom w:val="double" w:sz="4" w:space="0" w:color="000000"/>
              <w:right w:val="single" w:sz="4" w:space="0" w:color="000000"/>
            </w:tcBorders>
          </w:tcPr>
          <w:p w14:paraId="36434F4D" w14:textId="77777777" w:rsidR="00816CD9" w:rsidRDefault="004F6295">
            <w:pPr>
              <w:spacing w:after="0" w:line="259" w:lineRule="auto"/>
              <w:ind w:left="0" w:right="47" w:firstLine="0"/>
              <w:jc w:val="right"/>
            </w:pPr>
            <w:r>
              <w:rPr>
                <w:sz w:val="18"/>
              </w:rPr>
              <w:t xml:space="preserve">89.948 </w:t>
            </w:r>
          </w:p>
        </w:tc>
        <w:tc>
          <w:tcPr>
            <w:tcW w:w="1183" w:type="dxa"/>
            <w:tcBorders>
              <w:top w:val="double" w:sz="4" w:space="0" w:color="000000"/>
              <w:left w:val="single" w:sz="4" w:space="0" w:color="000000"/>
              <w:bottom w:val="double" w:sz="4" w:space="0" w:color="000000"/>
              <w:right w:val="single" w:sz="4" w:space="0" w:color="000000"/>
            </w:tcBorders>
          </w:tcPr>
          <w:p w14:paraId="4F461DA1"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4FEB8F77"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1AEBAA3D" w14:textId="77777777" w:rsidR="00816CD9" w:rsidRDefault="004F6295">
            <w:pPr>
              <w:spacing w:after="0" w:line="259" w:lineRule="auto"/>
              <w:ind w:left="0" w:right="44" w:firstLine="0"/>
              <w:jc w:val="right"/>
            </w:pPr>
            <w:r>
              <w:rPr>
                <w:sz w:val="18"/>
              </w:rPr>
              <w:t xml:space="preserve">7.364 </w:t>
            </w:r>
          </w:p>
        </w:tc>
      </w:tr>
      <w:tr w:rsidR="00816CD9" w14:paraId="5BACBFE3" w14:textId="77777777">
        <w:trPr>
          <w:trHeight w:val="433"/>
        </w:trPr>
        <w:tc>
          <w:tcPr>
            <w:tcW w:w="1641" w:type="dxa"/>
            <w:tcBorders>
              <w:top w:val="double" w:sz="4" w:space="0" w:color="000000"/>
              <w:left w:val="single" w:sz="4" w:space="0" w:color="000000"/>
              <w:bottom w:val="double" w:sz="4" w:space="0" w:color="000000"/>
              <w:right w:val="nil"/>
            </w:tcBorders>
          </w:tcPr>
          <w:p w14:paraId="28E72D17"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47B99C0E" w14:textId="77777777" w:rsidR="00816CD9" w:rsidRDefault="004F6295">
            <w:pPr>
              <w:spacing w:after="0" w:line="259" w:lineRule="auto"/>
              <w:ind w:left="108" w:firstLine="0"/>
              <w:jc w:val="left"/>
            </w:pPr>
            <w:r>
              <w:rPr>
                <w:sz w:val="18"/>
              </w:rPr>
              <w:t xml:space="preserve">MDSIAP 25 </w:t>
            </w:r>
          </w:p>
        </w:tc>
        <w:tc>
          <w:tcPr>
            <w:tcW w:w="1194" w:type="dxa"/>
            <w:tcBorders>
              <w:top w:val="double" w:sz="4" w:space="0" w:color="000000"/>
              <w:left w:val="nil"/>
              <w:bottom w:val="double" w:sz="4" w:space="0" w:color="000000"/>
              <w:right w:val="single" w:sz="4" w:space="0" w:color="000000"/>
            </w:tcBorders>
          </w:tcPr>
          <w:p w14:paraId="36A4909D"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24CB478" w14:textId="77777777" w:rsidR="00816CD9" w:rsidRDefault="004F6295">
            <w:pPr>
              <w:spacing w:after="0" w:line="259" w:lineRule="auto"/>
              <w:ind w:left="0" w:right="44" w:firstLine="0"/>
              <w:jc w:val="right"/>
            </w:pPr>
            <w:r>
              <w:rPr>
                <w:sz w:val="18"/>
              </w:rPr>
              <w:t xml:space="preserve">89.949 </w:t>
            </w:r>
          </w:p>
        </w:tc>
        <w:tc>
          <w:tcPr>
            <w:tcW w:w="1440" w:type="dxa"/>
            <w:tcBorders>
              <w:top w:val="double" w:sz="4" w:space="0" w:color="000000"/>
              <w:left w:val="single" w:sz="4" w:space="0" w:color="000000"/>
              <w:bottom w:val="double" w:sz="4" w:space="0" w:color="000000"/>
              <w:right w:val="single" w:sz="4" w:space="0" w:color="000000"/>
            </w:tcBorders>
          </w:tcPr>
          <w:p w14:paraId="33B44CD7" w14:textId="77777777" w:rsidR="00816CD9" w:rsidRDefault="004F6295">
            <w:pPr>
              <w:spacing w:after="0" w:line="259" w:lineRule="auto"/>
              <w:ind w:left="0" w:right="47" w:firstLine="0"/>
              <w:jc w:val="right"/>
            </w:pPr>
            <w:r>
              <w:rPr>
                <w:sz w:val="18"/>
              </w:rPr>
              <w:t xml:space="preserve">109.693 </w:t>
            </w:r>
          </w:p>
        </w:tc>
        <w:tc>
          <w:tcPr>
            <w:tcW w:w="1183" w:type="dxa"/>
            <w:tcBorders>
              <w:top w:val="double" w:sz="4" w:space="0" w:color="000000"/>
              <w:left w:val="single" w:sz="4" w:space="0" w:color="000000"/>
              <w:bottom w:val="double" w:sz="4" w:space="0" w:color="000000"/>
              <w:right w:val="single" w:sz="4" w:space="0" w:color="000000"/>
            </w:tcBorders>
          </w:tcPr>
          <w:p w14:paraId="26F4A781"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12CAB9B6"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0643374A" w14:textId="77777777" w:rsidR="00816CD9" w:rsidRDefault="004F6295">
            <w:pPr>
              <w:spacing w:after="0" w:line="259" w:lineRule="auto"/>
              <w:ind w:left="0" w:right="44" w:firstLine="0"/>
              <w:jc w:val="right"/>
            </w:pPr>
            <w:r>
              <w:rPr>
                <w:sz w:val="18"/>
              </w:rPr>
              <w:t xml:space="preserve">8.976 </w:t>
            </w:r>
          </w:p>
        </w:tc>
      </w:tr>
      <w:tr w:rsidR="00816CD9" w14:paraId="7F9CB0B0" w14:textId="77777777">
        <w:trPr>
          <w:trHeight w:val="433"/>
        </w:trPr>
        <w:tc>
          <w:tcPr>
            <w:tcW w:w="1641" w:type="dxa"/>
            <w:tcBorders>
              <w:top w:val="double" w:sz="4" w:space="0" w:color="000000"/>
              <w:left w:val="single" w:sz="4" w:space="0" w:color="000000"/>
              <w:bottom w:val="double" w:sz="4" w:space="0" w:color="000000"/>
              <w:right w:val="nil"/>
            </w:tcBorders>
          </w:tcPr>
          <w:p w14:paraId="0D4A558A"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7C03C16" w14:textId="77777777" w:rsidR="00816CD9" w:rsidRDefault="004F6295">
            <w:pPr>
              <w:spacing w:after="0" w:line="259" w:lineRule="auto"/>
              <w:ind w:left="108" w:firstLine="0"/>
              <w:jc w:val="left"/>
            </w:pPr>
            <w:r>
              <w:rPr>
                <w:sz w:val="18"/>
              </w:rPr>
              <w:t xml:space="preserve">MDSIAP 26 </w:t>
            </w:r>
          </w:p>
        </w:tc>
        <w:tc>
          <w:tcPr>
            <w:tcW w:w="1194" w:type="dxa"/>
            <w:tcBorders>
              <w:top w:val="double" w:sz="4" w:space="0" w:color="000000"/>
              <w:left w:val="nil"/>
              <w:bottom w:val="double" w:sz="4" w:space="0" w:color="000000"/>
              <w:right w:val="single" w:sz="4" w:space="0" w:color="000000"/>
            </w:tcBorders>
          </w:tcPr>
          <w:p w14:paraId="24CE1799"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16C08F3" w14:textId="77777777" w:rsidR="00816CD9" w:rsidRDefault="004F6295">
            <w:pPr>
              <w:spacing w:after="0" w:line="259" w:lineRule="auto"/>
              <w:ind w:left="0" w:right="45" w:firstLine="0"/>
              <w:jc w:val="right"/>
            </w:pPr>
            <w:r>
              <w:rPr>
                <w:sz w:val="18"/>
              </w:rPr>
              <w:t xml:space="preserve">109.694 </w:t>
            </w:r>
          </w:p>
        </w:tc>
        <w:tc>
          <w:tcPr>
            <w:tcW w:w="1440" w:type="dxa"/>
            <w:tcBorders>
              <w:top w:val="double" w:sz="4" w:space="0" w:color="000000"/>
              <w:left w:val="single" w:sz="4" w:space="0" w:color="000000"/>
              <w:bottom w:val="double" w:sz="4" w:space="0" w:color="000000"/>
              <w:right w:val="single" w:sz="4" w:space="0" w:color="000000"/>
            </w:tcBorders>
          </w:tcPr>
          <w:p w14:paraId="78A006E0" w14:textId="77777777" w:rsidR="00816CD9" w:rsidRDefault="004F6295">
            <w:pPr>
              <w:spacing w:after="0" w:line="259" w:lineRule="auto"/>
              <w:ind w:left="0" w:right="47" w:firstLine="0"/>
              <w:jc w:val="right"/>
            </w:pPr>
            <w:r>
              <w:rPr>
                <w:sz w:val="18"/>
              </w:rPr>
              <w:t xml:space="preserve">127.473 </w:t>
            </w:r>
          </w:p>
        </w:tc>
        <w:tc>
          <w:tcPr>
            <w:tcW w:w="1183" w:type="dxa"/>
            <w:tcBorders>
              <w:top w:val="double" w:sz="4" w:space="0" w:color="000000"/>
              <w:left w:val="single" w:sz="4" w:space="0" w:color="000000"/>
              <w:bottom w:val="double" w:sz="4" w:space="0" w:color="000000"/>
              <w:right w:val="single" w:sz="4" w:space="0" w:color="000000"/>
            </w:tcBorders>
          </w:tcPr>
          <w:p w14:paraId="2E34ACD9"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35D7C2D8"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315AB348" w14:textId="77777777" w:rsidR="00816CD9" w:rsidRDefault="004F6295">
            <w:pPr>
              <w:spacing w:after="0" w:line="259" w:lineRule="auto"/>
              <w:ind w:left="0" w:right="44" w:firstLine="0"/>
              <w:jc w:val="right"/>
            </w:pPr>
            <w:r>
              <w:rPr>
                <w:sz w:val="18"/>
              </w:rPr>
              <w:t xml:space="preserve">10.427 </w:t>
            </w:r>
          </w:p>
        </w:tc>
      </w:tr>
      <w:tr w:rsidR="00816CD9" w14:paraId="35252F20" w14:textId="77777777">
        <w:trPr>
          <w:trHeight w:val="434"/>
        </w:trPr>
        <w:tc>
          <w:tcPr>
            <w:tcW w:w="1641" w:type="dxa"/>
            <w:tcBorders>
              <w:top w:val="double" w:sz="4" w:space="0" w:color="000000"/>
              <w:left w:val="single" w:sz="4" w:space="0" w:color="000000"/>
              <w:bottom w:val="double" w:sz="4" w:space="0" w:color="000000"/>
              <w:right w:val="nil"/>
            </w:tcBorders>
          </w:tcPr>
          <w:p w14:paraId="3933407B"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E3D81ED" w14:textId="77777777" w:rsidR="00816CD9" w:rsidRDefault="004F6295">
            <w:pPr>
              <w:spacing w:after="0" w:line="259" w:lineRule="auto"/>
              <w:ind w:left="108" w:firstLine="0"/>
              <w:jc w:val="left"/>
            </w:pPr>
            <w:r>
              <w:rPr>
                <w:sz w:val="18"/>
              </w:rPr>
              <w:t xml:space="preserve">MDSIAP 27 </w:t>
            </w:r>
          </w:p>
        </w:tc>
        <w:tc>
          <w:tcPr>
            <w:tcW w:w="1194" w:type="dxa"/>
            <w:tcBorders>
              <w:top w:val="double" w:sz="4" w:space="0" w:color="000000"/>
              <w:left w:val="nil"/>
              <w:bottom w:val="double" w:sz="4" w:space="0" w:color="000000"/>
              <w:right w:val="single" w:sz="4" w:space="0" w:color="000000"/>
            </w:tcBorders>
          </w:tcPr>
          <w:p w14:paraId="18AE59BC"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3B545DA" w14:textId="77777777" w:rsidR="00816CD9" w:rsidRDefault="004F6295">
            <w:pPr>
              <w:spacing w:after="0" w:line="259" w:lineRule="auto"/>
              <w:ind w:left="0" w:right="45" w:firstLine="0"/>
              <w:jc w:val="right"/>
            </w:pPr>
            <w:r>
              <w:rPr>
                <w:sz w:val="18"/>
              </w:rPr>
              <w:t xml:space="preserve">127.474 </w:t>
            </w:r>
          </w:p>
        </w:tc>
        <w:tc>
          <w:tcPr>
            <w:tcW w:w="1440" w:type="dxa"/>
            <w:tcBorders>
              <w:top w:val="double" w:sz="4" w:space="0" w:color="000000"/>
              <w:left w:val="single" w:sz="4" w:space="0" w:color="000000"/>
              <w:bottom w:val="double" w:sz="4" w:space="0" w:color="000000"/>
              <w:right w:val="single" w:sz="4" w:space="0" w:color="000000"/>
            </w:tcBorders>
          </w:tcPr>
          <w:p w14:paraId="0C45C41E" w14:textId="77777777" w:rsidR="00816CD9" w:rsidRDefault="004F6295">
            <w:pPr>
              <w:spacing w:after="0" w:line="259" w:lineRule="auto"/>
              <w:ind w:left="0" w:right="47" w:firstLine="0"/>
              <w:jc w:val="right"/>
            </w:pPr>
            <w:r>
              <w:rPr>
                <w:sz w:val="18"/>
              </w:rPr>
              <w:t xml:space="preserve">147.512 </w:t>
            </w:r>
          </w:p>
        </w:tc>
        <w:tc>
          <w:tcPr>
            <w:tcW w:w="1183" w:type="dxa"/>
            <w:tcBorders>
              <w:top w:val="double" w:sz="4" w:space="0" w:color="000000"/>
              <w:left w:val="single" w:sz="4" w:space="0" w:color="000000"/>
              <w:bottom w:val="double" w:sz="4" w:space="0" w:color="000000"/>
              <w:right w:val="single" w:sz="4" w:space="0" w:color="000000"/>
            </w:tcBorders>
          </w:tcPr>
          <w:p w14:paraId="6B81798E"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61212170"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4F0CB268" w14:textId="77777777" w:rsidR="00816CD9" w:rsidRDefault="004F6295">
            <w:pPr>
              <w:spacing w:after="0" w:line="259" w:lineRule="auto"/>
              <w:ind w:left="0" w:right="44" w:firstLine="0"/>
              <w:jc w:val="right"/>
            </w:pPr>
            <w:r>
              <w:rPr>
                <w:sz w:val="18"/>
              </w:rPr>
              <w:t xml:space="preserve">12.063 </w:t>
            </w:r>
          </w:p>
        </w:tc>
      </w:tr>
      <w:tr w:rsidR="00816CD9" w14:paraId="13F18743" w14:textId="77777777">
        <w:trPr>
          <w:trHeight w:val="432"/>
        </w:trPr>
        <w:tc>
          <w:tcPr>
            <w:tcW w:w="1641" w:type="dxa"/>
            <w:tcBorders>
              <w:top w:val="double" w:sz="4" w:space="0" w:color="000000"/>
              <w:left w:val="single" w:sz="4" w:space="0" w:color="000000"/>
              <w:bottom w:val="double" w:sz="4" w:space="0" w:color="000000"/>
              <w:right w:val="nil"/>
            </w:tcBorders>
          </w:tcPr>
          <w:p w14:paraId="6E8DB551"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4D71C455" w14:textId="77777777" w:rsidR="00816CD9" w:rsidRDefault="004F6295">
            <w:pPr>
              <w:spacing w:after="0" w:line="259" w:lineRule="auto"/>
              <w:ind w:left="108" w:firstLine="0"/>
              <w:jc w:val="left"/>
            </w:pPr>
            <w:r>
              <w:rPr>
                <w:sz w:val="18"/>
              </w:rPr>
              <w:t xml:space="preserve">MDSIAP 28 </w:t>
            </w:r>
          </w:p>
        </w:tc>
        <w:tc>
          <w:tcPr>
            <w:tcW w:w="1194" w:type="dxa"/>
            <w:tcBorders>
              <w:top w:val="double" w:sz="4" w:space="0" w:color="000000"/>
              <w:left w:val="nil"/>
              <w:bottom w:val="double" w:sz="4" w:space="0" w:color="000000"/>
              <w:right w:val="single" w:sz="4" w:space="0" w:color="000000"/>
            </w:tcBorders>
          </w:tcPr>
          <w:p w14:paraId="2085DDE7"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A9EA568" w14:textId="77777777" w:rsidR="00816CD9" w:rsidRDefault="004F6295">
            <w:pPr>
              <w:spacing w:after="0" w:line="259" w:lineRule="auto"/>
              <w:ind w:left="0" w:right="45" w:firstLine="0"/>
              <w:jc w:val="right"/>
            </w:pPr>
            <w:r>
              <w:rPr>
                <w:sz w:val="18"/>
              </w:rPr>
              <w:t xml:space="preserve">147.513 </w:t>
            </w:r>
          </w:p>
        </w:tc>
        <w:tc>
          <w:tcPr>
            <w:tcW w:w="1440" w:type="dxa"/>
            <w:tcBorders>
              <w:top w:val="double" w:sz="4" w:space="0" w:color="000000"/>
              <w:left w:val="single" w:sz="4" w:space="0" w:color="000000"/>
              <w:bottom w:val="double" w:sz="4" w:space="0" w:color="000000"/>
              <w:right w:val="single" w:sz="4" w:space="0" w:color="000000"/>
            </w:tcBorders>
          </w:tcPr>
          <w:p w14:paraId="433C735A" w14:textId="77777777" w:rsidR="00816CD9" w:rsidRDefault="004F6295">
            <w:pPr>
              <w:spacing w:after="0" w:line="259" w:lineRule="auto"/>
              <w:ind w:left="0" w:right="47" w:firstLine="0"/>
              <w:jc w:val="right"/>
            </w:pPr>
            <w:r>
              <w:rPr>
                <w:sz w:val="18"/>
              </w:rPr>
              <w:t xml:space="preserve">164.449 </w:t>
            </w:r>
          </w:p>
        </w:tc>
        <w:tc>
          <w:tcPr>
            <w:tcW w:w="1183" w:type="dxa"/>
            <w:tcBorders>
              <w:top w:val="double" w:sz="4" w:space="0" w:color="000000"/>
              <w:left w:val="single" w:sz="4" w:space="0" w:color="000000"/>
              <w:bottom w:val="double" w:sz="4" w:space="0" w:color="000000"/>
              <w:right w:val="single" w:sz="4" w:space="0" w:color="000000"/>
            </w:tcBorders>
          </w:tcPr>
          <w:p w14:paraId="0122251B"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15F63562"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216AA967" w14:textId="77777777" w:rsidR="00816CD9" w:rsidRDefault="004F6295">
            <w:pPr>
              <w:spacing w:after="0" w:line="259" w:lineRule="auto"/>
              <w:ind w:left="0" w:right="44" w:firstLine="0"/>
              <w:jc w:val="right"/>
            </w:pPr>
            <w:r>
              <w:rPr>
                <w:sz w:val="18"/>
              </w:rPr>
              <w:t xml:space="preserve">13.446 </w:t>
            </w:r>
          </w:p>
        </w:tc>
      </w:tr>
      <w:tr w:rsidR="00816CD9" w14:paraId="121A3820" w14:textId="77777777">
        <w:trPr>
          <w:trHeight w:val="434"/>
        </w:trPr>
        <w:tc>
          <w:tcPr>
            <w:tcW w:w="1641" w:type="dxa"/>
            <w:tcBorders>
              <w:top w:val="double" w:sz="4" w:space="0" w:color="000000"/>
              <w:left w:val="single" w:sz="4" w:space="0" w:color="000000"/>
              <w:bottom w:val="double" w:sz="4" w:space="0" w:color="000000"/>
              <w:right w:val="nil"/>
            </w:tcBorders>
          </w:tcPr>
          <w:p w14:paraId="33DEBEF7"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350CC9C" w14:textId="77777777" w:rsidR="00816CD9" w:rsidRDefault="004F6295">
            <w:pPr>
              <w:spacing w:after="0" w:line="259" w:lineRule="auto"/>
              <w:ind w:left="108" w:firstLine="0"/>
              <w:jc w:val="left"/>
            </w:pPr>
            <w:r>
              <w:rPr>
                <w:sz w:val="18"/>
              </w:rPr>
              <w:t xml:space="preserve">MDSIAP 29 </w:t>
            </w:r>
          </w:p>
        </w:tc>
        <w:tc>
          <w:tcPr>
            <w:tcW w:w="1194" w:type="dxa"/>
            <w:tcBorders>
              <w:top w:val="double" w:sz="4" w:space="0" w:color="000000"/>
              <w:left w:val="nil"/>
              <w:bottom w:val="double" w:sz="4" w:space="0" w:color="000000"/>
              <w:right w:val="single" w:sz="4" w:space="0" w:color="000000"/>
            </w:tcBorders>
          </w:tcPr>
          <w:p w14:paraId="4DC62159"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4FA3D05" w14:textId="77777777" w:rsidR="00816CD9" w:rsidRDefault="004F6295">
            <w:pPr>
              <w:spacing w:after="0" w:line="259" w:lineRule="auto"/>
              <w:ind w:left="0" w:right="45" w:firstLine="0"/>
              <w:jc w:val="right"/>
            </w:pPr>
            <w:r>
              <w:rPr>
                <w:sz w:val="18"/>
              </w:rPr>
              <w:t xml:space="preserve">164.450 </w:t>
            </w:r>
          </w:p>
        </w:tc>
        <w:tc>
          <w:tcPr>
            <w:tcW w:w="1440" w:type="dxa"/>
            <w:tcBorders>
              <w:top w:val="double" w:sz="4" w:space="0" w:color="000000"/>
              <w:left w:val="single" w:sz="4" w:space="0" w:color="000000"/>
              <w:bottom w:val="double" w:sz="4" w:space="0" w:color="000000"/>
              <w:right w:val="single" w:sz="4" w:space="0" w:color="000000"/>
            </w:tcBorders>
          </w:tcPr>
          <w:p w14:paraId="4F03CE45" w14:textId="77777777" w:rsidR="00816CD9" w:rsidRDefault="004F6295">
            <w:pPr>
              <w:spacing w:after="0" w:line="259" w:lineRule="auto"/>
              <w:ind w:left="0" w:right="47" w:firstLine="0"/>
              <w:jc w:val="right"/>
            </w:pPr>
            <w:r>
              <w:rPr>
                <w:sz w:val="18"/>
              </w:rPr>
              <w:t xml:space="preserve">167.553 </w:t>
            </w:r>
          </w:p>
        </w:tc>
        <w:tc>
          <w:tcPr>
            <w:tcW w:w="1183" w:type="dxa"/>
            <w:tcBorders>
              <w:top w:val="double" w:sz="4" w:space="0" w:color="000000"/>
              <w:left w:val="single" w:sz="4" w:space="0" w:color="000000"/>
              <w:bottom w:val="double" w:sz="4" w:space="0" w:color="000000"/>
              <w:right w:val="single" w:sz="4" w:space="0" w:color="000000"/>
            </w:tcBorders>
          </w:tcPr>
          <w:p w14:paraId="600D04A8"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6E7887D5"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20FFD850" w14:textId="77777777" w:rsidR="00816CD9" w:rsidRDefault="004F6295">
            <w:pPr>
              <w:spacing w:after="0" w:line="259" w:lineRule="auto"/>
              <w:ind w:left="0" w:right="44" w:firstLine="0"/>
              <w:jc w:val="right"/>
            </w:pPr>
            <w:r>
              <w:rPr>
                <w:sz w:val="18"/>
              </w:rPr>
              <w:t xml:space="preserve">13.699 </w:t>
            </w:r>
          </w:p>
        </w:tc>
      </w:tr>
      <w:tr w:rsidR="00816CD9" w14:paraId="0EFA32F3" w14:textId="77777777">
        <w:trPr>
          <w:trHeight w:val="434"/>
        </w:trPr>
        <w:tc>
          <w:tcPr>
            <w:tcW w:w="1641" w:type="dxa"/>
            <w:tcBorders>
              <w:top w:val="double" w:sz="4" w:space="0" w:color="000000"/>
              <w:left w:val="single" w:sz="4" w:space="0" w:color="000000"/>
              <w:bottom w:val="double" w:sz="4" w:space="0" w:color="000000"/>
              <w:right w:val="nil"/>
            </w:tcBorders>
          </w:tcPr>
          <w:p w14:paraId="12E7ECE8"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6784C7B" w14:textId="77777777" w:rsidR="00816CD9" w:rsidRDefault="004F6295">
            <w:pPr>
              <w:spacing w:after="0" w:line="259" w:lineRule="auto"/>
              <w:ind w:left="108" w:firstLine="0"/>
              <w:jc w:val="left"/>
            </w:pPr>
            <w:r>
              <w:rPr>
                <w:sz w:val="18"/>
              </w:rPr>
              <w:t xml:space="preserve">MDSIAP 30 </w:t>
            </w:r>
          </w:p>
        </w:tc>
        <w:tc>
          <w:tcPr>
            <w:tcW w:w="1194" w:type="dxa"/>
            <w:tcBorders>
              <w:top w:val="double" w:sz="4" w:space="0" w:color="000000"/>
              <w:left w:val="nil"/>
              <w:bottom w:val="double" w:sz="4" w:space="0" w:color="000000"/>
              <w:right w:val="single" w:sz="4" w:space="0" w:color="000000"/>
            </w:tcBorders>
          </w:tcPr>
          <w:p w14:paraId="301B0079"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6EDEA1E" w14:textId="77777777" w:rsidR="00816CD9" w:rsidRDefault="004F6295">
            <w:pPr>
              <w:spacing w:after="0" w:line="259" w:lineRule="auto"/>
              <w:ind w:left="0" w:right="45" w:firstLine="0"/>
              <w:jc w:val="right"/>
            </w:pPr>
            <w:r>
              <w:rPr>
                <w:sz w:val="18"/>
              </w:rPr>
              <w:t xml:space="preserve">167.554 </w:t>
            </w:r>
          </w:p>
        </w:tc>
        <w:tc>
          <w:tcPr>
            <w:tcW w:w="1440" w:type="dxa"/>
            <w:tcBorders>
              <w:top w:val="double" w:sz="4" w:space="0" w:color="000000"/>
              <w:left w:val="single" w:sz="4" w:space="0" w:color="000000"/>
              <w:bottom w:val="double" w:sz="4" w:space="0" w:color="000000"/>
              <w:right w:val="single" w:sz="4" w:space="0" w:color="000000"/>
            </w:tcBorders>
          </w:tcPr>
          <w:p w14:paraId="403B314D" w14:textId="77777777" w:rsidR="00816CD9" w:rsidRDefault="004F6295">
            <w:pPr>
              <w:spacing w:after="0" w:line="259" w:lineRule="auto"/>
              <w:ind w:left="0" w:right="47" w:firstLine="0"/>
              <w:jc w:val="right"/>
            </w:pPr>
            <w:r>
              <w:rPr>
                <w:sz w:val="18"/>
              </w:rPr>
              <w:t xml:space="preserve">195.605 </w:t>
            </w:r>
          </w:p>
        </w:tc>
        <w:tc>
          <w:tcPr>
            <w:tcW w:w="1183" w:type="dxa"/>
            <w:tcBorders>
              <w:top w:val="double" w:sz="4" w:space="0" w:color="000000"/>
              <w:left w:val="single" w:sz="4" w:space="0" w:color="000000"/>
              <w:bottom w:val="double" w:sz="4" w:space="0" w:color="000000"/>
              <w:right w:val="single" w:sz="4" w:space="0" w:color="000000"/>
            </w:tcBorders>
          </w:tcPr>
          <w:p w14:paraId="39DF3DDA"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445496BB"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7C276929" w14:textId="77777777" w:rsidR="00816CD9" w:rsidRDefault="004F6295">
            <w:pPr>
              <w:spacing w:after="0" w:line="259" w:lineRule="auto"/>
              <w:ind w:left="0" w:right="44" w:firstLine="0"/>
              <w:jc w:val="right"/>
            </w:pPr>
            <w:r>
              <w:rPr>
                <w:sz w:val="18"/>
              </w:rPr>
              <w:t xml:space="preserve">15.989 </w:t>
            </w:r>
          </w:p>
        </w:tc>
      </w:tr>
      <w:tr w:rsidR="00816CD9" w14:paraId="55925793" w14:textId="77777777">
        <w:trPr>
          <w:trHeight w:val="432"/>
        </w:trPr>
        <w:tc>
          <w:tcPr>
            <w:tcW w:w="1641" w:type="dxa"/>
            <w:tcBorders>
              <w:top w:val="double" w:sz="4" w:space="0" w:color="000000"/>
              <w:left w:val="single" w:sz="4" w:space="0" w:color="000000"/>
              <w:bottom w:val="double" w:sz="4" w:space="0" w:color="000000"/>
              <w:right w:val="nil"/>
            </w:tcBorders>
          </w:tcPr>
          <w:p w14:paraId="2F813ADE"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BBC1F08" w14:textId="77777777" w:rsidR="00816CD9" w:rsidRDefault="004F6295">
            <w:pPr>
              <w:spacing w:after="0" w:line="259" w:lineRule="auto"/>
              <w:ind w:left="108" w:firstLine="0"/>
              <w:jc w:val="left"/>
            </w:pPr>
            <w:r>
              <w:rPr>
                <w:sz w:val="18"/>
              </w:rPr>
              <w:t xml:space="preserve">MDSIAP 31 </w:t>
            </w:r>
          </w:p>
        </w:tc>
        <w:tc>
          <w:tcPr>
            <w:tcW w:w="1194" w:type="dxa"/>
            <w:tcBorders>
              <w:top w:val="double" w:sz="4" w:space="0" w:color="000000"/>
              <w:left w:val="nil"/>
              <w:bottom w:val="double" w:sz="4" w:space="0" w:color="000000"/>
              <w:right w:val="single" w:sz="4" w:space="0" w:color="000000"/>
            </w:tcBorders>
          </w:tcPr>
          <w:p w14:paraId="4AFF3B37"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C8F877F" w14:textId="77777777" w:rsidR="00816CD9" w:rsidRDefault="004F6295">
            <w:pPr>
              <w:spacing w:after="0" w:line="259" w:lineRule="auto"/>
              <w:ind w:left="0" w:right="45" w:firstLine="0"/>
              <w:jc w:val="right"/>
            </w:pPr>
            <w:r>
              <w:rPr>
                <w:sz w:val="18"/>
              </w:rPr>
              <w:t xml:space="preserve">195.606 </w:t>
            </w:r>
          </w:p>
        </w:tc>
        <w:tc>
          <w:tcPr>
            <w:tcW w:w="1440" w:type="dxa"/>
            <w:tcBorders>
              <w:top w:val="double" w:sz="4" w:space="0" w:color="000000"/>
              <w:left w:val="single" w:sz="4" w:space="0" w:color="000000"/>
              <w:bottom w:val="double" w:sz="4" w:space="0" w:color="000000"/>
              <w:right w:val="single" w:sz="4" w:space="0" w:color="000000"/>
            </w:tcBorders>
          </w:tcPr>
          <w:p w14:paraId="694DD6CB" w14:textId="77777777" w:rsidR="00816CD9" w:rsidRDefault="004F6295">
            <w:pPr>
              <w:spacing w:after="0" w:line="259" w:lineRule="auto"/>
              <w:ind w:left="0" w:right="47" w:firstLine="0"/>
              <w:jc w:val="right"/>
            </w:pPr>
            <w:r>
              <w:rPr>
                <w:sz w:val="18"/>
              </w:rPr>
              <w:t xml:space="preserve">226.336 </w:t>
            </w:r>
          </w:p>
        </w:tc>
        <w:tc>
          <w:tcPr>
            <w:tcW w:w="1183" w:type="dxa"/>
            <w:tcBorders>
              <w:top w:val="double" w:sz="4" w:space="0" w:color="000000"/>
              <w:left w:val="single" w:sz="4" w:space="0" w:color="000000"/>
              <w:bottom w:val="double" w:sz="4" w:space="0" w:color="000000"/>
              <w:right w:val="single" w:sz="4" w:space="0" w:color="000000"/>
            </w:tcBorders>
          </w:tcPr>
          <w:p w14:paraId="6A362AC5"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3B13BF87"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7FA77076" w14:textId="77777777" w:rsidR="00816CD9" w:rsidRDefault="004F6295">
            <w:pPr>
              <w:spacing w:after="0" w:line="259" w:lineRule="auto"/>
              <w:ind w:left="0" w:right="44" w:firstLine="0"/>
              <w:jc w:val="right"/>
            </w:pPr>
            <w:r>
              <w:rPr>
                <w:sz w:val="18"/>
              </w:rPr>
              <w:t xml:space="preserve">18.498 </w:t>
            </w:r>
          </w:p>
        </w:tc>
      </w:tr>
      <w:tr w:rsidR="00816CD9" w14:paraId="5E42EF04" w14:textId="77777777">
        <w:trPr>
          <w:trHeight w:val="434"/>
        </w:trPr>
        <w:tc>
          <w:tcPr>
            <w:tcW w:w="1641" w:type="dxa"/>
            <w:tcBorders>
              <w:top w:val="double" w:sz="4" w:space="0" w:color="000000"/>
              <w:left w:val="single" w:sz="4" w:space="0" w:color="000000"/>
              <w:bottom w:val="double" w:sz="4" w:space="0" w:color="000000"/>
              <w:right w:val="nil"/>
            </w:tcBorders>
          </w:tcPr>
          <w:p w14:paraId="6A369437"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4AE0FED0" w14:textId="77777777" w:rsidR="00816CD9" w:rsidRDefault="004F6295">
            <w:pPr>
              <w:spacing w:after="0" w:line="259" w:lineRule="auto"/>
              <w:ind w:left="108" w:firstLine="0"/>
              <w:jc w:val="left"/>
            </w:pPr>
            <w:r>
              <w:rPr>
                <w:sz w:val="18"/>
              </w:rPr>
              <w:t xml:space="preserve">MDSIAP 32 </w:t>
            </w:r>
          </w:p>
        </w:tc>
        <w:tc>
          <w:tcPr>
            <w:tcW w:w="1194" w:type="dxa"/>
            <w:tcBorders>
              <w:top w:val="double" w:sz="4" w:space="0" w:color="000000"/>
              <w:left w:val="nil"/>
              <w:bottom w:val="double" w:sz="4" w:space="0" w:color="000000"/>
              <w:right w:val="single" w:sz="4" w:space="0" w:color="000000"/>
            </w:tcBorders>
          </w:tcPr>
          <w:p w14:paraId="349C3C91"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8CC59B2" w14:textId="77777777" w:rsidR="00816CD9" w:rsidRDefault="004F6295">
            <w:pPr>
              <w:spacing w:after="0" w:line="259" w:lineRule="auto"/>
              <w:ind w:left="0" w:right="45" w:firstLine="0"/>
              <w:jc w:val="right"/>
            </w:pPr>
            <w:r>
              <w:rPr>
                <w:sz w:val="18"/>
              </w:rPr>
              <w:t xml:space="preserve">226.337 </w:t>
            </w:r>
          </w:p>
        </w:tc>
        <w:tc>
          <w:tcPr>
            <w:tcW w:w="1440" w:type="dxa"/>
            <w:tcBorders>
              <w:top w:val="double" w:sz="4" w:space="0" w:color="000000"/>
              <w:left w:val="single" w:sz="4" w:space="0" w:color="000000"/>
              <w:bottom w:val="double" w:sz="4" w:space="0" w:color="000000"/>
              <w:right w:val="single" w:sz="4" w:space="0" w:color="000000"/>
            </w:tcBorders>
          </w:tcPr>
          <w:p w14:paraId="0299E566" w14:textId="77777777" w:rsidR="00816CD9" w:rsidRDefault="004F6295">
            <w:pPr>
              <w:spacing w:after="0" w:line="259" w:lineRule="auto"/>
              <w:ind w:left="0" w:right="47" w:firstLine="0"/>
              <w:jc w:val="right"/>
            </w:pPr>
            <w:r>
              <w:rPr>
                <w:sz w:val="18"/>
              </w:rPr>
              <w:t xml:space="preserve">251.442 </w:t>
            </w:r>
          </w:p>
        </w:tc>
        <w:tc>
          <w:tcPr>
            <w:tcW w:w="1183" w:type="dxa"/>
            <w:tcBorders>
              <w:top w:val="double" w:sz="4" w:space="0" w:color="000000"/>
              <w:left w:val="single" w:sz="4" w:space="0" w:color="000000"/>
              <w:bottom w:val="double" w:sz="4" w:space="0" w:color="000000"/>
              <w:right w:val="single" w:sz="4" w:space="0" w:color="000000"/>
            </w:tcBorders>
          </w:tcPr>
          <w:p w14:paraId="65022476"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1E3DBBBB"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4157BEE3" w14:textId="77777777" w:rsidR="00816CD9" w:rsidRDefault="004F6295">
            <w:pPr>
              <w:spacing w:after="0" w:line="259" w:lineRule="auto"/>
              <w:ind w:left="0" w:right="44" w:firstLine="0"/>
              <w:jc w:val="right"/>
            </w:pPr>
            <w:r>
              <w:rPr>
                <w:sz w:val="18"/>
              </w:rPr>
              <w:t xml:space="preserve">20.547 </w:t>
            </w:r>
          </w:p>
        </w:tc>
      </w:tr>
      <w:tr w:rsidR="00816CD9" w14:paraId="5BF756BE" w14:textId="77777777">
        <w:trPr>
          <w:trHeight w:val="432"/>
        </w:trPr>
        <w:tc>
          <w:tcPr>
            <w:tcW w:w="1641" w:type="dxa"/>
            <w:tcBorders>
              <w:top w:val="double" w:sz="4" w:space="0" w:color="000000"/>
              <w:left w:val="single" w:sz="4" w:space="0" w:color="000000"/>
              <w:bottom w:val="double" w:sz="4" w:space="0" w:color="000000"/>
              <w:right w:val="nil"/>
            </w:tcBorders>
          </w:tcPr>
          <w:p w14:paraId="48D86384"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306E8A7B" w14:textId="77777777" w:rsidR="00816CD9" w:rsidRDefault="004F6295">
            <w:pPr>
              <w:spacing w:after="0" w:line="259" w:lineRule="auto"/>
              <w:ind w:left="108" w:firstLine="0"/>
              <w:jc w:val="left"/>
            </w:pPr>
            <w:r>
              <w:rPr>
                <w:sz w:val="18"/>
              </w:rPr>
              <w:t xml:space="preserve">MDSIAP 33 </w:t>
            </w:r>
          </w:p>
        </w:tc>
        <w:tc>
          <w:tcPr>
            <w:tcW w:w="1194" w:type="dxa"/>
            <w:tcBorders>
              <w:top w:val="double" w:sz="4" w:space="0" w:color="000000"/>
              <w:left w:val="nil"/>
              <w:bottom w:val="double" w:sz="4" w:space="0" w:color="000000"/>
              <w:right w:val="single" w:sz="4" w:space="0" w:color="000000"/>
            </w:tcBorders>
          </w:tcPr>
          <w:p w14:paraId="1BC36E1F"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3646225" w14:textId="77777777" w:rsidR="00816CD9" w:rsidRDefault="004F6295">
            <w:pPr>
              <w:spacing w:after="0" w:line="259" w:lineRule="auto"/>
              <w:ind w:left="0" w:right="45" w:firstLine="0"/>
              <w:jc w:val="right"/>
            </w:pPr>
            <w:r>
              <w:rPr>
                <w:sz w:val="18"/>
              </w:rPr>
              <w:t xml:space="preserve">251.443 </w:t>
            </w:r>
          </w:p>
        </w:tc>
        <w:tc>
          <w:tcPr>
            <w:tcW w:w="1440" w:type="dxa"/>
            <w:tcBorders>
              <w:top w:val="double" w:sz="4" w:space="0" w:color="000000"/>
              <w:left w:val="single" w:sz="4" w:space="0" w:color="000000"/>
              <w:bottom w:val="double" w:sz="4" w:space="0" w:color="000000"/>
              <w:right w:val="single" w:sz="4" w:space="0" w:color="000000"/>
            </w:tcBorders>
          </w:tcPr>
          <w:p w14:paraId="2D15F8D7" w14:textId="77777777" w:rsidR="00816CD9" w:rsidRDefault="004F6295">
            <w:pPr>
              <w:spacing w:after="0" w:line="259" w:lineRule="auto"/>
              <w:ind w:left="0" w:right="47" w:firstLine="0"/>
              <w:jc w:val="right"/>
            </w:pPr>
            <w:r>
              <w:rPr>
                <w:sz w:val="18"/>
              </w:rPr>
              <w:t xml:space="preserve">258.397 </w:t>
            </w:r>
          </w:p>
        </w:tc>
        <w:tc>
          <w:tcPr>
            <w:tcW w:w="1183" w:type="dxa"/>
            <w:tcBorders>
              <w:top w:val="double" w:sz="4" w:space="0" w:color="000000"/>
              <w:left w:val="single" w:sz="4" w:space="0" w:color="000000"/>
              <w:bottom w:val="double" w:sz="4" w:space="0" w:color="000000"/>
              <w:right w:val="single" w:sz="4" w:space="0" w:color="000000"/>
            </w:tcBorders>
          </w:tcPr>
          <w:p w14:paraId="3EF809F3"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4CA291CF"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13C08692" w14:textId="77777777" w:rsidR="00816CD9" w:rsidRDefault="004F6295">
            <w:pPr>
              <w:spacing w:after="0" w:line="259" w:lineRule="auto"/>
              <w:ind w:left="0" w:right="44" w:firstLine="0"/>
              <w:jc w:val="right"/>
            </w:pPr>
            <w:r>
              <w:rPr>
                <w:sz w:val="18"/>
              </w:rPr>
              <w:t xml:space="preserve">21.115 </w:t>
            </w:r>
          </w:p>
        </w:tc>
      </w:tr>
      <w:tr w:rsidR="00816CD9" w14:paraId="59D5D77D" w14:textId="77777777">
        <w:trPr>
          <w:trHeight w:val="434"/>
        </w:trPr>
        <w:tc>
          <w:tcPr>
            <w:tcW w:w="1641" w:type="dxa"/>
            <w:tcBorders>
              <w:top w:val="double" w:sz="4" w:space="0" w:color="000000"/>
              <w:left w:val="single" w:sz="4" w:space="0" w:color="000000"/>
              <w:bottom w:val="double" w:sz="4" w:space="0" w:color="000000"/>
              <w:right w:val="nil"/>
            </w:tcBorders>
          </w:tcPr>
          <w:p w14:paraId="3AC7B0B5"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9D2E8FF" w14:textId="77777777" w:rsidR="00816CD9" w:rsidRDefault="004F6295">
            <w:pPr>
              <w:spacing w:after="0" w:line="259" w:lineRule="auto"/>
              <w:ind w:left="108" w:firstLine="0"/>
              <w:jc w:val="left"/>
            </w:pPr>
            <w:r>
              <w:rPr>
                <w:sz w:val="18"/>
              </w:rPr>
              <w:t xml:space="preserve">MDSIAP 34 </w:t>
            </w:r>
          </w:p>
        </w:tc>
        <w:tc>
          <w:tcPr>
            <w:tcW w:w="1194" w:type="dxa"/>
            <w:tcBorders>
              <w:top w:val="double" w:sz="4" w:space="0" w:color="000000"/>
              <w:left w:val="nil"/>
              <w:bottom w:val="double" w:sz="4" w:space="0" w:color="000000"/>
              <w:right w:val="single" w:sz="4" w:space="0" w:color="000000"/>
            </w:tcBorders>
          </w:tcPr>
          <w:p w14:paraId="4B413EED"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117DE18" w14:textId="77777777" w:rsidR="00816CD9" w:rsidRDefault="004F6295">
            <w:pPr>
              <w:spacing w:after="0" w:line="259" w:lineRule="auto"/>
              <w:ind w:left="0" w:right="45" w:firstLine="0"/>
              <w:jc w:val="right"/>
            </w:pPr>
            <w:r>
              <w:rPr>
                <w:sz w:val="18"/>
              </w:rPr>
              <w:t xml:space="preserve">258.398 </w:t>
            </w:r>
          </w:p>
        </w:tc>
        <w:tc>
          <w:tcPr>
            <w:tcW w:w="1440" w:type="dxa"/>
            <w:tcBorders>
              <w:top w:val="double" w:sz="4" w:space="0" w:color="000000"/>
              <w:left w:val="single" w:sz="4" w:space="0" w:color="000000"/>
              <w:bottom w:val="double" w:sz="4" w:space="0" w:color="000000"/>
              <w:right w:val="single" w:sz="4" w:space="0" w:color="000000"/>
            </w:tcBorders>
          </w:tcPr>
          <w:p w14:paraId="2BB009F3" w14:textId="77777777" w:rsidR="00816CD9" w:rsidRDefault="004F6295">
            <w:pPr>
              <w:spacing w:after="0" w:line="259" w:lineRule="auto"/>
              <w:ind w:left="0" w:right="47" w:firstLine="0"/>
              <w:jc w:val="right"/>
            </w:pPr>
            <w:r>
              <w:rPr>
                <w:sz w:val="18"/>
              </w:rPr>
              <w:t xml:space="preserve">305.158 </w:t>
            </w:r>
          </w:p>
        </w:tc>
        <w:tc>
          <w:tcPr>
            <w:tcW w:w="1183" w:type="dxa"/>
            <w:tcBorders>
              <w:top w:val="double" w:sz="4" w:space="0" w:color="000000"/>
              <w:left w:val="single" w:sz="4" w:space="0" w:color="000000"/>
              <w:bottom w:val="double" w:sz="4" w:space="0" w:color="000000"/>
              <w:right w:val="single" w:sz="4" w:space="0" w:color="000000"/>
            </w:tcBorders>
          </w:tcPr>
          <w:p w14:paraId="1B7A70D8"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4347BF79"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328956DB" w14:textId="77777777" w:rsidR="00816CD9" w:rsidRDefault="004F6295">
            <w:pPr>
              <w:spacing w:after="0" w:line="259" w:lineRule="auto"/>
              <w:ind w:left="0" w:right="44" w:firstLine="0"/>
              <w:jc w:val="right"/>
            </w:pPr>
            <w:r>
              <w:rPr>
                <w:sz w:val="18"/>
              </w:rPr>
              <w:t xml:space="preserve">24.933 </w:t>
            </w:r>
          </w:p>
        </w:tc>
      </w:tr>
      <w:tr w:rsidR="00816CD9" w14:paraId="0AAA22F8" w14:textId="77777777">
        <w:trPr>
          <w:trHeight w:val="434"/>
        </w:trPr>
        <w:tc>
          <w:tcPr>
            <w:tcW w:w="1641" w:type="dxa"/>
            <w:tcBorders>
              <w:top w:val="double" w:sz="4" w:space="0" w:color="000000"/>
              <w:left w:val="single" w:sz="4" w:space="0" w:color="000000"/>
              <w:bottom w:val="double" w:sz="4" w:space="0" w:color="000000"/>
              <w:right w:val="nil"/>
            </w:tcBorders>
          </w:tcPr>
          <w:p w14:paraId="7BB8BEA2"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9764017" w14:textId="77777777" w:rsidR="00816CD9" w:rsidRDefault="004F6295">
            <w:pPr>
              <w:spacing w:after="0" w:line="259" w:lineRule="auto"/>
              <w:ind w:left="108" w:firstLine="0"/>
              <w:jc w:val="left"/>
            </w:pPr>
            <w:r>
              <w:rPr>
                <w:sz w:val="18"/>
              </w:rPr>
              <w:t xml:space="preserve">MDSIAP 35 </w:t>
            </w:r>
          </w:p>
        </w:tc>
        <w:tc>
          <w:tcPr>
            <w:tcW w:w="1194" w:type="dxa"/>
            <w:tcBorders>
              <w:top w:val="double" w:sz="4" w:space="0" w:color="000000"/>
              <w:left w:val="nil"/>
              <w:bottom w:val="double" w:sz="4" w:space="0" w:color="000000"/>
              <w:right w:val="single" w:sz="4" w:space="0" w:color="000000"/>
            </w:tcBorders>
          </w:tcPr>
          <w:p w14:paraId="48859A48"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87C9399" w14:textId="77777777" w:rsidR="00816CD9" w:rsidRDefault="004F6295">
            <w:pPr>
              <w:spacing w:after="0" w:line="259" w:lineRule="auto"/>
              <w:ind w:left="0" w:right="45" w:firstLine="0"/>
              <w:jc w:val="right"/>
            </w:pPr>
            <w:r>
              <w:rPr>
                <w:sz w:val="18"/>
              </w:rPr>
              <w:t xml:space="preserve">305.159 </w:t>
            </w:r>
          </w:p>
        </w:tc>
        <w:tc>
          <w:tcPr>
            <w:tcW w:w="1440" w:type="dxa"/>
            <w:tcBorders>
              <w:top w:val="double" w:sz="4" w:space="0" w:color="000000"/>
              <w:left w:val="single" w:sz="4" w:space="0" w:color="000000"/>
              <w:bottom w:val="double" w:sz="4" w:space="0" w:color="000000"/>
              <w:right w:val="single" w:sz="4" w:space="0" w:color="000000"/>
            </w:tcBorders>
          </w:tcPr>
          <w:p w14:paraId="6E372D72" w14:textId="77777777" w:rsidR="00816CD9" w:rsidRDefault="004F6295">
            <w:pPr>
              <w:spacing w:after="0" w:line="259" w:lineRule="auto"/>
              <w:ind w:left="0" w:right="47" w:firstLine="0"/>
              <w:jc w:val="right"/>
            </w:pPr>
            <w:r>
              <w:rPr>
                <w:sz w:val="18"/>
              </w:rPr>
              <w:t xml:space="preserve">368.972 </w:t>
            </w:r>
          </w:p>
        </w:tc>
        <w:tc>
          <w:tcPr>
            <w:tcW w:w="1183" w:type="dxa"/>
            <w:tcBorders>
              <w:top w:val="double" w:sz="4" w:space="0" w:color="000000"/>
              <w:left w:val="single" w:sz="4" w:space="0" w:color="000000"/>
              <w:bottom w:val="double" w:sz="4" w:space="0" w:color="000000"/>
              <w:right w:val="single" w:sz="4" w:space="0" w:color="000000"/>
            </w:tcBorders>
          </w:tcPr>
          <w:p w14:paraId="55D75896"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416E5B2B"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41AC50F2" w14:textId="77777777" w:rsidR="00816CD9" w:rsidRDefault="004F6295">
            <w:pPr>
              <w:spacing w:after="0" w:line="259" w:lineRule="auto"/>
              <w:ind w:left="0" w:right="44" w:firstLine="0"/>
              <w:jc w:val="right"/>
            </w:pPr>
            <w:r>
              <w:rPr>
                <w:sz w:val="18"/>
              </w:rPr>
              <w:t xml:space="preserve">30.142 </w:t>
            </w:r>
          </w:p>
        </w:tc>
      </w:tr>
      <w:tr w:rsidR="00816CD9" w14:paraId="03C93F75" w14:textId="77777777">
        <w:trPr>
          <w:trHeight w:val="432"/>
        </w:trPr>
        <w:tc>
          <w:tcPr>
            <w:tcW w:w="1641" w:type="dxa"/>
            <w:tcBorders>
              <w:top w:val="double" w:sz="4" w:space="0" w:color="000000"/>
              <w:left w:val="single" w:sz="4" w:space="0" w:color="000000"/>
              <w:bottom w:val="double" w:sz="4" w:space="0" w:color="000000"/>
              <w:right w:val="nil"/>
            </w:tcBorders>
          </w:tcPr>
          <w:p w14:paraId="3C0C2969"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399D6627" w14:textId="77777777" w:rsidR="00816CD9" w:rsidRDefault="004F6295">
            <w:pPr>
              <w:spacing w:after="0" w:line="259" w:lineRule="auto"/>
              <w:ind w:left="108" w:firstLine="0"/>
              <w:jc w:val="left"/>
            </w:pPr>
            <w:r>
              <w:rPr>
                <w:sz w:val="18"/>
              </w:rPr>
              <w:t xml:space="preserve">MDSIAP 36 </w:t>
            </w:r>
          </w:p>
        </w:tc>
        <w:tc>
          <w:tcPr>
            <w:tcW w:w="1194" w:type="dxa"/>
            <w:tcBorders>
              <w:top w:val="double" w:sz="4" w:space="0" w:color="000000"/>
              <w:left w:val="nil"/>
              <w:bottom w:val="double" w:sz="4" w:space="0" w:color="000000"/>
              <w:right w:val="single" w:sz="4" w:space="0" w:color="000000"/>
            </w:tcBorders>
          </w:tcPr>
          <w:p w14:paraId="6664CB2B"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3D32B21" w14:textId="77777777" w:rsidR="00816CD9" w:rsidRDefault="004F6295">
            <w:pPr>
              <w:spacing w:after="0" w:line="259" w:lineRule="auto"/>
              <w:ind w:left="0" w:right="45" w:firstLine="0"/>
              <w:jc w:val="right"/>
            </w:pPr>
            <w:r>
              <w:rPr>
                <w:sz w:val="18"/>
              </w:rPr>
              <w:t xml:space="preserve">368.973 </w:t>
            </w:r>
          </w:p>
        </w:tc>
        <w:tc>
          <w:tcPr>
            <w:tcW w:w="1440" w:type="dxa"/>
            <w:tcBorders>
              <w:top w:val="double" w:sz="4" w:space="0" w:color="000000"/>
              <w:left w:val="single" w:sz="4" w:space="0" w:color="000000"/>
              <w:bottom w:val="double" w:sz="4" w:space="0" w:color="000000"/>
              <w:right w:val="single" w:sz="4" w:space="0" w:color="000000"/>
            </w:tcBorders>
          </w:tcPr>
          <w:p w14:paraId="172A6A28" w14:textId="77777777" w:rsidR="00816CD9" w:rsidRDefault="004F6295">
            <w:pPr>
              <w:spacing w:after="0" w:line="259" w:lineRule="auto"/>
              <w:ind w:left="0" w:right="47" w:firstLine="0"/>
              <w:jc w:val="right"/>
            </w:pPr>
            <w:r>
              <w:rPr>
                <w:sz w:val="18"/>
              </w:rPr>
              <w:t xml:space="preserve">371.955 </w:t>
            </w:r>
          </w:p>
        </w:tc>
        <w:tc>
          <w:tcPr>
            <w:tcW w:w="1183" w:type="dxa"/>
            <w:tcBorders>
              <w:top w:val="double" w:sz="4" w:space="0" w:color="000000"/>
              <w:left w:val="single" w:sz="4" w:space="0" w:color="000000"/>
              <w:bottom w:val="double" w:sz="4" w:space="0" w:color="000000"/>
              <w:right w:val="single" w:sz="4" w:space="0" w:color="000000"/>
            </w:tcBorders>
          </w:tcPr>
          <w:p w14:paraId="513739DA"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4EB3384F"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4C841FEA" w14:textId="77777777" w:rsidR="00816CD9" w:rsidRDefault="004F6295">
            <w:pPr>
              <w:spacing w:after="0" w:line="259" w:lineRule="auto"/>
              <w:ind w:left="0" w:right="44" w:firstLine="0"/>
              <w:jc w:val="right"/>
            </w:pPr>
            <w:r>
              <w:rPr>
                <w:sz w:val="18"/>
              </w:rPr>
              <w:t xml:space="preserve">30.386 </w:t>
            </w:r>
          </w:p>
        </w:tc>
      </w:tr>
      <w:tr w:rsidR="00816CD9" w14:paraId="044C89A4" w14:textId="77777777">
        <w:trPr>
          <w:trHeight w:val="434"/>
        </w:trPr>
        <w:tc>
          <w:tcPr>
            <w:tcW w:w="1641" w:type="dxa"/>
            <w:tcBorders>
              <w:top w:val="double" w:sz="4" w:space="0" w:color="000000"/>
              <w:left w:val="single" w:sz="4" w:space="0" w:color="000000"/>
              <w:bottom w:val="double" w:sz="4" w:space="0" w:color="000000"/>
              <w:right w:val="nil"/>
            </w:tcBorders>
          </w:tcPr>
          <w:p w14:paraId="5A94311C"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22CF590" w14:textId="77777777" w:rsidR="00816CD9" w:rsidRDefault="004F6295">
            <w:pPr>
              <w:spacing w:after="0" w:line="259" w:lineRule="auto"/>
              <w:ind w:left="108" w:firstLine="0"/>
              <w:jc w:val="left"/>
            </w:pPr>
            <w:r>
              <w:rPr>
                <w:sz w:val="18"/>
              </w:rPr>
              <w:t xml:space="preserve">MDSIAP 37 </w:t>
            </w:r>
          </w:p>
        </w:tc>
        <w:tc>
          <w:tcPr>
            <w:tcW w:w="1194" w:type="dxa"/>
            <w:tcBorders>
              <w:top w:val="double" w:sz="4" w:space="0" w:color="000000"/>
              <w:left w:val="nil"/>
              <w:bottom w:val="double" w:sz="4" w:space="0" w:color="000000"/>
              <w:right w:val="single" w:sz="4" w:space="0" w:color="000000"/>
            </w:tcBorders>
          </w:tcPr>
          <w:p w14:paraId="11D5487E"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E4ABF93" w14:textId="77777777" w:rsidR="00816CD9" w:rsidRDefault="004F6295">
            <w:pPr>
              <w:spacing w:after="0" w:line="259" w:lineRule="auto"/>
              <w:ind w:left="0" w:right="45" w:firstLine="0"/>
              <w:jc w:val="right"/>
            </w:pPr>
            <w:r>
              <w:rPr>
                <w:sz w:val="18"/>
              </w:rPr>
              <w:t xml:space="preserve">371.956 </w:t>
            </w:r>
          </w:p>
        </w:tc>
        <w:tc>
          <w:tcPr>
            <w:tcW w:w="1440" w:type="dxa"/>
            <w:tcBorders>
              <w:top w:val="double" w:sz="4" w:space="0" w:color="000000"/>
              <w:left w:val="single" w:sz="4" w:space="0" w:color="000000"/>
              <w:bottom w:val="double" w:sz="4" w:space="0" w:color="000000"/>
              <w:right w:val="single" w:sz="4" w:space="0" w:color="000000"/>
            </w:tcBorders>
          </w:tcPr>
          <w:p w14:paraId="54A444EA" w14:textId="77777777" w:rsidR="00816CD9" w:rsidRDefault="004F6295">
            <w:pPr>
              <w:spacing w:after="0" w:line="259" w:lineRule="auto"/>
              <w:ind w:left="0" w:right="47" w:firstLine="0"/>
              <w:jc w:val="right"/>
            </w:pPr>
            <w:r>
              <w:rPr>
                <w:sz w:val="18"/>
              </w:rPr>
              <w:t xml:space="preserve">388.494 </w:t>
            </w:r>
          </w:p>
        </w:tc>
        <w:tc>
          <w:tcPr>
            <w:tcW w:w="1183" w:type="dxa"/>
            <w:tcBorders>
              <w:top w:val="double" w:sz="4" w:space="0" w:color="000000"/>
              <w:left w:val="single" w:sz="4" w:space="0" w:color="000000"/>
              <w:bottom w:val="double" w:sz="4" w:space="0" w:color="000000"/>
              <w:right w:val="single" w:sz="4" w:space="0" w:color="000000"/>
            </w:tcBorders>
          </w:tcPr>
          <w:p w14:paraId="3CF4AF08"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11EBA093"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177BD2A4" w14:textId="77777777" w:rsidR="00816CD9" w:rsidRDefault="004F6295">
            <w:pPr>
              <w:spacing w:after="0" w:line="259" w:lineRule="auto"/>
              <w:ind w:left="0" w:right="44" w:firstLine="0"/>
              <w:jc w:val="right"/>
            </w:pPr>
            <w:r>
              <w:rPr>
                <w:sz w:val="18"/>
              </w:rPr>
              <w:t xml:space="preserve">31.736 </w:t>
            </w:r>
          </w:p>
        </w:tc>
      </w:tr>
      <w:tr w:rsidR="00816CD9" w14:paraId="03BB6573" w14:textId="77777777">
        <w:trPr>
          <w:trHeight w:val="432"/>
        </w:trPr>
        <w:tc>
          <w:tcPr>
            <w:tcW w:w="1641" w:type="dxa"/>
            <w:tcBorders>
              <w:top w:val="double" w:sz="4" w:space="0" w:color="000000"/>
              <w:left w:val="single" w:sz="4" w:space="0" w:color="000000"/>
              <w:bottom w:val="double" w:sz="4" w:space="0" w:color="000000"/>
              <w:right w:val="nil"/>
            </w:tcBorders>
          </w:tcPr>
          <w:p w14:paraId="07490491"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740D3B1" w14:textId="77777777" w:rsidR="00816CD9" w:rsidRDefault="004F6295">
            <w:pPr>
              <w:spacing w:after="0" w:line="259" w:lineRule="auto"/>
              <w:ind w:left="108" w:firstLine="0"/>
              <w:jc w:val="left"/>
            </w:pPr>
            <w:r>
              <w:rPr>
                <w:sz w:val="18"/>
              </w:rPr>
              <w:t xml:space="preserve">MDSIAP 38 </w:t>
            </w:r>
          </w:p>
        </w:tc>
        <w:tc>
          <w:tcPr>
            <w:tcW w:w="1194" w:type="dxa"/>
            <w:tcBorders>
              <w:top w:val="double" w:sz="4" w:space="0" w:color="000000"/>
              <w:left w:val="nil"/>
              <w:bottom w:val="double" w:sz="4" w:space="0" w:color="000000"/>
              <w:right w:val="single" w:sz="4" w:space="0" w:color="000000"/>
            </w:tcBorders>
          </w:tcPr>
          <w:p w14:paraId="2D05FCCD"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9C01398" w14:textId="77777777" w:rsidR="00816CD9" w:rsidRDefault="004F6295">
            <w:pPr>
              <w:spacing w:after="0" w:line="259" w:lineRule="auto"/>
              <w:ind w:left="0" w:right="45" w:firstLine="0"/>
              <w:jc w:val="right"/>
            </w:pPr>
            <w:r>
              <w:rPr>
                <w:sz w:val="18"/>
              </w:rPr>
              <w:t xml:space="preserve">388.495 </w:t>
            </w:r>
          </w:p>
        </w:tc>
        <w:tc>
          <w:tcPr>
            <w:tcW w:w="1440" w:type="dxa"/>
            <w:tcBorders>
              <w:top w:val="double" w:sz="4" w:space="0" w:color="000000"/>
              <w:left w:val="single" w:sz="4" w:space="0" w:color="000000"/>
              <w:bottom w:val="double" w:sz="4" w:space="0" w:color="000000"/>
              <w:right w:val="single" w:sz="4" w:space="0" w:color="000000"/>
            </w:tcBorders>
          </w:tcPr>
          <w:p w14:paraId="38BCA73B" w14:textId="77777777" w:rsidR="00816CD9" w:rsidRDefault="004F6295">
            <w:pPr>
              <w:spacing w:after="0" w:line="259" w:lineRule="auto"/>
              <w:ind w:left="0" w:right="47" w:firstLine="0"/>
              <w:jc w:val="right"/>
            </w:pPr>
            <w:r>
              <w:rPr>
                <w:sz w:val="18"/>
              </w:rPr>
              <w:t xml:space="preserve">426.800 </w:t>
            </w:r>
          </w:p>
        </w:tc>
        <w:tc>
          <w:tcPr>
            <w:tcW w:w="1183" w:type="dxa"/>
            <w:tcBorders>
              <w:top w:val="double" w:sz="4" w:space="0" w:color="000000"/>
              <w:left w:val="single" w:sz="4" w:space="0" w:color="000000"/>
              <w:bottom w:val="double" w:sz="4" w:space="0" w:color="000000"/>
              <w:right w:val="single" w:sz="4" w:space="0" w:color="000000"/>
            </w:tcBorders>
          </w:tcPr>
          <w:p w14:paraId="38684353"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12EB862C"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7086F03E" w14:textId="77777777" w:rsidR="00816CD9" w:rsidRDefault="004F6295">
            <w:pPr>
              <w:spacing w:after="0" w:line="259" w:lineRule="auto"/>
              <w:ind w:left="0" w:right="44" w:firstLine="0"/>
              <w:jc w:val="right"/>
            </w:pPr>
            <w:r>
              <w:rPr>
                <w:sz w:val="18"/>
              </w:rPr>
              <w:t xml:space="preserve">34.863 </w:t>
            </w:r>
          </w:p>
        </w:tc>
      </w:tr>
      <w:tr w:rsidR="00816CD9" w14:paraId="5D8BC047" w14:textId="77777777">
        <w:trPr>
          <w:trHeight w:val="435"/>
        </w:trPr>
        <w:tc>
          <w:tcPr>
            <w:tcW w:w="1641" w:type="dxa"/>
            <w:tcBorders>
              <w:top w:val="double" w:sz="4" w:space="0" w:color="000000"/>
              <w:left w:val="single" w:sz="4" w:space="0" w:color="000000"/>
              <w:bottom w:val="double" w:sz="4" w:space="0" w:color="000000"/>
              <w:right w:val="nil"/>
            </w:tcBorders>
          </w:tcPr>
          <w:p w14:paraId="472FA80C"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A4EA1D7" w14:textId="77777777" w:rsidR="00816CD9" w:rsidRDefault="004F6295">
            <w:pPr>
              <w:spacing w:after="0" w:line="259" w:lineRule="auto"/>
              <w:ind w:left="108" w:firstLine="0"/>
              <w:jc w:val="left"/>
            </w:pPr>
            <w:r>
              <w:rPr>
                <w:sz w:val="18"/>
              </w:rPr>
              <w:t xml:space="preserve">MDSIAP 39 </w:t>
            </w:r>
          </w:p>
        </w:tc>
        <w:tc>
          <w:tcPr>
            <w:tcW w:w="1194" w:type="dxa"/>
            <w:tcBorders>
              <w:top w:val="double" w:sz="4" w:space="0" w:color="000000"/>
              <w:left w:val="nil"/>
              <w:bottom w:val="double" w:sz="4" w:space="0" w:color="000000"/>
              <w:right w:val="single" w:sz="4" w:space="0" w:color="000000"/>
            </w:tcBorders>
          </w:tcPr>
          <w:p w14:paraId="05A3618B"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7E1B9F5" w14:textId="77777777" w:rsidR="00816CD9" w:rsidRDefault="004F6295">
            <w:pPr>
              <w:spacing w:after="0" w:line="259" w:lineRule="auto"/>
              <w:ind w:left="0" w:right="45" w:firstLine="0"/>
              <w:jc w:val="right"/>
            </w:pPr>
            <w:r>
              <w:rPr>
                <w:sz w:val="18"/>
              </w:rPr>
              <w:t xml:space="preserve">426.801 </w:t>
            </w:r>
          </w:p>
        </w:tc>
        <w:tc>
          <w:tcPr>
            <w:tcW w:w="1440" w:type="dxa"/>
            <w:tcBorders>
              <w:top w:val="double" w:sz="4" w:space="0" w:color="000000"/>
              <w:left w:val="single" w:sz="4" w:space="0" w:color="000000"/>
              <w:bottom w:val="double" w:sz="4" w:space="0" w:color="000000"/>
              <w:right w:val="single" w:sz="4" w:space="0" w:color="000000"/>
            </w:tcBorders>
          </w:tcPr>
          <w:p w14:paraId="59A7C923" w14:textId="77777777" w:rsidR="00816CD9" w:rsidRDefault="004F6295">
            <w:pPr>
              <w:spacing w:after="0" w:line="259" w:lineRule="auto"/>
              <w:ind w:left="0" w:right="47" w:firstLine="0"/>
              <w:jc w:val="right"/>
            </w:pPr>
            <w:r>
              <w:rPr>
                <w:sz w:val="18"/>
              </w:rPr>
              <w:t xml:space="preserve">480.582 </w:t>
            </w:r>
          </w:p>
        </w:tc>
        <w:tc>
          <w:tcPr>
            <w:tcW w:w="1183" w:type="dxa"/>
            <w:tcBorders>
              <w:top w:val="double" w:sz="4" w:space="0" w:color="000000"/>
              <w:left w:val="single" w:sz="4" w:space="0" w:color="000000"/>
              <w:bottom w:val="double" w:sz="4" w:space="0" w:color="000000"/>
              <w:right w:val="single" w:sz="4" w:space="0" w:color="000000"/>
            </w:tcBorders>
          </w:tcPr>
          <w:p w14:paraId="14DC3B74"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5FE18EA8"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6B2AA1BD" w14:textId="77777777" w:rsidR="00816CD9" w:rsidRDefault="004F6295">
            <w:pPr>
              <w:spacing w:after="0" w:line="259" w:lineRule="auto"/>
              <w:ind w:left="0" w:right="44" w:firstLine="0"/>
              <w:jc w:val="right"/>
            </w:pPr>
            <w:r>
              <w:rPr>
                <w:sz w:val="18"/>
              </w:rPr>
              <w:t xml:space="preserve">39.253 </w:t>
            </w:r>
          </w:p>
        </w:tc>
      </w:tr>
      <w:tr w:rsidR="00816CD9" w14:paraId="1C44CB02" w14:textId="77777777">
        <w:trPr>
          <w:trHeight w:val="434"/>
        </w:trPr>
        <w:tc>
          <w:tcPr>
            <w:tcW w:w="1641" w:type="dxa"/>
            <w:tcBorders>
              <w:top w:val="double" w:sz="4" w:space="0" w:color="000000"/>
              <w:left w:val="single" w:sz="4" w:space="0" w:color="000000"/>
              <w:bottom w:val="double" w:sz="4" w:space="0" w:color="000000"/>
              <w:right w:val="nil"/>
            </w:tcBorders>
          </w:tcPr>
          <w:p w14:paraId="555C3DEE"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4EC0C101" w14:textId="77777777" w:rsidR="00816CD9" w:rsidRDefault="004F6295">
            <w:pPr>
              <w:spacing w:after="0" w:line="259" w:lineRule="auto"/>
              <w:ind w:left="108" w:firstLine="0"/>
              <w:jc w:val="left"/>
            </w:pPr>
            <w:r>
              <w:rPr>
                <w:sz w:val="18"/>
              </w:rPr>
              <w:t xml:space="preserve">MDSIAP 40 </w:t>
            </w:r>
          </w:p>
        </w:tc>
        <w:tc>
          <w:tcPr>
            <w:tcW w:w="1194" w:type="dxa"/>
            <w:tcBorders>
              <w:top w:val="double" w:sz="4" w:space="0" w:color="000000"/>
              <w:left w:val="nil"/>
              <w:bottom w:val="double" w:sz="4" w:space="0" w:color="000000"/>
              <w:right w:val="single" w:sz="4" w:space="0" w:color="000000"/>
            </w:tcBorders>
          </w:tcPr>
          <w:p w14:paraId="53B932A2"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2D84094" w14:textId="77777777" w:rsidR="00816CD9" w:rsidRDefault="004F6295">
            <w:pPr>
              <w:spacing w:after="0" w:line="259" w:lineRule="auto"/>
              <w:ind w:left="0" w:right="45" w:firstLine="0"/>
              <w:jc w:val="right"/>
            </w:pPr>
            <w:r>
              <w:rPr>
                <w:sz w:val="18"/>
              </w:rPr>
              <w:t xml:space="preserve">480.583 </w:t>
            </w:r>
          </w:p>
        </w:tc>
        <w:tc>
          <w:tcPr>
            <w:tcW w:w="1440" w:type="dxa"/>
            <w:tcBorders>
              <w:top w:val="double" w:sz="4" w:space="0" w:color="000000"/>
              <w:left w:val="single" w:sz="4" w:space="0" w:color="000000"/>
              <w:bottom w:val="double" w:sz="4" w:space="0" w:color="000000"/>
              <w:right w:val="single" w:sz="4" w:space="0" w:color="000000"/>
            </w:tcBorders>
          </w:tcPr>
          <w:p w14:paraId="3D322B6F" w14:textId="77777777" w:rsidR="00816CD9" w:rsidRDefault="004F6295">
            <w:pPr>
              <w:spacing w:after="0" w:line="259" w:lineRule="auto"/>
              <w:ind w:left="0" w:right="47" w:firstLine="0"/>
              <w:jc w:val="right"/>
            </w:pPr>
            <w:r>
              <w:rPr>
                <w:sz w:val="18"/>
              </w:rPr>
              <w:t xml:space="preserve">489.745 </w:t>
            </w:r>
          </w:p>
        </w:tc>
        <w:tc>
          <w:tcPr>
            <w:tcW w:w="1183" w:type="dxa"/>
            <w:tcBorders>
              <w:top w:val="double" w:sz="4" w:space="0" w:color="000000"/>
              <w:left w:val="single" w:sz="4" w:space="0" w:color="000000"/>
              <w:bottom w:val="double" w:sz="4" w:space="0" w:color="000000"/>
              <w:right w:val="single" w:sz="4" w:space="0" w:color="000000"/>
            </w:tcBorders>
          </w:tcPr>
          <w:p w14:paraId="48B9079C"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7D65C4AF"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443765AF" w14:textId="77777777" w:rsidR="00816CD9" w:rsidRDefault="004F6295">
            <w:pPr>
              <w:spacing w:after="0" w:line="259" w:lineRule="auto"/>
              <w:ind w:left="0" w:right="44" w:firstLine="0"/>
              <w:jc w:val="right"/>
            </w:pPr>
            <w:r>
              <w:rPr>
                <w:sz w:val="18"/>
              </w:rPr>
              <w:t xml:space="preserve">40.002 </w:t>
            </w:r>
          </w:p>
        </w:tc>
      </w:tr>
      <w:tr w:rsidR="00816CD9" w14:paraId="7DED7644" w14:textId="77777777">
        <w:trPr>
          <w:trHeight w:val="432"/>
        </w:trPr>
        <w:tc>
          <w:tcPr>
            <w:tcW w:w="1641" w:type="dxa"/>
            <w:tcBorders>
              <w:top w:val="double" w:sz="4" w:space="0" w:color="000000"/>
              <w:left w:val="single" w:sz="4" w:space="0" w:color="000000"/>
              <w:bottom w:val="double" w:sz="4" w:space="0" w:color="000000"/>
              <w:right w:val="nil"/>
            </w:tcBorders>
          </w:tcPr>
          <w:p w14:paraId="162CDCCD"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lastRenderedPageBreak/>
              <w:tab/>
            </w:r>
            <w:r>
              <w:rPr>
                <w:sz w:val="18"/>
              </w:rPr>
              <w:t xml:space="preserve">NIVEL </w:t>
            </w:r>
            <w:r>
              <w:rPr>
                <w:sz w:val="18"/>
              </w:rPr>
              <w:tab/>
              <w:t xml:space="preserve">DE </w:t>
            </w:r>
          </w:p>
          <w:p w14:paraId="521F6C7A" w14:textId="77777777" w:rsidR="00816CD9" w:rsidRDefault="004F6295">
            <w:pPr>
              <w:spacing w:after="0" w:line="259" w:lineRule="auto"/>
              <w:ind w:left="108" w:firstLine="0"/>
              <w:jc w:val="left"/>
            </w:pPr>
            <w:r>
              <w:rPr>
                <w:sz w:val="18"/>
              </w:rPr>
              <w:t xml:space="preserve">MDSIAP 41 </w:t>
            </w:r>
          </w:p>
        </w:tc>
        <w:tc>
          <w:tcPr>
            <w:tcW w:w="1194" w:type="dxa"/>
            <w:tcBorders>
              <w:top w:val="double" w:sz="4" w:space="0" w:color="000000"/>
              <w:left w:val="nil"/>
              <w:bottom w:val="double" w:sz="4" w:space="0" w:color="000000"/>
              <w:right w:val="single" w:sz="4" w:space="0" w:color="000000"/>
            </w:tcBorders>
          </w:tcPr>
          <w:p w14:paraId="1A917384"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90957B5" w14:textId="77777777" w:rsidR="00816CD9" w:rsidRDefault="004F6295">
            <w:pPr>
              <w:spacing w:after="0" w:line="259" w:lineRule="auto"/>
              <w:ind w:left="0" w:right="45" w:firstLine="0"/>
              <w:jc w:val="right"/>
            </w:pPr>
            <w:r>
              <w:rPr>
                <w:sz w:val="18"/>
              </w:rPr>
              <w:t xml:space="preserve">489.746 </w:t>
            </w:r>
          </w:p>
        </w:tc>
        <w:tc>
          <w:tcPr>
            <w:tcW w:w="1440" w:type="dxa"/>
            <w:tcBorders>
              <w:top w:val="double" w:sz="4" w:space="0" w:color="000000"/>
              <w:left w:val="single" w:sz="4" w:space="0" w:color="000000"/>
              <w:bottom w:val="double" w:sz="4" w:space="0" w:color="000000"/>
              <w:right w:val="single" w:sz="4" w:space="0" w:color="000000"/>
            </w:tcBorders>
          </w:tcPr>
          <w:p w14:paraId="5676A2E7" w14:textId="77777777" w:rsidR="00816CD9" w:rsidRDefault="004F6295">
            <w:pPr>
              <w:spacing w:after="0" w:line="259" w:lineRule="auto"/>
              <w:ind w:left="0" w:right="47" w:firstLine="0"/>
              <w:jc w:val="right"/>
            </w:pPr>
            <w:r>
              <w:rPr>
                <w:sz w:val="18"/>
              </w:rPr>
              <w:t xml:space="preserve">497.730 </w:t>
            </w:r>
          </w:p>
        </w:tc>
        <w:tc>
          <w:tcPr>
            <w:tcW w:w="1183" w:type="dxa"/>
            <w:tcBorders>
              <w:top w:val="double" w:sz="4" w:space="0" w:color="000000"/>
              <w:left w:val="single" w:sz="4" w:space="0" w:color="000000"/>
              <w:bottom w:val="double" w:sz="4" w:space="0" w:color="000000"/>
              <w:right w:val="single" w:sz="4" w:space="0" w:color="000000"/>
            </w:tcBorders>
          </w:tcPr>
          <w:p w14:paraId="20546431"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60947155"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39CCB94C" w14:textId="77777777" w:rsidR="00816CD9" w:rsidRDefault="004F6295">
            <w:pPr>
              <w:spacing w:after="0" w:line="259" w:lineRule="auto"/>
              <w:ind w:left="0" w:right="44" w:firstLine="0"/>
              <w:jc w:val="right"/>
            </w:pPr>
            <w:r>
              <w:rPr>
                <w:sz w:val="18"/>
              </w:rPr>
              <w:t xml:space="preserve">40.653 </w:t>
            </w:r>
          </w:p>
        </w:tc>
      </w:tr>
      <w:tr w:rsidR="00816CD9" w14:paraId="730DE7FF" w14:textId="77777777">
        <w:trPr>
          <w:trHeight w:val="434"/>
        </w:trPr>
        <w:tc>
          <w:tcPr>
            <w:tcW w:w="1641" w:type="dxa"/>
            <w:tcBorders>
              <w:top w:val="double" w:sz="4" w:space="0" w:color="000000"/>
              <w:left w:val="single" w:sz="4" w:space="0" w:color="000000"/>
              <w:bottom w:val="double" w:sz="4" w:space="0" w:color="000000"/>
              <w:right w:val="nil"/>
            </w:tcBorders>
          </w:tcPr>
          <w:p w14:paraId="19DF10DB"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D9668AB" w14:textId="77777777" w:rsidR="00816CD9" w:rsidRDefault="004F6295">
            <w:pPr>
              <w:spacing w:after="0" w:line="259" w:lineRule="auto"/>
              <w:ind w:left="108" w:firstLine="0"/>
              <w:jc w:val="left"/>
            </w:pPr>
            <w:r>
              <w:rPr>
                <w:sz w:val="18"/>
              </w:rPr>
              <w:t xml:space="preserve">MDSIAP 42 </w:t>
            </w:r>
          </w:p>
        </w:tc>
        <w:tc>
          <w:tcPr>
            <w:tcW w:w="1194" w:type="dxa"/>
            <w:tcBorders>
              <w:top w:val="double" w:sz="4" w:space="0" w:color="000000"/>
              <w:left w:val="nil"/>
              <w:bottom w:val="double" w:sz="4" w:space="0" w:color="000000"/>
              <w:right w:val="single" w:sz="4" w:space="0" w:color="000000"/>
            </w:tcBorders>
          </w:tcPr>
          <w:p w14:paraId="2E3A2A0F"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86C554C" w14:textId="77777777" w:rsidR="00816CD9" w:rsidRDefault="004F6295">
            <w:pPr>
              <w:spacing w:after="0" w:line="259" w:lineRule="auto"/>
              <w:ind w:left="0" w:right="45" w:firstLine="0"/>
              <w:jc w:val="right"/>
            </w:pPr>
            <w:r>
              <w:rPr>
                <w:sz w:val="18"/>
              </w:rPr>
              <w:t xml:space="preserve">497.731 </w:t>
            </w:r>
          </w:p>
        </w:tc>
        <w:tc>
          <w:tcPr>
            <w:tcW w:w="1440" w:type="dxa"/>
            <w:tcBorders>
              <w:top w:val="double" w:sz="4" w:space="0" w:color="000000"/>
              <w:left w:val="single" w:sz="4" w:space="0" w:color="000000"/>
              <w:bottom w:val="double" w:sz="4" w:space="0" w:color="000000"/>
              <w:right w:val="single" w:sz="4" w:space="0" w:color="000000"/>
            </w:tcBorders>
          </w:tcPr>
          <w:p w14:paraId="3F1101E7" w14:textId="77777777" w:rsidR="00816CD9" w:rsidRDefault="004F6295">
            <w:pPr>
              <w:spacing w:after="0" w:line="259" w:lineRule="auto"/>
              <w:ind w:left="0" w:right="47" w:firstLine="0"/>
              <w:jc w:val="right"/>
            </w:pPr>
            <w:r>
              <w:rPr>
                <w:sz w:val="18"/>
              </w:rPr>
              <w:t xml:space="preserve">572.375 </w:t>
            </w:r>
          </w:p>
        </w:tc>
        <w:tc>
          <w:tcPr>
            <w:tcW w:w="1183" w:type="dxa"/>
            <w:tcBorders>
              <w:top w:val="double" w:sz="4" w:space="0" w:color="000000"/>
              <w:left w:val="single" w:sz="4" w:space="0" w:color="000000"/>
              <w:bottom w:val="double" w:sz="4" w:space="0" w:color="000000"/>
              <w:right w:val="single" w:sz="4" w:space="0" w:color="000000"/>
            </w:tcBorders>
          </w:tcPr>
          <w:p w14:paraId="0A82C4BA"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55C1C3D3"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05824E99" w14:textId="77777777" w:rsidR="00816CD9" w:rsidRDefault="004F6295">
            <w:pPr>
              <w:spacing w:after="0" w:line="259" w:lineRule="auto"/>
              <w:ind w:left="0" w:right="44" w:firstLine="0"/>
              <w:jc w:val="right"/>
            </w:pPr>
            <w:r>
              <w:rPr>
                <w:sz w:val="18"/>
              </w:rPr>
              <w:t xml:space="preserve">46.747 </w:t>
            </w:r>
          </w:p>
        </w:tc>
      </w:tr>
      <w:tr w:rsidR="00816CD9" w14:paraId="61A6742C" w14:textId="77777777">
        <w:trPr>
          <w:trHeight w:val="432"/>
        </w:trPr>
        <w:tc>
          <w:tcPr>
            <w:tcW w:w="1641" w:type="dxa"/>
            <w:tcBorders>
              <w:top w:val="double" w:sz="4" w:space="0" w:color="000000"/>
              <w:left w:val="single" w:sz="4" w:space="0" w:color="000000"/>
              <w:bottom w:val="double" w:sz="4" w:space="0" w:color="000000"/>
              <w:right w:val="nil"/>
            </w:tcBorders>
          </w:tcPr>
          <w:p w14:paraId="778A061D"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51976B5" w14:textId="77777777" w:rsidR="00816CD9" w:rsidRDefault="004F6295">
            <w:pPr>
              <w:spacing w:after="0" w:line="259" w:lineRule="auto"/>
              <w:ind w:left="108" w:firstLine="0"/>
              <w:jc w:val="left"/>
            </w:pPr>
            <w:r>
              <w:rPr>
                <w:sz w:val="18"/>
              </w:rPr>
              <w:t xml:space="preserve">MDSIAP 43 </w:t>
            </w:r>
          </w:p>
        </w:tc>
        <w:tc>
          <w:tcPr>
            <w:tcW w:w="1194" w:type="dxa"/>
            <w:tcBorders>
              <w:top w:val="double" w:sz="4" w:space="0" w:color="000000"/>
              <w:left w:val="nil"/>
              <w:bottom w:val="double" w:sz="4" w:space="0" w:color="000000"/>
              <w:right w:val="single" w:sz="4" w:space="0" w:color="000000"/>
            </w:tcBorders>
          </w:tcPr>
          <w:p w14:paraId="3CEBAE15"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8823B8A" w14:textId="77777777" w:rsidR="00816CD9" w:rsidRDefault="004F6295">
            <w:pPr>
              <w:spacing w:after="0" w:line="259" w:lineRule="auto"/>
              <w:ind w:left="0" w:right="45" w:firstLine="0"/>
              <w:jc w:val="right"/>
            </w:pPr>
            <w:r>
              <w:rPr>
                <w:sz w:val="18"/>
              </w:rPr>
              <w:t xml:space="preserve">572.376 </w:t>
            </w:r>
          </w:p>
        </w:tc>
        <w:tc>
          <w:tcPr>
            <w:tcW w:w="1440" w:type="dxa"/>
            <w:tcBorders>
              <w:top w:val="double" w:sz="4" w:space="0" w:color="000000"/>
              <w:left w:val="single" w:sz="4" w:space="0" w:color="000000"/>
              <w:bottom w:val="double" w:sz="4" w:space="0" w:color="000000"/>
              <w:right w:val="single" w:sz="4" w:space="0" w:color="000000"/>
            </w:tcBorders>
          </w:tcPr>
          <w:p w14:paraId="7732E3CA" w14:textId="77777777" w:rsidR="00816CD9" w:rsidRDefault="004F6295">
            <w:pPr>
              <w:spacing w:after="0" w:line="259" w:lineRule="auto"/>
              <w:ind w:left="0" w:right="47" w:firstLine="0"/>
              <w:jc w:val="right"/>
            </w:pPr>
            <w:r>
              <w:rPr>
                <w:sz w:val="18"/>
              </w:rPr>
              <w:t xml:space="preserve">583.603 </w:t>
            </w:r>
          </w:p>
        </w:tc>
        <w:tc>
          <w:tcPr>
            <w:tcW w:w="1183" w:type="dxa"/>
            <w:tcBorders>
              <w:top w:val="double" w:sz="4" w:space="0" w:color="000000"/>
              <w:left w:val="single" w:sz="4" w:space="0" w:color="000000"/>
              <w:bottom w:val="double" w:sz="4" w:space="0" w:color="000000"/>
              <w:right w:val="single" w:sz="4" w:space="0" w:color="000000"/>
            </w:tcBorders>
          </w:tcPr>
          <w:p w14:paraId="7659A13C"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678B6784"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6A0F225F" w14:textId="77777777" w:rsidR="00816CD9" w:rsidRDefault="004F6295">
            <w:pPr>
              <w:spacing w:after="0" w:line="259" w:lineRule="auto"/>
              <w:ind w:left="0" w:right="44" w:firstLine="0"/>
              <w:jc w:val="right"/>
            </w:pPr>
            <w:r>
              <w:rPr>
                <w:sz w:val="18"/>
              </w:rPr>
              <w:t xml:space="preserve">47.664 </w:t>
            </w:r>
          </w:p>
        </w:tc>
      </w:tr>
      <w:tr w:rsidR="00816CD9" w14:paraId="3DA69FC6" w14:textId="77777777">
        <w:trPr>
          <w:trHeight w:val="434"/>
        </w:trPr>
        <w:tc>
          <w:tcPr>
            <w:tcW w:w="1641" w:type="dxa"/>
            <w:tcBorders>
              <w:top w:val="double" w:sz="4" w:space="0" w:color="000000"/>
              <w:left w:val="single" w:sz="4" w:space="0" w:color="000000"/>
              <w:bottom w:val="single" w:sz="4" w:space="0" w:color="000000"/>
              <w:right w:val="nil"/>
            </w:tcBorders>
          </w:tcPr>
          <w:p w14:paraId="49C397C5" w14:textId="77777777" w:rsidR="00816CD9" w:rsidRDefault="004F6295">
            <w:pPr>
              <w:tabs>
                <w:tab w:val="center" w:pos="379"/>
                <w:tab w:val="center" w:pos="1144"/>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FA24DF6" w14:textId="77777777" w:rsidR="00816CD9" w:rsidRDefault="004F6295">
            <w:pPr>
              <w:spacing w:after="0" w:line="259" w:lineRule="auto"/>
              <w:ind w:left="108" w:firstLine="0"/>
              <w:jc w:val="left"/>
            </w:pPr>
            <w:r>
              <w:rPr>
                <w:sz w:val="18"/>
              </w:rPr>
              <w:t xml:space="preserve">MDSIAP 44 </w:t>
            </w:r>
          </w:p>
        </w:tc>
        <w:tc>
          <w:tcPr>
            <w:tcW w:w="1194" w:type="dxa"/>
            <w:tcBorders>
              <w:top w:val="double" w:sz="4" w:space="0" w:color="000000"/>
              <w:left w:val="nil"/>
              <w:bottom w:val="single" w:sz="4" w:space="0" w:color="000000"/>
              <w:right w:val="single" w:sz="4" w:space="0" w:color="000000"/>
            </w:tcBorders>
          </w:tcPr>
          <w:p w14:paraId="4095B7B3"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single" w:sz="4" w:space="0" w:color="000000"/>
              <w:right w:val="single" w:sz="4" w:space="0" w:color="000000"/>
            </w:tcBorders>
          </w:tcPr>
          <w:p w14:paraId="4AB52611" w14:textId="77777777" w:rsidR="00816CD9" w:rsidRDefault="004F6295">
            <w:pPr>
              <w:spacing w:after="0" w:line="259" w:lineRule="auto"/>
              <w:ind w:left="0" w:right="45" w:firstLine="0"/>
              <w:jc w:val="right"/>
            </w:pPr>
            <w:r>
              <w:rPr>
                <w:sz w:val="18"/>
              </w:rPr>
              <w:t xml:space="preserve">583.604 </w:t>
            </w:r>
          </w:p>
        </w:tc>
        <w:tc>
          <w:tcPr>
            <w:tcW w:w="1440" w:type="dxa"/>
            <w:tcBorders>
              <w:top w:val="double" w:sz="4" w:space="0" w:color="000000"/>
              <w:left w:val="single" w:sz="4" w:space="0" w:color="000000"/>
              <w:bottom w:val="single" w:sz="4" w:space="0" w:color="000000"/>
              <w:right w:val="single" w:sz="4" w:space="0" w:color="000000"/>
            </w:tcBorders>
          </w:tcPr>
          <w:p w14:paraId="2282446D" w14:textId="77777777" w:rsidR="00816CD9" w:rsidRDefault="004F6295">
            <w:pPr>
              <w:spacing w:after="0" w:line="259" w:lineRule="auto"/>
              <w:ind w:left="0" w:right="47" w:firstLine="0"/>
              <w:jc w:val="right"/>
            </w:pPr>
            <w:r>
              <w:rPr>
                <w:sz w:val="18"/>
              </w:rPr>
              <w:t xml:space="preserve">629.671 </w:t>
            </w:r>
          </w:p>
        </w:tc>
        <w:tc>
          <w:tcPr>
            <w:tcW w:w="1183" w:type="dxa"/>
            <w:tcBorders>
              <w:top w:val="double" w:sz="4" w:space="0" w:color="000000"/>
              <w:left w:val="single" w:sz="4" w:space="0" w:color="000000"/>
              <w:bottom w:val="single" w:sz="4" w:space="0" w:color="000000"/>
              <w:right w:val="single" w:sz="4" w:space="0" w:color="000000"/>
            </w:tcBorders>
          </w:tcPr>
          <w:p w14:paraId="7A87D2CD"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single" w:sz="4" w:space="0" w:color="000000"/>
              <w:right w:val="single" w:sz="4" w:space="0" w:color="000000"/>
            </w:tcBorders>
          </w:tcPr>
          <w:p w14:paraId="47AEEE12"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single" w:sz="4" w:space="0" w:color="000000"/>
              <w:right w:val="single" w:sz="4" w:space="0" w:color="000000"/>
            </w:tcBorders>
          </w:tcPr>
          <w:p w14:paraId="1CEFFC16" w14:textId="77777777" w:rsidR="00816CD9" w:rsidRDefault="004F6295">
            <w:pPr>
              <w:spacing w:after="0" w:line="259" w:lineRule="auto"/>
              <w:ind w:left="0" w:right="44" w:firstLine="0"/>
              <w:jc w:val="right"/>
            </w:pPr>
            <w:r>
              <w:rPr>
                <w:sz w:val="18"/>
              </w:rPr>
              <w:t xml:space="preserve">51.425 </w:t>
            </w:r>
          </w:p>
        </w:tc>
      </w:tr>
      <w:tr w:rsidR="00816CD9" w14:paraId="7115231A" w14:textId="77777777">
        <w:trPr>
          <w:trHeight w:val="420"/>
        </w:trPr>
        <w:tc>
          <w:tcPr>
            <w:tcW w:w="1641" w:type="dxa"/>
            <w:tcBorders>
              <w:top w:val="single" w:sz="4" w:space="0" w:color="000000"/>
              <w:left w:val="single" w:sz="4" w:space="0" w:color="000000"/>
              <w:bottom w:val="double" w:sz="4" w:space="0" w:color="000000"/>
              <w:right w:val="nil"/>
            </w:tcBorders>
          </w:tcPr>
          <w:p w14:paraId="3C4C4938"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55A1BE76" w14:textId="77777777" w:rsidR="00816CD9" w:rsidRDefault="004F6295">
            <w:pPr>
              <w:spacing w:after="0" w:line="259" w:lineRule="auto"/>
              <w:ind w:left="108" w:firstLine="0"/>
              <w:jc w:val="left"/>
            </w:pPr>
            <w:r>
              <w:rPr>
                <w:sz w:val="18"/>
              </w:rPr>
              <w:t xml:space="preserve">MDSIAP 45 </w:t>
            </w:r>
          </w:p>
        </w:tc>
        <w:tc>
          <w:tcPr>
            <w:tcW w:w="1194" w:type="dxa"/>
            <w:tcBorders>
              <w:top w:val="single" w:sz="4" w:space="0" w:color="000000"/>
              <w:left w:val="nil"/>
              <w:bottom w:val="double" w:sz="4" w:space="0" w:color="000000"/>
              <w:right w:val="single" w:sz="4" w:space="0" w:color="000000"/>
            </w:tcBorders>
          </w:tcPr>
          <w:p w14:paraId="39149BE5" w14:textId="77777777" w:rsidR="00816CD9" w:rsidRDefault="004F6295">
            <w:pPr>
              <w:spacing w:after="0" w:line="259" w:lineRule="auto"/>
              <w:ind w:left="0" w:firstLine="0"/>
            </w:pPr>
            <w:r>
              <w:rPr>
                <w:sz w:val="18"/>
              </w:rPr>
              <w:t xml:space="preserve">CATEGORIA, </w:t>
            </w:r>
          </w:p>
        </w:tc>
        <w:tc>
          <w:tcPr>
            <w:tcW w:w="1438" w:type="dxa"/>
            <w:tcBorders>
              <w:top w:val="single" w:sz="4" w:space="0" w:color="000000"/>
              <w:left w:val="single" w:sz="4" w:space="0" w:color="000000"/>
              <w:bottom w:val="double" w:sz="4" w:space="0" w:color="000000"/>
              <w:right w:val="single" w:sz="4" w:space="0" w:color="000000"/>
            </w:tcBorders>
          </w:tcPr>
          <w:p w14:paraId="66AD70AA" w14:textId="77777777" w:rsidR="00816CD9" w:rsidRDefault="004F6295">
            <w:pPr>
              <w:spacing w:after="0" w:line="259" w:lineRule="auto"/>
              <w:ind w:left="0" w:right="45" w:firstLine="0"/>
              <w:jc w:val="right"/>
            </w:pPr>
            <w:r>
              <w:rPr>
                <w:sz w:val="18"/>
              </w:rPr>
              <w:t xml:space="preserve">629.672 </w:t>
            </w:r>
          </w:p>
        </w:tc>
        <w:tc>
          <w:tcPr>
            <w:tcW w:w="1440" w:type="dxa"/>
            <w:tcBorders>
              <w:top w:val="single" w:sz="4" w:space="0" w:color="000000"/>
              <w:left w:val="single" w:sz="4" w:space="0" w:color="000000"/>
              <w:bottom w:val="double" w:sz="4" w:space="0" w:color="000000"/>
              <w:right w:val="single" w:sz="4" w:space="0" w:color="000000"/>
            </w:tcBorders>
          </w:tcPr>
          <w:p w14:paraId="26C806BF" w14:textId="77777777" w:rsidR="00816CD9" w:rsidRDefault="004F6295">
            <w:pPr>
              <w:spacing w:after="0" w:line="259" w:lineRule="auto"/>
              <w:ind w:left="0" w:right="47" w:firstLine="0"/>
              <w:jc w:val="right"/>
            </w:pPr>
            <w:r>
              <w:rPr>
                <w:sz w:val="18"/>
              </w:rPr>
              <w:t xml:space="preserve">685.000 </w:t>
            </w:r>
          </w:p>
        </w:tc>
        <w:tc>
          <w:tcPr>
            <w:tcW w:w="1183" w:type="dxa"/>
            <w:tcBorders>
              <w:top w:val="single" w:sz="4" w:space="0" w:color="000000"/>
              <w:left w:val="single" w:sz="4" w:space="0" w:color="000000"/>
              <w:bottom w:val="double" w:sz="4" w:space="0" w:color="000000"/>
              <w:right w:val="single" w:sz="4" w:space="0" w:color="000000"/>
            </w:tcBorders>
          </w:tcPr>
          <w:p w14:paraId="62B790D2" w14:textId="77777777" w:rsidR="00816CD9" w:rsidRDefault="004F6295">
            <w:pPr>
              <w:spacing w:after="0" w:line="259" w:lineRule="auto"/>
              <w:ind w:left="0" w:right="46" w:firstLine="0"/>
              <w:jc w:val="right"/>
            </w:pPr>
            <w:r>
              <w:rPr>
                <w:sz w:val="18"/>
              </w:rPr>
              <w:t xml:space="preserve">685 </w:t>
            </w:r>
          </w:p>
        </w:tc>
        <w:tc>
          <w:tcPr>
            <w:tcW w:w="1150" w:type="dxa"/>
            <w:tcBorders>
              <w:top w:val="single" w:sz="4" w:space="0" w:color="000000"/>
              <w:left w:val="single" w:sz="4" w:space="0" w:color="000000"/>
              <w:bottom w:val="double" w:sz="4" w:space="0" w:color="000000"/>
              <w:right w:val="single" w:sz="4" w:space="0" w:color="000000"/>
            </w:tcBorders>
          </w:tcPr>
          <w:p w14:paraId="373BB469" w14:textId="77777777" w:rsidR="00816CD9" w:rsidRDefault="004F6295">
            <w:pPr>
              <w:spacing w:after="0" w:line="259" w:lineRule="auto"/>
              <w:ind w:left="0" w:right="47" w:firstLine="0"/>
              <w:jc w:val="right"/>
            </w:pPr>
            <w:r>
              <w:rPr>
                <w:sz w:val="18"/>
              </w:rPr>
              <w:t xml:space="preserve">55.941 </w:t>
            </w:r>
          </w:p>
        </w:tc>
        <w:tc>
          <w:tcPr>
            <w:tcW w:w="1558" w:type="dxa"/>
            <w:tcBorders>
              <w:top w:val="single" w:sz="4" w:space="0" w:color="000000"/>
              <w:left w:val="single" w:sz="4" w:space="0" w:color="000000"/>
              <w:bottom w:val="double" w:sz="4" w:space="0" w:color="000000"/>
              <w:right w:val="single" w:sz="4" w:space="0" w:color="000000"/>
            </w:tcBorders>
          </w:tcPr>
          <w:p w14:paraId="0884FE1C" w14:textId="77777777" w:rsidR="00816CD9" w:rsidRDefault="004F6295">
            <w:pPr>
              <w:spacing w:after="0" w:line="259" w:lineRule="auto"/>
              <w:ind w:left="0" w:right="44" w:firstLine="0"/>
              <w:jc w:val="right"/>
            </w:pPr>
            <w:r>
              <w:rPr>
                <w:sz w:val="18"/>
              </w:rPr>
              <w:t xml:space="preserve">55.941 </w:t>
            </w:r>
          </w:p>
        </w:tc>
      </w:tr>
      <w:tr w:rsidR="00816CD9" w14:paraId="22ECAC59" w14:textId="77777777">
        <w:trPr>
          <w:trHeight w:val="427"/>
        </w:trPr>
        <w:tc>
          <w:tcPr>
            <w:tcW w:w="1641" w:type="dxa"/>
            <w:tcBorders>
              <w:top w:val="double" w:sz="4" w:space="0" w:color="000000"/>
              <w:left w:val="single" w:sz="4" w:space="0" w:color="000000"/>
              <w:bottom w:val="double" w:sz="4" w:space="0" w:color="000000"/>
              <w:right w:val="nil"/>
            </w:tcBorders>
          </w:tcPr>
          <w:p w14:paraId="52F09FB8"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742C38AC" w14:textId="77777777" w:rsidR="00816CD9" w:rsidRDefault="004F6295">
            <w:pPr>
              <w:spacing w:after="0" w:line="259" w:lineRule="auto"/>
              <w:ind w:left="108" w:firstLine="0"/>
              <w:jc w:val="left"/>
            </w:pPr>
            <w:r>
              <w:rPr>
                <w:sz w:val="18"/>
              </w:rPr>
              <w:t xml:space="preserve">MDSIAP 46 </w:t>
            </w:r>
          </w:p>
        </w:tc>
        <w:tc>
          <w:tcPr>
            <w:tcW w:w="1194" w:type="dxa"/>
            <w:tcBorders>
              <w:top w:val="double" w:sz="4" w:space="0" w:color="000000"/>
              <w:left w:val="nil"/>
              <w:bottom w:val="double" w:sz="4" w:space="0" w:color="000000"/>
              <w:right w:val="single" w:sz="4" w:space="0" w:color="000000"/>
            </w:tcBorders>
          </w:tcPr>
          <w:p w14:paraId="5F870EBA"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B4CD34E"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2D533A18"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6CE86DA1"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2BC29B32"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63C8A19B" w14:textId="77777777" w:rsidR="00816CD9" w:rsidRDefault="004F6295">
            <w:pPr>
              <w:spacing w:after="0" w:line="259" w:lineRule="auto"/>
              <w:ind w:left="0" w:right="44" w:firstLine="0"/>
              <w:jc w:val="right"/>
            </w:pPr>
            <w:r>
              <w:rPr>
                <w:sz w:val="18"/>
              </w:rPr>
              <w:t xml:space="preserve">55.941 </w:t>
            </w:r>
          </w:p>
        </w:tc>
      </w:tr>
      <w:tr w:rsidR="00816CD9" w14:paraId="2A2ACAC0" w14:textId="77777777">
        <w:trPr>
          <w:trHeight w:val="427"/>
        </w:trPr>
        <w:tc>
          <w:tcPr>
            <w:tcW w:w="1641" w:type="dxa"/>
            <w:tcBorders>
              <w:top w:val="double" w:sz="4" w:space="0" w:color="000000"/>
              <w:left w:val="single" w:sz="4" w:space="0" w:color="000000"/>
              <w:bottom w:val="double" w:sz="4" w:space="0" w:color="000000"/>
              <w:right w:val="nil"/>
            </w:tcBorders>
          </w:tcPr>
          <w:p w14:paraId="6C9CA187"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4FEDB805" w14:textId="77777777" w:rsidR="00816CD9" w:rsidRDefault="004F6295">
            <w:pPr>
              <w:spacing w:after="0" w:line="259" w:lineRule="auto"/>
              <w:ind w:left="108" w:firstLine="0"/>
              <w:jc w:val="left"/>
            </w:pPr>
            <w:r>
              <w:rPr>
                <w:sz w:val="18"/>
              </w:rPr>
              <w:t xml:space="preserve">MDSIAP 47 </w:t>
            </w:r>
          </w:p>
        </w:tc>
        <w:tc>
          <w:tcPr>
            <w:tcW w:w="1194" w:type="dxa"/>
            <w:tcBorders>
              <w:top w:val="double" w:sz="4" w:space="0" w:color="000000"/>
              <w:left w:val="nil"/>
              <w:bottom w:val="double" w:sz="4" w:space="0" w:color="000000"/>
              <w:right w:val="single" w:sz="4" w:space="0" w:color="000000"/>
            </w:tcBorders>
          </w:tcPr>
          <w:p w14:paraId="6DB97AF2"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FAE7BAA"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63CB1C5F"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020C4CD8"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2CECB643"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1019003C" w14:textId="77777777" w:rsidR="00816CD9" w:rsidRDefault="004F6295">
            <w:pPr>
              <w:spacing w:after="0" w:line="259" w:lineRule="auto"/>
              <w:ind w:left="0" w:right="44" w:firstLine="0"/>
              <w:jc w:val="right"/>
            </w:pPr>
            <w:r>
              <w:rPr>
                <w:sz w:val="18"/>
              </w:rPr>
              <w:t xml:space="preserve">55.941 </w:t>
            </w:r>
          </w:p>
        </w:tc>
      </w:tr>
      <w:tr w:rsidR="00816CD9" w14:paraId="66A6057E" w14:textId="77777777">
        <w:trPr>
          <w:trHeight w:val="426"/>
        </w:trPr>
        <w:tc>
          <w:tcPr>
            <w:tcW w:w="1641" w:type="dxa"/>
            <w:tcBorders>
              <w:top w:val="double" w:sz="4" w:space="0" w:color="000000"/>
              <w:left w:val="single" w:sz="4" w:space="0" w:color="000000"/>
              <w:bottom w:val="double" w:sz="4" w:space="0" w:color="000000"/>
              <w:right w:val="nil"/>
            </w:tcBorders>
          </w:tcPr>
          <w:p w14:paraId="46B0F021"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0CF90DAA" w14:textId="77777777" w:rsidR="00816CD9" w:rsidRDefault="004F6295">
            <w:pPr>
              <w:spacing w:after="0" w:line="259" w:lineRule="auto"/>
              <w:ind w:left="108" w:firstLine="0"/>
              <w:jc w:val="left"/>
            </w:pPr>
            <w:r>
              <w:rPr>
                <w:sz w:val="18"/>
              </w:rPr>
              <w:t xml:space="preserve">MDSIAP 48 </w:t>
            </w:r>
          </w:p>
        </w:tc>
        <w:tc>
          <w:tcPr>
            <w:tcW w:w="1194" w:type="dxa"/>
            <w:tcBorders>
              <w:top w:val="double" w:sz="4" w:space="0" w:color="000000"/>
              <w:left w:val="nil"/>
              <w:bottom w:val="double" w:sz="4" w:space="0" w:color="000000"/>
              <w:right w:val="single" w:sz="4" w:space="0" w:color="000000"/>
            </w:tcBorders>
          </w:tcPr>
          <w:p w14:paraId="498DE6E8"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3E03C4E"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2C765700"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52F46C99"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05F6FC02"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6F2E84B5" w14:textId="77777777" w:rsidR="00816CD9" w:rsidRDefault="004F6295">
            <w:pPr>
              <w:spacing w:after="0" w:line="259" w:lineRule="auto"/>
              <w:ind w:left="0" w:right="44" w:firstLine="0"/>
              <w:jc w:val="right"/>
            </w:pPr>
            <w:r>
              <w:rPr>
                <w:sz w:val="18"/>
              </w:rPr>
              <w:t xml:space="preserve">55.941 </w:t>
            </w:r>
          </w:p>
        </w:tc>
      </w:tr>
      <w:tr w:rsidR="00816CD9" w14:paraId="715B4625" w14:textId="77777777">
        <w:trPr>
          <w:trHeight w:val="427"/>
        </w:trPr>
        <w:tc>
          <w:tcPr>
            <w:tcW w:w="1641" w:type="dxa"/>
            <w:tcBorders>
              <w:top w:val="double" w:sz="4" w:space="0" w:color="000000"/>
              <w:left w:val="single" w:sz="4" w:space="0" w:color="000000"/>
              <w:bottom w:val="double" w:sz="4" w:space="0" w:color="000000"/>
              <w:right w:val="nil"/>
            </w:tcBorders>
          </w:tcPr>
          <w:p w14:paraId="0A2DA8CA"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14B10415" w14:textId="77777777" w:rsidR="00816CD9" w:rsidRDefault="004F6295">
            <w:pPr>
              <w:spacing w:after="0" w:line="259" w:lineRule="auto"/>
              <w:ind w:left="108" w:firstLine="0"/>
              <w:jc w:val="left"/>
            </w:pPr>
            <w:r>
              <w:rPr>
                <w:sz w:val="18"/>
              </w:rPr>
              <w:t xml:space="preserve">MDSIAP 49 </w:t>
            </w:r>
          </w:p>
        </w:tc>
        <w:tc>
          <w:tcPr>
            <w:tcW w:w="1194" w:type="dxa"/>
            <w:tcBorders>
              <w:top w:val="double" w:sz="4" w:space="0" w:color="000000"/>
              <w:left w:val="nil"/>
              <w:bottom w:val="double" w:sz="4" w:space="0" w:color="000000"/>
              <w:right w:val="single" w:sz="4" w:space="0" w:color="000000"/>
            </w:tcBorders>
          </w:tcPr>
          <w:p w14:paraId="65F66408"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8686EE8"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1973989E"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02B2B32E"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1C908DA8"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7097245F" w14:textId="77777777" w:rsidR="00816CD9" w:rsidRDefault="004F6295">
            <w:pPr>
              <w:spacing w:after="0" w:line="259" w:lineRule="auto"/>
              <w:ind w:left="0" w:right="44" w:firstLine="0"/>
              <w:jc w:val="right"/>
            </w:pPr>
            <w:r>
              <w:rPr>
                <w:sz w:val="18"/>
              </w:rPr>
              <w:t xml:space="preserve">55.941 </w:t>
            </w:r>
          </w:p>
        </w:tc>
      </w:tr>
      <w:tr w:rsidR="00816CD9" w14:paraId="3B7DFF42" w14:textId="77777777">
        <w:trPr>
          <w:trHeight w:val="427"/>
        </w:trPr>
        <w:tc>
          <w:tcPr>
            <w:tcW w:w="1641" w:type="dxa"/>
            <w:tcBorders>
              <w:top w:val="double" w:sz="4" w:space="0" w:color="000000"/>
              <w:left w:val="single" w:sz="4" w:space="0" w:color="000000"/>
              <w:bottom w:val="double" w:sz="4" w:space="0" w:color="000000"/>
              <w:right w:val="nil"/>
            </w:tcBorders>
          </w:tcPr>
          <w:p w14:paraId="559F0089"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4FE474CA" w14:textId="77777777" w:rsidR="00816CD9" w:rsidRDefault="004F6295">
            <w:pPr>
              <w:spacing w:after="0" w:line="259" w:lineRule="auto"/>
              <w:ind w:left="108" w:firstLine="0"/>
              <w:jc w:val="left"/>
            </w:pPr>
            <w:r>
              <w:rPr>
                <w:sz w:val="18"/>
              </w:rPr>
              <w:t xml:space="preserve">MDSIAP 50 </w:t>
            </w:r>
          </w:p>
        </w:tc>
        <w:tc>
          <w:tcPr>
            <w:tcW w:w="1194" w:type="dxa"/>
            <w:tcBorders>
              <w:top w:val="double" w:sz="4" w:space="0" w:color="000000"/>
              <w:left w:val="nil"/>
              <w:bottom w:val="double" w:sz="4" w:space="0" w:color="000000"/>
              <w:right w:val="single" w:sz="4" w:space="0" w:color="000000"/>
            </w:tcBorders>
          </w:tcPr>
          <w:p w14:paraId="0A614E3D"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203405E"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61C9378E"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7F652184"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65C3CA79"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233B782C" w14:textId="77777777" w:rsidR="00816CD9" w:rsidRDefault="004F6295">
            <w:pPr>
              <w:spacing w:after="0" w:line="259" w:lineRule="auto"/>
              <w:ind w:left="0" w:right="44" w:firstLine="0"/>
              <w:jc w:val="right"/>
            </w:pPr>
            <w:r>
              <w:rPr>
                <w:sz w:val="18"/>
              </w:rPr>
              <w:t xml:space="preserve">55.941 </w:t>
            </w:r>
          </w:p>
        </w:tc>
      </w:tr>
      <w:tr w:rsidR="00816CD9" w14:paraId="15BFC9D3" w14:textId="77777777">
        <w:trPr>
          <w:trHeight w:val="427"/>
        </w:trPr>
        <w:tc>
          <w:tcPr>
            <w:tcW w:w="1641" w:type="dxa"/>
            <w:tcBorders>
              <w:top w:val="double" w:sz="4" w:space="0" w:color="000000"/>
              <w:left w:val="single" w:sz="4" w:space="0" w:color="000000"/>
              <w:bottom w:val="double" w:sz="4" w:space="0" w:color="000000"/>
              <w:right w:val="nil"/>
            </w:tcBorders>
          </w:tcPr>
          <w:p w14:paraId="6BB6678F"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4FAFB7F5" w14:textId="77777777" w:rsidR="00816CD9" w:rsidRDefault="004F6295">
            <w:pPr>
              <w:spacing w:after="0" w:line="259" w:lineRule="auto"/>
              <w:ind w:left="108" w:firstLine="0"/>
              <w:jc w:val="left"/>
            </w:pPr>
            <w:r>
              <w:rPr>
                <w:sz w:val="18"/>
              </w:rPr>
              <w:t xml:space="preserve">MDSIAP 51 </w:t>
            </w:r>
          </w:p>
        </w:tc>
        <w:tc>
          <w:tcPr>
            <w:tcW w:w="1194" w:type="dxa"/>
            <w:tcBorders>
              <w:top w:val="double" w:sz="4" w:space="0" w:color="000000"/>
              <w:left w:val="nil"/>
              <w:bottom w:val="double" w:sz="4" w:space="0" w:color="000000"/>
              <w:right w:val="single" w:sz="4" w:space="0" w:color="000000"/>
            </w:tcBorders>
          </w:tcPr>
          <w:p w14:paraId="23311822"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D7799EF"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60592789"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574E9812"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7D2CDA8E"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3CC968A1" w14:textId="77777777" w:rsidR="00816CD9" w:rsidRDefault="004F6295">
            <w:pPr>
              <w:spacing w:after="0" w:line="259" w:lineRule="auto"/>
              <w:ind w:left="0" w:right="44" w:firstLine="0"/>
              <w:jc w:val="right"/>
            </w:pPr>
            <w:r>
              <w:rPr>
                <w:sz w:val="18"/>
              </w:rPr>
              <w:t xml:space="preserve">55.941 </w:t>
            </w:r>
          </w:p>
        </w:tc>
      </w:tr>
      <w:tr w:rsidR="00816CD9" w14:paraId="6341717B" w14:textId="77777777">
        <w:trPr>
          <w:trHeight w:val="427"/>
        </w:trPr>
        <w:tc>
          <w:tcPr>
            <w:tcW w:w="1641" w:type="dxa"/>
            <w:tcBorders>
              <w:top w:val="double" w:sz="4" w:space="0" w:color="000000"/>
              <w:left w:val="single" w:sz="4" w:space="0" w:color="000000"/>
              <w:bottom w:val="double" w:sz="4" w:space="0" w:color="000000"/>
              <w:right w:val="nil"/>
            </w:tcBorders>
          </w:tcPr>
          <w:p w14:paraId="79AE5540"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300981E5" w14:textId="77777777" w:rsidR="00816CD9" w:rsidRDefault="004F6295">
            <w:pPr>
              <w:spacing w:after="0" w:line="259" w:lineRule="auto"/>
              <w:ind w:left="108" w:firstLine="0"/>
              <w:jc w:val="left"/>
            </w:pPr>
            <w:r>
              <w:rPr>
                <w:sz w:val="18"/>
              </w:rPr>
              <w:t xml:space="preserve">MDSIAP 52 </w:t>
            </w:r>
          </w:p>
        </w:tc>
        <w:tc>
          <w:tcPr>
            <w:tcW w:w="1194" w:type="dxa"/>
            <w:tcBorders>
              <w:top w:val="double" w:sz="4" w:space="0" w:color="000000"/>
              <w:left w:val="nil"/>
              <w:bottom w:val="double" w:sz="4" w:space="0" w:color="000000"/>
              <w:right w:val="single" w:sz="4" w:space="0" w:color="000000"/>
            </w:tcBorders>
          </w:tcPr>
          <w:p w14:paraId="77C8FB97"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468C20B"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71E9194D"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167CA22D"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46664DEC"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5DC82BB4" w14:textId="77777777" w:rsidR="00816CD9" w:rsidRDefault="004F6295">
            <w:pPr>
              <w:spacing w:after="0" w:line="259" w:lineRule="auto"/>
              <w:ind w:left="0" w:right="44" w:firstLine="0"/>
              <w:jc w:val="right"/>
            </w:pPr>
            <w:r>
              <w:rPr>
                <w:sz w:val="18"/>
              </w:rPr>
              <w:t xml:space="preserve">55.941 </w:t>
            </w:r>
          </w:p>
        </w:tc>
      </w:tr>
      <w:tr w:rsidR="00816CD9" w14:paraId="521926BB" w14:textId="77777777">
        <w:trPr>
          <w:trHeight w:val="428"/>
        </w:trPr>
        <w:tc>
          <w:tcPr>
            <w:tcW w:w="1641" w:type="dxa"/>
            <w:tcBorders>
              <w:top w:val="double" w:sz="4" w:space="0" w:color="000000"/>
              <w:left w:val="single" w:sz="4" w:space="0" w:color="000000"/>
              <w:bottom w:val="double" w:sz="4" w:space="0" w:color="000000"/>
              <w:right w:val="nil"/>
            </w:tcBorders>
          </w:tcPr>
          <w:p w14:paraId="60AB5466"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27D1A94B" w14:textId="77777777" w:rsidR="00816CD9" w:rsidRDefault="004F6295">
            <w:pPr>
              <w:spacing w:after="0" w:line="259" w:lineRule="auto"/>
              <w:ind w:left="108" w:firstLine="0"/>
              <w:jc w:val="left"/>
            </w:pPr>
            <w:r>
              <w:rPr>
                <w:sz w:val="18"/>
              </w:rPr>
              <w:t xml:space="preserve">MDSIAP 53 </w:t>
            </w:r>
          </w:p>
        </w:tc>
        <w:tc>
          <w:tcPr>
            <w:tcW w:w="1194" w:type="dxa"/>
            <w:tcBorders>
              <w:top w:val="double" w:sz="4" w:space="0" w:color="000000"/>
              <w:left w:val="nil"/>
              <w:bottom w:val="double" w:sz="4" w:space="0" w:color="000000"/>
              <w:right w:val="single" w:sz="4" w:space="0" w:color="000000"/>
            </w:tcBorders>
          </w:tcPr>
          <w:p w14:paraId="31586CBA"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84FE42D"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double" w:sz="4" w:space="0" w:color="000000"/>
              <w:right w:val="single" w:sz="4" w:space="0" w:color="000000"/>
            </w:tcBorders>
          </w:tcPr>
          <w:p w14:paraId="1BF16C90"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double" w:sz="4" w:space="0" w:color="000000"/>
              <w:right w:val="single" w:sz="4" w:space="0" w:color="000000"/>
            </w:tcBorders>
          </w:tcPr>
          <w:p w14:paraId="17DE9E77"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double" w:sz="4" w:space="0" w:color="000000"/>
              <w:right w:val="single" w:sz="4" w:space="0" w:color="000000"/>
            </w:tcBorders>
          </w:tcPr>
          <w:p w14:paraId="52720004"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double" w:sz="4" w:space="0" w:color="000000"/>
              <w:right w:val="single" w:sz="4" w:space="0" w:color="000000"/>
            </w:tcBorders>
          </w:tcPr>
          <w:p w14:paraId="7A77698C" w14:textId="77777777" w:rsidR="00816CD9" w:rsidRDefault="004F6295">
            <w:pPr>
              <w:spacing w:after="0" w:line="259" w:lineRule="auto"/>
              <w:ind w:left="0" w:right="44" w:firstLine="0"/>
              <w:jc w:val="right"/>
            </w:pPr>
            <w:r>
              <w:rPr>
                <w:sz w:val="18"/>
              </w:rPr>
              <w:t xml:space="preserve">55.941 </w:t>
            </w:r>
          </w:p>
        </w:tc>
      </w:tr>
      <w:tr w:rsidR="00816CD9" w14:paraId="238692CD" w14:textId="77777777">
        <w:trPr>
          <w:trHeight w:val="431"/>
        </w:trPr>
        <w:tc>
          <w:tcPr>
            <w:tcW w:w="1641" w:type="dxa"/>
            <w:tcBorders>
              <w:top w:val="double" w:sz="4" w:space="0" w:color="000000"/>
              <w:left w:val="single" w:sz="4" w:space="0" w:color="000000"/>
              <w:bottom w:val="single" w:sz="4" w:space="0" w:color="000000"/>
              <w:right w:val="nil"/>
            </w:tcBorders>
          </w:tcPr>
          <w:p w14:paraId="29EFABFA" w14:textId="77777777" w:rsidR="00816CD9" w:rsidRDefault="004F6295">
            <w:pPr>
              <w:tabs>
                <w:tab w:val="center" w:pos="1144"/>
              </w:tabs>
              <w:spacing w:after="0" w:line="259" w:lineRule="auto"/>
              <w:ind w:left="0" w:firstLine="0"/>
              <w:jc w:val="left"/>
            </w:pPr>
            <w:r>
              <w:rPr>
                <w:sz w:val="18"/>
              </w:rPr>
              <w:t xml:space="preserve">NIVEL </w:t>
            </w:r>
            <w:r>
              <w:rPr>
                <w:sz w:val="18"/>
              </w:rPr>
              <w:tab/>
              <w:t xml:space="preserve">DE </w:t>
            </w:r>
          </w:p>
          <w:p w14:paraId="6AA559B4" w14:textId="77777777" w:rsidR="00816CD9" w:rsidRDefault="004F6295">
            <w:pPr>
              <w:spacing w:after="0" w:line="259" w:lineRule="auto"/>
              <w:ind w:left="108" w:firstLine="0"/>
              <w:jc w:val="left"/>
            </w:pPr>
            <w:r>
              <w:rPr>
                <w:sz w:val="18"/>
              </w:rPr>
              <w:t xml:space="preserve">MDSIAP 54 </w:t>
            </w:r>
          </w:p>
        </w:tc>
        <w:tc>
          <w:tcPr>
            <w:tcW w:w="1194" w:type="dxa"/>
            <w:tcBorders>
              <w:top w:val="double" w:sz="4" w:space="0" w:color="000000"/>
              <w:left w:val="nil"/>
              <w:bottom w:val="single" w:sz="4" w:space="0" w:color="000000"/>
              <w:right w:val="single" w:sz="4" w:space="0" w:color="000000"/>
            </w:tcBorders>
          </w:tcPr>
          <w:p w14:paraId="646F3DF5" w14:textId="77777777" w:rsidR="00816CD9" w:rsidRDefault="004F6295">
            <w:pPr>
              <w:spacing w:after="0" w:line="259" w:lineRule="auto"/>
              <w:ind w:left="0" w:firstLine="0"/>
            </w:pPr>
            <w:r>
              <w:rPr>
                <w:sz w:val="18"/>
              </w:rPr>
              <w:t xml:space="preserve">CATEGORIA, </w:t>
            </w:r>
          </w:p>
        </w:tc>
        <w:tc>
          <w:tcPr>
            <w:tcW w:w="1438" w:type="dxa"/>
            <w:tcBorders>
              <w:top w:val="double" w:sz="4" w:space="0" w:color="000000"/>
              <w:left w:val="single" w:sz="4" w:space="0" w:color="000000"/>
              <w:bottom w:val="single" w:sz="4" w:space="0" w:color="000000"/>
              <w:right w:val="single" w:sz="4" w:space="0" w:color="000000"/>
            </w:tcBorders>
          </w:tcPr>
          <w:p w14:paraId="1AA8CB9B" w14:textId="77777777" w:rsidR="00816CD9" w:rsidRDefault="004F6295">
            <w:pPr>
              <w:spacing w:after="0" w:line="259" w:lineRule="auto"/>
              <w:ind w:left="0" w:right="45" w:firstLine="0"/>
              <w:jc w:val="right"/>
            </w:pPr>
            <w:r>
              <w:rPr>
                <w:sz w:val="18"/>
              </w:rPr>
              <w:t xml:space="preserve">685.000 </w:t>
            </w:r>
          </w:p>
        </w:tc>
        <w:tc>
          <w:tcPr>
            <w:tcW w:w="1440" w:type="dxa"/>
            <w:tcBorders>
              <w:top w:val="double" w:sz="4" w:space="0" w:color="000000"/>
              <w:left w:val="single" w:sz="4" w:space="0" w:color="000000"/>
              <w:bottom w:val="single" w:sz="4" w:space="0" w:color="000000"/>
              <w:right w:val="single" w:sz="4" w:space="0" w:color="000000"/>
            </w:tcBorders>
          </w:tcPr>
          <w:p w14:paraId="5897A67D" w14:textId="77777777" w:rsidR="00816CD9" w:rsidRDefault="004F6295">
            <w:pPr>
              <w:spacing w:after="0" w:line="259" w:lineRule="auto"/>
              <w:ind w:left="0" w:right="47" w:firstLine="0"/>
              <w:jc w:val="right"/>
            </w:pPr>
            <w:r>
              <w:rPr>
                <w:sz w:val="18"/>
              </w:rPr>
              <w:t xml:space="preserve">685.000 </w:t>
            </w:r>
          </w:p>
        </w:tc>
        <w:tc>
          <w:tcPr>
            <w:tcW w:w="1183" w:type="dxa"/>
            <w:tcBorders>
              <w:top w:val="double" w:sz="4" w:space="0" w:color="000000"/>
              <w:left w:val="single" w:sz="4" w:space="0" w:color="000000"/>
              <w:bottom w:val="single" w:sz="4" w:space="0" w:color="000000"/>
              <w:right w:val="single" w:sz="4" w:space="0" w:color="000000"/>
            </w:tcBorders>
          </w:tcPr>
          <w:p w14:paraId="4CDAF78E" w14:textId="77777777" w:rsidR="00816CD9" w:rsidRDefault="004F6295">
            <w:pPr>
              <w:spacing w:after="0" w:line="259" w:lineRule="auto"/>
              <w:ind w:left="0" w:right="46" w:firstLine="0"/>
              <w:jc w:val="right"/>
            </w:pPr>
            <w:r>
              <w:rPr>
                <w:sz w:val="18"/>
              </w:rPr>
              <w:t xml:space="preserve">685 </w:t>
            </w:r>
          </w:p>
        </w:tc>
        <w:tc>
          <w:tcPr>
            <w:tcW w:w="1150" w:type="dxa"/>
            <w:tcBorders>
              <w:top w:val="double" w:sz="4" w:space="0" w:color="000000"/>
              <w:left w:val="single" w:sz="4" w:space="0" w:color="000000"/>
              <w:bottom w:val="single" w:sz="4" w:space="0" w:color="000000"/>
              <w:right w:val="single" w:sz="4" w:space="0" w:color="000000"/>
            </w:tcBorders>
          </w:tcPr>
          <w:p w14:paraId="0757DCE1" w14:textId="77777777" w:rsidR="00816CD9" w:rsidRDefault="004F6295">
            <w:pPr>
              <w:spacing w:after="0" w:line="259" w:lineRule="auto"/>
              <w:ind w:left="0" w:right="47" w:firstLine="0"/>
              <w:jc w:val="right"/>
            </w:pPr>
            <w:r>
              <w:rPr>
                <w:sz w:val="18"/>
              </w:rPr>
              <w:t xml:space="preserve">55.941 </w:t>
            </w:r>
          </w:p>
        </w:tc>
        <w:tc>
          <w:tcPr>
            <w:tcW w:w="1558" w:type="dxa"/>
            <w:tcBorders>
              <w:top w:val="double" w:sz="4" w:space="0" w:color="000000"/>
              <w:left w:val="single" w:sz="4" w:space="0" w:color="000000"/>
              <w:bottom w:val="single" w:sz="4" w:space="0" w:color="000000"/>
              <w:right w:val="single" w:sz="4" w:space="0" w:color="000000"/>
            </w:tcBorders>
          </w:tcPr>
          <w:p w14:paraId="50C1527E" w14:textId="77777777" w:rsidR="00816CD9" w:rsidRDefault="004F6295">
            <w:pPr>
              <w:spacing w:after="0" w:line="259" w:lineRule="auto"/>
              <w:ind w:left="0" w:right="44" w:firstLine="0"/>
              <w:jc w:val="right"/>
            </w:pPr>
            <w:r>
              <w:rPr>
                <w:sz w:val="18"/>
              </w:rPr>
              <w:t xml:space="preserve">55.941 </w:t>
            </w:r>
          </w:p>
        </w:tc>
      </w:tr>
    </w:tbl>
    <w:p w14:paraId="7CBA92F1" w14:textId="77777777" w:rsidR="00816CD9" w:rsidRDefault="004F6295">
      <w:pPr>
        <w:spacing w:after="0" w:line="259" w:lineRule="auto"/>
        <w:ind w:left="0" w:firstLine="0"/>
        <w:jc w:val="left"/>
      </w:pPr>
      <w:r>
        <w:rPr>
          <w:rFonts w:ascii="Arial" w:eastAsia="Arial" w:hAnsi="Arial" w:cs="Arial"/>
        </w:rPr>
        <w:t xml:space="preserve"> </w:t>
      </w:r>
    </w:p>
    <w:p w14:paraId="1CA42AE7" w14:textId="77777777" w:rsidR="00816CD9" w:rsidRDefault="004F6295">
      <w:pPr>
        <w:ind w:left="-5"/>
      </w:pPr>
      <w:r>
        <w:t xml:space="preserve">En el bloque único </w:t>
      </w:r>
      <w:proofErr w:type="gramStart"/>
      <w:r>
        <w:t>general,  fue</w:t>
      </w:r>
      <w:proofErr w:type="gramEnd"/>
      <w:r>
        <w:t xml:space="preserve"> aplicada la misma fórmula para el cálculo de monto de la contribución para cada nivel de categoría de sujeto pasivo, pero en todos los casos se utilizan los datos de las 3 variables que se localizan en la tabla C, si el suj</w:t>
      </w:r>
      <w:r>
        <w:t xml:space="preserve">eto pasivo, considera que su aplicación real debe ser menor porque es menor su beneficio dado en metros luz, en este caso primero presentara su solicitud al ayuntamiento para pedir su revisión de acuerdo al recurso de revisión. </w:t>
      </w:r>
    </w:p>
    <w:p w14:paraId="610EA36D" w14:textId="77777777" w:rsidR="00816CD9" w:rsidRDefault="004F6295">
      <w:pPr>
        <w:spacing w:after="0" w:line="259" w:lineRule="auto"/>
        <w:ind w:left="0" w:firstLine="0"/>
        <w:jc w:val="left"/>
      </w:pPr>
      <w:r>
        <w:rPr>
          <w:b/>
        </w:rPr>
        <w:t xml:space="preserve"> </w:t>
      </w:r>
    </w:p>
    <w:p w14:paraId="09A07FB1" w14:textId="77777777" w:rsidR="00816CD9" w:rsidRDefault="004F6295">
      <w:pPr>
        <w:ind w:left="-5"/>
      </w:pPr>
      <w:r>
        <w:t>Los usuarios contribuyent</w:t>
      </w:r>
      <w:r>
        <w:t>es inconformes respecto de su monto de contribución deberán promover el recurso de revisión dirigido a la Tesorería Municipal, quien realizará la verificación de su frente dado en metros luz y aplicará la fórmula MDSIAP y reconsiderará su nuevo monto de co</w:t>
      </w:r>
      <w:r>
        <w:t xml:space="preserve">ntribución la cual deberá pagarse en la misma Tesorería, y de acuerdo al convenio de pago celebrado al efecto entre las dos partes. </w:t>
      </w:r>
    </w:p>
    <w:p w14:paraId="6D4F5CC6" w14:textId="77777777" w:rsidR="00816CD9" w:rsidRDefault="004F6295">
      <w:pPr>
        <w:spacing w:after="0" w:line="259" w:lineRule="auto"/>
        <w:ind w:left="0" w:firstLine="0"/>
        <w:jc w:val="left"/>
      </w:pPr>
      <w:r>
        <w:t xml:space="preserve"> </w:t>
      </w:r>
    </w:p>
    <w:p w14:paraId="18A70FF8" w14:textId="77777777" w:rsidR="00816CD9" w:rsidRDefault="004F6295">
      <w:pPr>
        <w:ind w:left="-5"/>
      </w:pPr>
      <w:r>
        <w:t>Los predios rústicos que no cuenten con un contrato en la Empresa Suministradora de Energía deberán pagar en tesorería de</w:t>
      </w:r>
      <w:r>
        <w:t xml:space="preserve">l ayuntamiento de acuerdo a la fórmula su frente iluminado y aplicando la formula MDSIAP y como tarifa mínima dos metros luz al mes, que se deben pagar de forma conjunta con el impuesto predial. </w:t>
      </w:r>
    </w:p>
    <w:p w14:paraId="5C1C5045" w14:textId="77777777" w:rsidR="00816CD9" w:rsidRDefault="004F6295">
      <w:pPr>
        <w:spacing w:after="0" w:line="259" w:lineRule="auto"/>
        <w:ind w:left="0" w:firstLine="0"/>
        <w:jc w:val="left"/>
      </w:pPr>
      <w:r>
        <w:rPr>
          <w:b/>
        </w:rPr>
        <w:t xml:space="preserve"> </w:t>
      </w:r>
    </w:p>
    <w:p w14:paraId="4540433A" w14:textId="77777777" w:rsidR="00816CD9" w:rsidRDefault="004F6295">
      <w:pPr>
        <w:ind w:left="-5"/>
      </w:pPr>
      <w:r>
        <w:rPr>
          <w:b/>
        </w:rPr>
        <w:t xml:space="preserve">Época de pago:  </w:t>
      </w:r>
      <w:r>
        <w:t>El cobro de derecho de alumbrado público p</w:t>
      </w:r>
      <w:r>
        <w:t xml:space="preserve">odrá ser: </w:t>
      </w:r>
    </w:p>
    <w:p w14:paraId="4D5FF1F2" w14:textId="77777777" w:rsidR="00816CD9" w:rsidRDefault="004F6295">
      <w:pPr>
        <w:spacing w:after="0" w:line="259" w:lineRule="auto"/>
        <w:ind w:left="0" w:firstLine="0"/>
        <w:jc w:val="left"/>
      </w:pPr>
      <w:r>
        <w:t xml:space="preserve"> </w:t>
      </w:r>
    </w:p>
    <w:p w14:paraId="74D19DA3" w14:textId="77777777" w:rsidR="00816CD9" w:rsidRDefault="004F6295">
      <w:pPr>
        <w:numPr>
          <w:ilvl w:val="0"/>
          <w:numId w:val="23"/>
        </w:numPr>
        <w:ind w:hanging="360"/>
      </w:pPr>
      <w:r>
        <w:t xml:space="preserve">De manera mensual, y/o bimestral, cuando se realice por medio de la empresa Suministradora de energía. </w:t>
      </w:r>
    </w:p>
    <w:p w14:paraId="2899766B" w14:textId="77777777" w:rsidR="00816CD9" w:rsidRDefault="004F6295">
      <w:pPr>
        <w:spacing w:after="0" w:line="259" w:lineRule="auto"/>
        <w:ind w:left="360" w:firstLine="0"/>
        <w:jc w:val="left"/>
      </w:pPr>
      <w:r>
        <w:t xml:space="preserve"> </w:t>
      </w:r>
    </w:p>
    <w:p w14:paraId="2260B89F" w14:textId="77777777" w:rsidR="00816CD9" w:rsidRDefault="004F6295">
      <w:pPr>
        <w:numPr>
          <w:ilvl w:val="0"/>
          <w:numId w:val="23"/>
        </w:numPr>
        <w:ind w:hanging="360"/>
      </w:pPr>
      <w:r>
        <w:t xml:space="preserve">De manera mensual, cuando se realice a través del Sistema Operador del Agua Potable. </w:t>
      </w:r>
    </w:p>
    <w:p w14:paraId="739765C1" w14:textId="77777777" w:rsidR="00816CD9" w:rsidRDefault="004F6295">
      <w:pPr>
        <w:spacing w:after="0" w:line="259" w:lineRule="auto"/>
        <w:ind w:left="360" w:firstLine="0"/>
        <w:jc w:val="left"/>
      </w:pPr>
      <w:r>
        <w:t xml:space="preserve"> </w:t>
      </w:r>
    </w:p>
    <w:p w14:paraId="12278D95" w14:textId="77777777" w:rsidR="00816CD9" w:rsidRDefault="004F6295">
      <w:pPr>
        <w:numPr>
          <w:ilvl w:val="0"/>
          <w:numId w:val="23"/>
        </w:numPr>
        <w:ind w:hanging="360"/>
      </w:pPr>
      <w:r>
        <w:lastRenderedPageBreak/>
        <w:t xml:space="preserve">De manera mensual, bimestral y/o anual, cuando se realice por la Tesorería del Ayuntamiento por convenio entre las dos partes. </w:t>
      </w:r>
    </w:p>
    <w:p w14:paraId="126F5956" w14:textId="77777777" w:rsidR="00816CD9" w:rsidRDefault="004F6295">
      <w:pPr>
        <w:spacing w:after="0" w:line="259" w:lineRule="auto"/>
        <w:ind w:left="360" w:firstLine="0"/>
        <w:jc w:val="left"/>
      </w:pPr>
      <w:r>
        <w:t xml:space="preserve"> </w:t>
      </w:r>
    </w:p>
    <w:p w14:paraId="54C2E14D" w14:textId="77777777" w:rsidR="00816CD9" w:rsidRDefault="004F6295">
      <w:pPr>
        <w:numPr>
          <w:ilvl w:val="0"/>
          <w:numId w:val="23"/>
        </w:numPr>
        <w:ind w:hanging="360"/>
      </w:pPr>
      <w:r>
        <w:t>De forma anual cuando se trate de pred</w:t>
      </w:r>
      <w:r>
        <w:t xml:space="preserve">ios urbanos, rústicos o baldíos que no cuenten con un contrato de con la empresa suministradora de energía eléctrica. </w:t>
      </w:r>
    </w:p>
    <w:p w14:paraId="534A357E" w14:textId="77777777" w:rsidR="00816CD9" w:rsidRDefault="004F6295">
      <w:pPr>
        <w:spacing w:after="0" w:line="259" w:lineRule="auto"/>
        <w:ind w:left="0" w:firstLine="0"/>
        <w:jc w:val="left"/>
      </w:pPr>
      <w:r>
        <w:t xml:space="preserve"> </w:t>
      </w:r>
    </w:p>
    <w:p w14:paraId="60F2F98A" w14:textId="77777777" w:rsidR="00816CD9" w:rsidRDefault="004F6295">
      <w:pPr>
        <w:spacing w:after="5" w:line="249" w:lineRule="auto"/>
        <w:ind w:left="-5"/>
      </w:pPr>
      <w:r>
        <w:rPr>
          <w:b/>
        </w:rPr>
        <w:t xml:space="preserve">Equilibrio del egreso con el ingreso DAP, 2023. </w:t>
      </w:r>
    </w:p>
    <w:p w14:paraId="645C0A02" w14:textId="77777777" w:rsidR="00816CD9" w:rsidRDefault="004F6295">
      <w:pPr>
        <w:spacing w:after="0" w:line="259" w:lineRule="auto"/>
        <w:ind w:left="0" w:firstLine="0"/>
        <w:jc w:val="left"/>
      </w:pPr>
      <w:r>
        <w:rPr>
          <w:b/>
        </w:rPr>
        <w:t xml:space="preserve"> </w:t>
      </w:r>
    </w:p>
    <w:p w14:paraId="39F8D7A0" w14:textId="77777777" w:rsidR="00816CD9" w:rsidRDefault="004F6295">
      <w:pPr>
        <w:ind w:left="-5"/>
      </w:pPr>
      <w:r>
        <w:t>De igual forma, el Municipio podrá convenir con la suministradora de energía eléctri</w:t>
      </w:r>
      <w:r>
        <w:t xml:space="preserve">ca, que los excedentes de la recaudación por concepto de derechos de alumbrado público (DAP) sean devueltos al municipio, para que este último los aplique en el mantenimiento y administración del sistema de alumbrado público.  </w:t>
      </w:r>
    </w:p>
    <w:p w14:paraId="1A74FA5B" w14:textId="77777777" w:rsidR="00816CD9" w:rsidRDefault="004F6295">
      <w:pPr>
        <w:spacing w:after="0" w:line="259" w:lineRule="auto"/>
        <w:ind w:left="0" w:firstLine="0"/>
        <w:jc w:val="left"/>
      </w:pPr>
      <w:r>
        <w:t xml:space="preserve"> </w:t>
      </w:r>
    </w:p>
    <w:p w14:paraId="14B537BF" w14:textId="77777777" w:rsidR="00816CD9" w:rsidRDefault="004F6295">
      <w:pPr>
        <w:ind w:left="-5"/>
      </w:pPr>
      <w:r>
        <w:t>La Tesorería Municipal deb</w:t>
      </w:r>
      <w:r>
        <w:t xml:space="preserve">erá asignar el monto total del dinero excedente únicamente para la constante modernización, mejora y mantenimiento de los sistemas de alumbrado público municipal. </w:t>
      </w:r>
    </w:p>
    <w:p w14:paraId="07286731" w14:textId="77777777" w:rsidR="00816CD9" w:rsidRDefault="004F6295">
      <w:pPr>
        <w:spacing w:after="0" w:line="259" w:lineRule="auto"/>
        <w:ind w:left="0" w:firstLine="0"/>
        <w:jc w:val="left"/>
      </w:pPr>
      <w:r>
        <w:t xml:space="preserve"> </w:t>
      </w:r>
    </w:p>
    <w:p w14:paraId="340B7D3F" w14:textId="77777777" w:rsidR="00816CD9" w:rsidRDefault="004F6295">
      <w:pPr>
        <w:ind w:left="-5"/>
      </w:pPr>
      <w:r>
        <w:rPr>
          <w:b/>
        </w:rPr>
        <w:t>Recurso de Revisión:</w:t>
      </w:r>
      <w:r>
        <w:t xml:space="preserve"> las inconformidades deberán impugnarse mediante el recurso de revisió</w:t>
      </w:r>
      <w:r>
        <w:t xml:space="preserve">n, contenidos en el anexo uno de la presente Ley.  </w:t>
      </w:r>
    </w:p>
    <w:p w14:paraId="37D0A770" w14:textId="77777777" w:rsidR="00816CD9" w:rsidRDefault="004F6295">
      <w:pPr>
        <w:spacing w:after="0" w:line="259" w:lineRule="auto"/>
        <w:ind w:left="0" w:firstLine="0"/>
        <w:jc w:val="left"/>
      </w:pPr>
      <w:r>
        <w:t xml:space="preserve"> </w:t>
      </w:r>
    </w:p>
    <w:p w14:paraId="5AB44D73" w14:textId="77777777" w:rsidR="00816CD9" w:rsidRDefault="004F6295">
      <w:pPr>
        <w:pStyle w:val="Ttulo2"/>
        <w:ind w:left="140" w:right="135"/>
      </w:pPr>
      <w:r>
        <w:t xml:space="preserve">CAPÍTULO XII </w:t>
      </w:r>
    </w:p>
    <w:p w14:paraId="520C25D8" w14:textId="77777777" w:rsidR="00816CD9" w:rsidRDefault="004F6295">
      <w:pPr>
        <w:spacing w:after="5" w:line="249" w:lineRule="auto"/>
        <w:ind w:left="260"/>
      </w:pPr>
      <w:r>
        <w:rPr>
          <w:b/>
        </w:rPr>
        <w:t xml:space="preserve">ESTIMULOS FISCALES CORRESPONDIENTE AL DERECHO DE ALUMBRADO PÚBLICO </w:t>
      </w:r>
    </w:p>
    <w:p w14:paraId="3714ACFB" w14:textId="77777777" w:rsidR="00816CD9" w:rsidRDefault="004F6295">
      <w:pPr>
        <w:spacing w:after="0" w:line="259" w:lineRule="auto"/>
        <w:ind w:left="49" w:firstLine="0"/>
        <w:jc w:val="center"/>
      </w:pPr>
      <w:r>
        <w:rPr>
          <w:b/>
        </w:rPr>
        <w:t xml:space="preserve"> </w:t>
      </w:r>
    </w:p>
    <w:p w14:paraId="2F3CE709" w14:textId="77777777" w:rsidR="00816CD9" w:rsidRDefault="004F6295">
      <w:pPr>
        <w:ind w:left="-5"/>
      </w:pPr>
      <w:r>
        <w:rPr>
          <w:b/>
        </w:rPr>
        <w:t>Artículo 69.</w:t>
      </w:r>
      <w:r>
        <w:t xml:space="preserve"> </w:t>
      </w:r>
      <w:r>
        <w:t xml:space="preserve">Correspondiente al artículo 68, derecho de alumbrado público 2023. </w:t>
      </w:r>
    </w:p>
    <w:p w14:paraId="4E78138B" w14:textId="77777777" w:rsidR="00816CD9" w:rsidRDefault="004F6295">
      <w:pPr>
        <w:spacing w:after="0" w:line="259" w:lineRule="auto"/>
        <w:ind w:left="0" w:firstLine="0"/>
        <w:jc w:val="left"/>
      </w:pPr>
      <w:r>
        <w:rPr>
          <w:rFonts w:ascii="Arial" w:eastAsia="Arial" w:hAnsi="Arial" w:cs="Arial"/>
          <w:sz w:val="24"/>
        </w:rPr>
        <w:t xml:space="preserve"> </w:t>
      </w:r>
    </w:p>
    <w:tbl>
      <w:tblPr>
        <w:tblStyle w:val="TableGrid"/>
        <w:tblW w:w="8730" w:type="dxa"/>
        <w:tblInd w:w="480" w:type="dxa"/>
        <w:tblCellMar>
          <w:top w:w="12" w:type="dxa"/>
          <w:left w:w="106" w:type="dxa"/>
          <w:bottom w:w="0" w:type="dxa"/>
          <w:right w:w="61" w:type="dxa"/>
        </w:tblCellMar>
        <w:tblLook w:val="04A0" w:firstRow="1" w:lastRow="0" w:firstColumn="1" w:lastColumn="0" w:noHBand="0" w:noVBand="1"/>
      </w:tblPr>
      <w:tblGrid>
        <w:gridCol w:w="5331"/>
        <w:gridCol w:w="3399"/>
      </w:tblGrid>
      <w:tr w:rsidR="00816CD9" w14:paraId="4F6B8887" w14:textId="77777777">
        <w:trPr>
          <w:trHeight w:val="472"/>
        </w:trPr>
        <w:tc>
          <w:tcPr>
            <w:tcW w:w="5331" w:type="dxa"/>
            <w:tcBorders>
              <w:top w:val="single" w:sz="4" w:space="0" w:color="000000"/>
              <w:left w:val="single" w:sz="4" w:space="0" w:color="000000"/>
              <w:bottom w:val="double" w:sz="4" w:space="0" w:color="000000"/>
              <w:right w:val="single" w:sz="4" w:space="0" w:color="000000"/>
            </w:tcBorders>
          </w:tcPr>
          <w:p w14:paraId="6F929C13" w14:textId="77777777" w:rsidR="00816CD9" w:rsidRDefault="004F6295">
            <w:pPr>
              <w:spacing w:after="0" w:line="259" w:lineRule="auto"/>
              <w:ind w:left="0" w:right="56" w:firstLine="0"/>
              <w:jc w:val="center"/>
            </w:pPr>
            <w:r>
              <w:rPr>
                <w:b/>
                <w:sz w:val="20"/>
              </w:rPr>
              <w:t xml:space="preserve">NIVEL DE CATEGORIA SEGÚN SU MDSIAP </w:t>
            </w:r>
          </w:p>
        </w:tc>
        <w:tc>
          <w:tcPr>
            <w:tcW w:w="3399" w:type="dxa"/>
            <w:tcBorders>
              <w:top w:val="single" w:sz="4" w:space="0" w:color="000000"/>
              <w:left w:val="single" w:sz="4" w:space="0" w:color="000000"/>
              <w:bottom w:val="double" w:sz="4" w:space="0" w:color="000000"/>
              <w:right w:val="single" w:sz="4" w:space="0" w:color="000000"/>
            </w:tcBorders>
          </w:tcPr>
          <w:p w14:paraId="667A8A46" w14:textId="77777777" w:rsidR="00816CD9" w:rsidRDefault="004F6295">
            <w:pPr>
              <w:tabs>
                <w:tab w:val="center" w:pos="1920"/>
                <w:tab w:val="right" w:pos="3233"/>
              </w:tabs>
              <w:spacing w:after="0" w:line="259" w:lineRule="auto"/>
              <w:ind w:left="0" w:firstLine="0"/>
              <w:jc w:val="left"/>
            </w:pPr>
            <w:r>
              <w:rPr>
                <w:b/>
                <w:sz w:val="20"/>
              </w:rPr>
              <w:t xml:space="preserve">ESTIMULO </w:t>
            </w:r>
            <w:r>
              <w:rPr>
                <w:b/>
                <w:sz w:val="20"/>
              </w:rPr>
              <w:tab/>
              <w:t xml:space="preserve">FISCAL </w:t>
            </w:r>
            <w:r>
              <w:rPr>
                <w:b/>
                <w:sz w:val="20"/>
              </w:rPr>
              <w:tab/>
              <w:t xml:space="preserve">POR </w:t>
            </w:r>
          </w:p>
          <w:p w14:paraId="06178590" w14:textId="77777777" w:rsidR="00816CD9" w:rsidRDefault="004F6295">
            <w:pPr>
              <w:spacing w:after="0" w:line="259" w:lineRule="auto"/>
              <w:ind w:left="2" w:firstLine="0"/>
              <w:jc w:val="left"/>
            </w:pPr>
            <w:r>
              <w:rPr>
                <w:b/>
                <w:sz w:val="20"/>
              </w:rPr>
              <w:t xml:space="preserve">PRONTO PAGO </w:t>
            </w:r>
          </w:p>
        </w:tc>
      </w:tr>
      <w:tr w:rsidR="00816CD9" w14:paraId="0D730B8C" w14:textId="77777777">
        <w:trPr>
          <w:trHeight w:val="457"/>
        </w:trPr>
        <w:tc>
          <w:tcPr>
            <w:tcW w:w="5331" w:type="dxa"/>
            <w:tcBorders>
              <w:top w:val="double" w:sz="4" w:space="0" w:color="000000"/>
              <w:left w:val="single" w:sz="4" w:space="0" w:color="000000"/>
              <w:bottom w:val="double" w:sz="4" w:space="0" w:color="000000"/>
              <w:right w:val="single" w:sz="4" w:space="0" w:color="000000"/>
            </w:tcBorders>
          </w:tcPr>
          <w:p w14:paraId="6B618B1E" w14:textId="77777777" w:rsidR="00816CD9" w:rsidRDefault="004F6295">
            <w:pPr>
              <w:spacing w:after="0" w:line="259" w:lineRule="auto"/>
              <w:ind w:left="0" w:firstLine="0"/>
              <w:jc w:val="left"/>
            </w:pPr>
            <w:r>
              <w:rPr>
                <w:sz w:val="20"/>
              </w:rPr>
              <w:t xml:space="preserve">CATEGORIA DE BENEFICIO, MDSIAP 1 </w:t>
            </w:r>
          </w:p>
        </w:tc>
        <w:tc>
          <w:tcPr>
            <w:tcW w:w="3399" w:type="dxa"/>
            <w:tcBorders>
              <w:top w:val="double" w:sz="4" w:space="0" w:color="000000"/>
              <w:left w:val="single" w:sz="4" w:space="0" w:color="000000"/>
              <w:bottom w:val="double" w:sz="4" w:space="0" w:color="000000"/>
              <w:right w:val="single" w:sz="4" w:space="0" w:color="000000"/>
            </w:tcBorders>
          </w:tcPr>
          <w:p w14:paraId="1822E334" w14:textId="77777777" w:rsidR="00816CD9" w:rsidRDefault="004F6295">
            <w:pPr>
              <w:spacing w:after="0" w:line="259" w:lineRule="auto"/>
              <w:ind w:left="0" w:right="50" w:firstLine="0"/>
              <w:jc w:val="right"/>
            </w:pPr>
            <w:r>
              <w:rPr>
                <w:sz w:val="20"/>
              </w:rPr>
              <w:t xml:space="preserve">99.959% </w:t>
            </w:r>
          </w:p>
        </w:tc>
      </w:tr>
      <w:tr w:rsidR="00816CD9" w14:paraId="5DD43274"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118EC28B" w14:textId="77777777" w:rsidR="00816CD9" w:rsidRDefault="004F6295">
            <w:pPr>
              <w:spacing w:after="0" w:line="259" w:lineRule="auto"/>
              <w:ind w:left="0" w:firstLine="0"/>
              <w:jc w:val="left"/>
            </w:pPr>
            <w:r>
              <w:rPr>
                <w:sz w:val="20"/>
              </w:rPr>
              <w:t xml:space="preserve">CATEGORIA DE BENEFICIO, MDSIAP 2 </w:t>
            </w:r>
          </w:p>
        </w:tc>
        <w:tc>
          <w:tcPr>
            <w:tcW w:w="3399" w:type="dxa"/>
            <w:tcBorders>
              <w:top w:val="double" w:sz="4" w:space="0" w:color="000000"/>
              <w:left w:val="single" w:sz="4" w:space="0" w:color="000000"/>
              <w:bottom w:val="double" w:sz="4" w:space="0" w:color="000000"/>
              <w:right w:val="single" w:sz="4" w:space="0" w:color="000000"/>
            </w:tcBorders>
          </w:tcPr>
          <w:p w14:paraId="2CCA0951" w14:textId="77777777" w:rsidR="00816CD9" w:rsidRDefault="004F6295">
            <w:pPr>
              <w:spacing w:after="0" w:line="259" w:lineRule="auto"/>
              <w:ind w:left="0" w:right="50" w:firstLine="0"/>
              <w:jc w:val="right"/>
            </w:pPr>
            <w:r>
              <w:rPr>
                <w:sz w:val="20"/>
              </w:rPr>
              <w:t xml:space="preserve">99.929% </w:t>
            </w:r>
          </w:p>
        </w:tc>
      </w:tr>
      <w:tr w:rsidR="00816CD9" w14:paraId="153D8C26"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30A077AA" w14:textId="77777777" w:rsidR="00816CD9" w:rsidRDefault="004F6295">
            <w:pPr>
              <w:spacing w:after="0" w:line="259" w:lineRule="auto"/>
              <w:ind w:left="0" w:firstLine="0"/>
              <w:jc w:val="left"/>
            </w:pPr>
            <w:r>
              <w:rPr>
                <w:sz w:val="20"/>
              </w:rPr>
              <w:t xml:space="preserve">CATEGORIA DE BENEFICIO, MDSIAP 3 </w:t>
            </w:r>
          </w:p>
        </w:tc>
        <w:tc>
          <w:tcPr>
            <w:tcW w:w="3399" w:type="dxa"/>
            <w:tcBorders>
              <w:top w:val="double" w:sz="4" w:space="0" w:color="000000"/>
              <w:left w:val="single" w:sz="4" w:space="0" w:color="000000"/>
              <w:bottom w:val="double" w:sz="4" w:space="0" w:color="000000"/>
              <w:right w:val="single" w:sz="4" w:space="0" w:color="000000"/>
            </w:tcBorders>
          </w:tcPr>
          <w:p w14:paraId="171B8156" w14:textId="77777777" w:rsidR="00816CD9" w:rsidRDefault="004F6295">
            <w:pPr>
              <w:spacing w:after="0" w:line="259" w:lineRule="auto"/>
              <w:ind w:left="0" w:right="50" w:firstLine="0"/>
              <w:jc w:val="right"/>
            </w:pPr>
            <w:r>
              <w:rPr>
                <w:sz w:val="20"/>
              </w:rPr>
              <w:t xml:space="preserve">99.891% </w:t>
            </w:r>
          </w:p>
        </w:tc>
      </w:tr>
      <w:tr w:rsidR="00816CD9" w14:paraId="769E605E"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7536415A" w14:textId="77777777" w:rsidR="00816CD9" w:rsidRDefault="004F6295">
            <w:pPr>
              <w:spacing w:after="0" w:line="259" w:lineRule="auto"/>
              <w:ind w:left="0" w:firstLine="0"/>
              <w:jc w:val="left"/>
            </w:pPr>
            <w:r>
              <w:rPr>
                <w:sz w:val="20"/>
              </w:rPr>
              <w:t xml:space="preserve">CATEGORIA DE BENEFICIO, MDSIAP 4 </w:t>
            </w:r>
          </w:p>
        </w:tc>
        <w:tc>
          <w:tcPr>
            <w:tcW w:w="3399" w:type="dxa"/>
            <w:tcBorders>
              <w:top w:val="double" w:sz="4" w:space="0" w:color="000000"/>
              <w:left w:val="single" w:sz="4" w:space="0" w:color="000000"/>
              <w:bottom w:val="double" w:sz="4" w:space="0" w:color="000000"/>
              <w:right w:val="single" w:sz="4" w:space="0" w:color="000000"/>
            </w:tcBorders>
          </w:tcPr>
          <w:p w14:paraId="3D7618B3" w14:textId="77777777" w:rsidR="00816CD9" w:rsidRDefault="004F6295">
            <w:pPr>
              <w:spacing w:after="0" w:line="259" w:lineRule="auto"/>
              <w:ind w:left="0" w:right="50" w:firstLine="0"/>
              <w:jc w:val="right"/>
            </w:pPr>
            <w:r>
              <w:rPr>
                <w:sz w:val="20"/>
              </w:rPr>
              <w:t xml:space="preserve">99.849% </w:t>
            </w:r>
          </w:p>
        </w:tc>
      </w:tr>
      <w:tr w:rsidR="00816CD9" w14:paraId="2B2F9783" w14:textId="77777777">
        <w:trPr>
          <w:trHeight w:val="456"/>
        </w:trPr>
        <w:tc>
          <w:tcPr>
            <w:tcW w:w="5331" w:type="dxa"/>
            <w:tcBorders>
              <w:top w:val="double" w:sz="4" w:space="0" w:color="000000"/>
              <w:left w:val="single" w:sz="4" w:space="0" w:color="000000"/>
              <w:bottom w:val="double" w:sz="4" w:space="0" w:color="000000"/>
              <w:right w:val="single" w:sz="4" w:space="0" w:color="000000"/>
            </w:tcBorders>
          </w:tcPr>
          <w:p w14:paraId="34E3F215" w14:textId="77777777" w:rsidR="00816CD9" w:rsidRDefault="004F6295">
            <w:pPr>
              <w:spacing w:after="0" w:line="259" w:lineRule="auto"/>
              <w:ind w:left="0" w:firstLine="0"/>
              <w:jc w:val="left"/>
            </w:pPr>
            <w:r>
              <w:rPr>
                <w:sz w:val="20"/>
              </w:rPr>
              <w:t xml:space="preserve">CATEGORIA DE BENEFICIO, MDSIAP 5 </w:t>
            </w:r>
          </w:p>
        </w:tc>
        <w:tc>
          <w:tcPr>
            <w:tcW w:w="3399" w:type="dxa"/>
            <w:tcBorders>
              <w:top w:val="double" w:sz="4" w:space="0" w:color="000000"/>
              <w:left w:val="single" w:sz="4" w:space="0" w:color="000000"/>
              <w:bottom w:val="double" w:sz="4" w:space="0" w:color="000000"/>
              <w:right w:val="single" w:sz="4" w:space="0" w:color="000000"/>
            </w:tcBorders>
          </w:tcPr>
          <w:p w14:paraId="27CAD3E4" w14:textId="77777777" w:rsidR="00816CD9" w:rsidRDefault="004F6295">
            <w:pPr>
              <w:spacing w:after="0" w:line="259" w:lineRule="auto"/>
              <w:ind w:left="0" w:right="50" w:firstLine="0"/>
              <w:jc w:val="right"/>
            </w:pPr>
            <w:r>
              <w:rPr>
                <w:sz w:val="20"/>
              </w:rPr>
              <w:t xml:space="preserve">99.789% </w:t>
            </w:r>
          </w:p>
        </w:tc>
      </w:tr>
      <w:tr w:rsidR="00816CD9" w14:paraId="76F9E765"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5BD45395" w14:textId="77777777" w:rsidR="00816CD9" w:rsidRDefault="004F6295">
            <w:pPr>
              <w:spacing w:after="0" w:line="259" w:lineRule="auto"/>
              <w:ind w:left="0" w:firstLine="0"/>
              <w:jc w:val="left"/>
            </w:pPr>
            <w:r>
              <w:rPr>
                <w:sz w:val="20"/>
              </w:rPr>
              <w:t xml:space="preserve">CATEGORIA DE BENEFICIO, MDSIAP 6 </w:t>
            </w:r>
          </w:p>
        </w:tc>
        <w:tc>
          <w:tcPr>
            <w:tcW w:w="3399" w:type="dxa"/>
            <w:tcBorders>
              <w:top w:val="double" w:sz="4" w:space="0" w:color="000000"/>
              <w:left w:val="single" w:sz="4" w:space="0" w:color="000000"/>
              <w:bottom w:val="double" w:sz="4" w:space="0" w:color="000000"/>
              <w:right w:val="single" w:sz="4" w:space="0" w:color="000000"/>
            </w:tcBorders>
          </w:tcPr>
          <w:p w14:paraId="7B97508B" w14:textId="77777777" w:rsidR="00816CD9" w:rsidRDefault="004F6295">
            <w:pPr>
              <w:spacing w:after="0" w:line="259" w:lineRule="auto"/>
              <w:ind w:left="0" w:right="50" w:firstLine="0"/>
              <w:jc w:val="right"/>
            </w:pPr>
            <w:r>
              <w:rPr>
                <w:sz w:val="20"/>
              </w:rPr>
              <w:t xml:space="preserve">99.773% </w:t>
            </w:r>
          </w:p>
        </w:tc>
      </w:tr>
      <w:tr w:rsidR="00816CD9" w14:paraId="2C481C3C"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6C2EF41E" w14:textId="77777777" w:rsidR="00816CD9" w:rsidRDefault="004F6295">
            <w:pPr>
              <w:spacing w:after="0" w:line="259" w:lineRule="auto"/>
              <w:ind w:left="0" w:firstLine="0"/>
              <w:jc w:val="left"/>
            </w:pPr>
            <w:r>
              <w:rPr>
                <w:sz w:val="20"/>
              </w:rPr>
              <w:t xml:space="preserve">CATEGORIA DE BENEFICIO, MDSIAP 7 </w:t>
            </w:r>
          </w:p>
        </w:tc>
        <w:tc>
          <w:tcPr>
            <w:tcW w:w="3399" w:type="dxa"/>
            <w:tcBorders>
              <w:top w:val="double" w:sz="4" w:space="0" w:color="000000"/>
              <w:left w:val="single" w:sz="4" w:space="0" w:color="000000"/>
              <w:bottom w:val="double" w:sz="4" w:space="0" w:color="000000"/>
              <w:right w:val="single" w:sz="4" w:space="0" w:color="000000"/>
            </w:tcBorders>
          </w:tcPr>
          <w:p w14:paraId="6058086D" w14:textId="77777777" w:rsidR="00816CD9" w:rsidRDefault="004F6295">
            <w:pPr>
              <w:spacing w:after="0" w:line="259" w:lineRule="auto"/>
              <w:ind w:left="0" w:right="50" w:firstLine="0"/>
              <w:jc w:val="right"/>
            </w:pPr>
            <w:r>
              <w:rPr>
                <w:sz w:val="20"/>
              </w:rPr>
              <w:t xml:space="preserve">99.680% </w:t>
            </w:r>
          </w:p>
        </w:tc>
      </w:tr>
      <w:tr w:rsidR="00816CD9" w14:paraId="6A493DC3" w14:textId="77777777">
        <w:trPr>
          <w:trHeight w:val="457"/>
        </w:trPr>
        <w:tc>
          <w:tcPr>
            <w:tcW w:w="5331" w:type="dxa"/>
            <w:tcBorders>
              <w:top w:val="double" w:sz="4" w:space="0" w:color="000000"/>
              <w:left w:val="single" w:sz="4" w:space="0" w:color="000000"/>
              <w:bottom w:val="double" w:sz="4" w:space="0" w:color="000000"/>
              <w:right w:val="single" w:sz="4" w:space="0" w:color="000000"/>
            </w:tcBorders>
          </w:tcPr>
          <w:p w14:paraId="656FED15" w14:textId="77777777" w:rsidR="00816CD9" w:rsidRDefault="004F6295">
            <w:pPr>
              <w:spacing w:after="0" w:line="259" w:lineRule="auto"/>
              <w:ind w:left="0" w:firstLine="0"/>
              <w:jc w:val="left"/>
            </w:pPr>
            <w:r>
              <w:rPr>
                <w:sz w:val="20"/>
              </w:rPr>
              <w:t xml:space="preserve">CATEGORIA DE BENEFICIO, MDSIAP 8 </w:t>
            </w:r>
          </w:p>
        </w:tc>
        <w:tc>
          <w:tcPr>
            <w:tcW w:w="3399" w:type="dxa"/>
            <w:tcBorders>
              <w:top w:val="double" w:sz="4" w:space="0" w:color="000000"/>
              <w:left w:val="single" w:sz="4" w:space="0" w:color="000000"/>
              <w:bottom w:val="double" w:sz="4" w:space="0" w:color="000000"/>
              <w:right w:val="single" w:sz="4" w:space="0" w:color="000000"/>
            </w:tcBorders>
          </w:tcPr>
          <w:p w14:paraId="11E71CD1" w14:textId="77777777" w:rsidR="00816CD9" w:rsidRDefault="004F6295">
            <w:pPr>
              <w:spacing w:after="0" w:line="259" w:lineRule="auto"/>
              <w:ind w:left="0" w:right="50" w:firstLine="0"/>
              <w:jc w:val="right"/>
            </w:pPr>
            <w:r>
              <w:rPr>
                <w:sz w:val="20"/>
              </w:rPr>
              <w:t xml:space="preserve">99.661% </w:t>
            </w:r>
          </w:p>
        </w:tc>
      </w:tr>
      <w:tr w:rsidR="00816CD9" w14:paraId="44485C12"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16D358C1" w14:textId="77777777" w:rsidR="00816CD9" w:rsidRDefault="004F6295">
            <w:pPr>
              <w:spacing w:after="0" w:line="259" w:lineRule="auto"/>
              <w:ind w:left="0" w:firstLine="0"/>
              <w:jc w:val="left"/>
            </w:pPr>
            <w:r>
              <w:rPr>
                <w:sz w:val="20"/>
              </w:rPr>
              <w:t xml:space="preserve">CATEGORIA DE BENEFICIO, MDSIAP 9 </w:t>
            </w:r>
          </w:p>
        </w:tc>
        <w:tc>
          <w:tcPr>
            <w:tcW w:w="3399" w:type="dxa"/>
            <w:tcBorders>
              <w:top w:val="double" w:sz="4" w:space="0" w:color="000000"/>
              <w:left w:val="single" w:sz="4" w:space="0" w:color="000000"/>
              <w:bottom w:val="double" w:sz="4" w:space="0" w:color="000000"/>
              <w:right w:val="single" w:sz="4" w:space="0" w:color="000000"/>
            </w:tcBorders>
          </w:tcPr>
          <w:p w14:paraId="4500A1B4" w14:textId="77777777" w:rsidR="00816CD9" w:rsidRDefault="004F6295">
            <w:pPr>
              <w:spacing w:after="0" w:line="259" w:lineRule="auto"/>
              <w:ind w:left="0" w:right="50" w:firstLine="0"/>
              <w:jc w:val="right"/>
            </w:pPr>
            <w:r>
              <w:rPr>
                <w:sz w:val="20"/>
              </w:rPr>
              <w:t xml:space="preserve">99.583% </w:t>
            </w:r>
          </w:p>
        </w:tc>
      </w:tr>
      <w:tr w:rsidR="00816CD9" w14:paraId="17FF64CB"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2700E4AC" w14:textId="77777777" w:rsidR="00816CD9" w:rsidRDefault="004F6295">
            <w:pPr>
              <w:spacing w:after="0" w:line="259" w:lineRule="auto"/>
              <w:ind w:left="0" w:firstLine="0"/>
              <w:jc w:val="left"/>
            </w:pPr>
            <w:r>
              <w:rPr>
                <w:sz w:val="20"/>
              </w:rPr>
              <w:t xml:space="preserve">CATEGORIA DE BENEFICIO, MDSIAP 10 </w:t>
            </w:r>
          </w:p>
        </w:tc>
        <w:tc>
          <w:tcPr>
            <w:tcW w:w="3399" w:type="dxa"/>
            <w:tcBorders>
              <w:top w:val="double" w:sz="4" w:space="0" w:color="000000"/>
              <w:left w:val="single" w:sz="4" w:space="0" w:color="000000"/>
              <w:bottom w:val="double" w:sz="4" w:space="0" w:color="000000"/>
              <w:right w:val="single" w:sz="4" w:space="0" w:color="000000"/>
            </w:tcBorders>
          </w:tcPr>
          <w:p w14:paraId="685174EC" w14:textId="77777777" w:rsidR="00816CD9" w:rsidRDefault="004F6295">
            <w:pPr>
              <w:spacing w:after="0" w:line="259" w:lineRule="auto"/>
              <w:ind w:left="0" w:right="50" w:firstLine="0"/>
              <w:jc w:val="right"/>
            </w:pPr>
            <w:r>
              <w:rPr>
                <w:sz w:val="20"/>
              </w:rPr>
              <w:t xml:space="preserve">99.477% </w:t>
            </w:r>
          </w:p>
        </w:tc>
      </w:tr>
      <w:tr w:rsidR="00816CD9" w14:paraId="41886669"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3BCA782B" w14:textId="77777777" w:rsidR="00816CD9" w:rsidRDefault="004F6295">
            <w:pPr>
              <w:spacing w:after="0" w:line="259" w:lineRule="auto"/>
              <w:ind w:left="0" w:firstLine="0"/>
              <w:jc w:val="left"/>
            </w:pPr>
            <w:r>
              <w:rPr>
                <w:sz w:val="20"/>
              </w:rPr>
              <w:t xml:space="preserve">CATEGORIA DE BENEFICIO, MDSIAP 11 </w:t>
            </w:r>
          </w:p>
        </w:tc>
        <w:tc>
          <w:tcPr>
            <w:tcW w:w="3399" w:type="dxa"/>
            <w:tcBorders>
              <w:top w:val="double" w:sz="4" w:space="0" w:color="000000"/>
              <w:left w:val="single" w:sz="4" w:space="0" w:color="000000"/>
              <w:bottom w:val="double" w:sz="4" w:space="0" w:color="000000"/>
              <w:right w:val="single" w:sz="4" w:space="0" w:color="000000"/>
            </w:tcBorders>
          </w:tcPr>
          <w:p w14:paraId="6170DAD7" w14:textId="77777777" w:rsidR="00816CD9" w:rsidRDefault="004F6295">
            <w:pPr>
              <w:spacing w:after="0" w:line="259" w:lineRule="auto"/>
              <w:ind w:left="0" w:right="50" w:firstLine="0"/>
              <w:jc w:val="right"/>
            </w:pPr>
            <w:r>
              <w:rPr>
                <w:sz w:val="20"/>
              </w:rPr>
              <w:t xml:space="preserve">99.466% </w:t>
            </w:r>
          </w:p>
        </w:tc>
      </w:tr>
      <w:tr w:rsidR="00816CD9" w14:paraId="5881BC99" w14:textId="77777777">
        <w:trPr>
          <w:trHeight w:val="456"/>
        </w:trPr>
        <w:tc>
          <w:tcPr>
            <w:tcW w:w="5331" w:type="dxa"/>
            <w:tcBorders>
              <w:top w:val="double" w:sz="4" w:space="0" w:color="000000"/>
              <w:left w:val="single" w:sz="4" w:space="0" w:color="000000"/>
              <w:bottom w:val="double" w:sz="4" w:space="0" w:color="000000"/>
              <w:right w:val="single" w:sz="4" w:space="0" w:color="000000"/>
            </w:tcBorders>
          </w:tcPr>
          <w:p w14:paraId="28CDB119" w14:textId="77777777" w:rsidR="00816CD9" w:rsidRDefault="004F6295">
            <w:pPr>
              <w:spacing w:after="0" w:line="259" w:lineRule="auto"/>
              <w:ind w:left="0" w:firstLine="0"/>
              <w:jc w:val="left"/>
            </w:pPr>
            <w:r>
              <w:rPr>
                <w:sz w:val="20"/>
              </w:rPr>
              <w:t xml:space="preserve">CATEGORIA DE BENEFICIO, MDSIAP 12 </w:t>
            </w:r>
          </w:p>
        </w:tc>
        <w:tc>
          <w:tcPr>
            <w:tcW w:w="3399" w:type="dxa"/>
            <w:tcBorders>
              <w:top w:val="double" w:sz="4" w:space="0" w:color="000000"/>
              <w:left w:val="single" w:sz="4" w:space="0" w:color="000000"/>
              <w:bottom w:val="double" w:sz="4" w:space="0" w:color="000000"/>
              <w:right w:val="single" w:sz="4" w:space="0" w:color="000000"/>
            </w:tcBorders>
          </w:tcPr>
          <w:p w14:paraId="760FD595" w14:textId="77777777" w:rsidR="00816CD9" w:rsidRDefault="004F6295">
            <w:pPr>
              <w:spacing w:after="0" w:line="259" w:lineRule="auto"/>
              <w:ind w:left="0" w:right="50" w:firstLine="0"/>
              <w:jc w:val="right"/>
            </w:pPr>
            <w:r>
              <w:rPr>
                <w:sz w:val="20"/>
              </w:rPr>
              <w:t xml:space="preserve">99.324% </w:t>
            </w:r>
          </w:p>
        </w:tc>
      </w:tr>
      <w:tr w:rsidR="00816CD9" w14:paraId="175991EE"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042D2303" w14:textId="77777777" w:rsidR="00816CD9" w:rsidRDefault="004F6295">
            <w:pPr>
              <w:spacing w:after="0" w:line="259" w:lineRule="auto"/>
              <w:ind w:left="0" w:firstLine="0"/>
              <w:jc w:val="left"/>
            </w:pPr>
            <w:r>
              <w:rPr>
                <w:sz w:val="20"/>
              </w:rPr>
              <w:lastRenderedPageBreak/>
              <w:t xml:space="preserve">CATEGORIA DE BENEFICIO, MDSIAP 13 </w:t>
            </w:r>
          </w:p>
        </w:tc>
        <w:tc>
          <w:tcPr>
            <w:tcW w:w="3399" w:type="dxa"/>
            <w:tcBorders>
              <w:top w:val="double" w:sz="4" w:space="0" w:color="000000"/>
              <w:left w:val="single" w:sz="4" w:space="0" w:color="000000"/>
              <w:bottom w:val="double" w:sz="4" w:space="0" w:color="000000"/>
              <w:right w:val="single" w:sz="4" w:space="0" w:color="000000"/>
            </w:tcBorders>
          </w:tcPr>
          <w:p w14:paraId="52A4CD01" w14:textId="77777777" w:rsidR="00816CD9" w:rsidRDefault="004F6295">
            <w:pPr>
              <w:spacing w:after="0" w:line="259" w:lineRule="auto"/>
              <w:ind w:left="0" w:right="50" w:firstLine="0"/>
              <w:jc w:val="right"/>
            </w:pPr>
            <w:r>
              <w:rPr>
                <w:sz w:val="20"/>
              </w:rPr>
              <w:t xml:space="preserve">99.318% </w:t>
            </w:r>
          </w:p>
        </w:tc>
      </w:tr>
      <w:tr w:rsidR="00816CD9" w14:paraId="47D89C87"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624026E2" w14:textId="77777777" w:rsidR="00816CD9" w:rsidRDefault="004F6295">
            <w:pPr>
              <w:spacing w:after="0" w:line="259" w:lineRule="auto"/>
              <w:ind w:left="0" w:firstLine="0"/>
              <w:jc w:val="left"/>
            </w:pPr>
            <w:r>
              <w:rPr>
                <w:sz w:val="20"/>
              </w:rPr>
              <w:t xml:space="preserve">CATEGORIA DE BENEFICIO, MDSIAP 14 </w:t>
            </w:r>
          </w:p>
        </w:tc>
        <w:tc>
          <w:tcPr>
            <w:tcW w:w="3399" w:type="dxa"/>
            <w:tcBorders>
              <w:top w:val="double" w:sz="4" w:space="0" w:color="000000"/>
              <w:left w:val="single" w:sz="4" w:space="0" w:color="000000"/>
              <w:bottom w:val="double" w:sz="4" w:space="0" w:color="000000"/>
              <w:right w:val="single" w:sz="4" w:space="0" w:color="000000"/>
            </w:tcBorders>
          </w:tcPr>
          <w:p w14:paraId="52209A9F" w14:textId="77777777" w:rsidR="00816CD9" w:rsidRDefault="004F6295">
            <w:pPr>
              <w:spacing w:after="0" w:line="259" w:lineRule="auto"/>
              <w:ind w:left="0" w:right="50" w:firstLine="0"/>
              <w:jc w:val="right"/>
            </w:pPr>
            <w:r>
              <w:rPr>
                <w:sz w:val="20"/>
              </w:rPr>
              <w:t xml:space="preserve">99.207% </w:t>
            </w:r>
          </w:p>
        </w:tc>
      </w:tr>
      <w:tr w:rsidR="00816CD9" w14:paraId="36CDD14C"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5BF9CDEB" w14:textId="77777777" w:rsidR="00816CD9" w:rsidRDefault="004F6295">
            <w:pPr>
              <w:spacing w:after="0" w:line="259" w:lineRule="auto"/>
              <w:ind w:left="0" w:firstLine="0"/>
              <w:jc w:val="left"/>
            </w:pPr>
            <w:r>
              <w:rPr>
                <w:sz w:val="20"/>
              </w:rPr>
              <w:t xml:space="preserve">CATEGORIA DE BENEFICIO, MDSIAP 15 </w:t>
            </w:r>
          </w:p>
        </w:tc>
        <w:tc>
          <w:tcPr>
            <w:tcW w:w="3399" w:type="dxa"/>
            <w:tcBorders>
              <w:top w:val="double" w:sz="4" w:space="0" w:color="000000"/>
              <w:left w:val="single" w:sz="4" w:space="0" w:color="000000"/>
              <w:bottom w:val="double" w:sz="4" w:space="0" w:color="000000"/>
              <w:right w:val="single" w:sz="4" w:space="0" w:color="000000"/>
            </w:tcBorders>
          </w:tcPr>
          <w:p w14:paraId="195D9946" w14:textId="77777777" w:rsidR="00816CD9" w:rsidRDefault="004F6295">
            <w:pPr>
              <w:spacing w:after="0" w:line="259" w:lineRule="auto"/>
              <w:ind w:left="0" w:right="50" w:firstLine="0"/>
              <w:jc w:val="right"/>
            </w:pPr>
            <w:r>
              <w:rPr>
                <w:sz w:val="20"/>
              </w:rPr>
              <w:t xml:space="preserve">99.171% </w:t>
            </w:r>
          </w:p>
        </w:tc>
      </w:tr>
      <w:tr w:rsidR="00816CD9" w14:paraId="1E56F7F4" w14:textId="77777777">
        <w:trPr>
          <w:trHeight w:val="457"/>
        </w:trPr>
        <w:tc>
          <w:tcPr>
            <w:tcW w:w="5331" w:type="dxa"/>
            <w:tcBorders>
              <w:top w:val="double" w:sz="4" w:space="0" w:color="000000"/>
              <w:left w:val="single" w:sz="4" w:space="0" w:color="000000"/>
              <w:bottom w:val="double" w:sz="4" w:space="0" w:color="000000"/>
              <w:right w:val="single" w:sz="4" w:space="0" w:color="000000"/>
            </w:tcBorders>
          </w:tcPr>
          <w:p w14:paraId="10E3134C" w14:textId="77777777" w:rsidR="00816CD9" w:rsidRDefault="004F6295">
            <w:pPr>
              <w:spacing w:after="0" w:line="259" w:lineRule="auto"/>
              <w:ind w:left="0" w:firstLine="0"/>
              <w:jc w:val="left"/>
            </w:pPr>
            <w:r>
              <w:rPr>
                <w:sz w:val="20"/>
              </w:rPr>
              <w:t xml:space="preserve">CATEGORIA DE BENEFICIO, MDSIAP 16 </w:t>
            </w:r>
          </w:p>
        </w:tc>
        <w:tc>
          <w:tcPr>
            <w:tcW w:w="3399" w:type="dxa"/>
            <w:tcBorders>
              <w:top w:val="double" w:sz="4" w:space="0" w:color="000000"/>
              <w:left w:val="single" w:sz="4" w:space="0" w:color="000000"/>
              <w:bottom w:val="double" w:sz="4" w:space="0" w:color="000000"/>
              <w:right w:val="single" w:sz="4" w:space="0" w:color="000000"/>
            </w:tcBorders>
          </w:tcPr>
          <w:p w14:paraId="72681768" w14:textId="77777777" w:rsidR="00816CD9" w:rsidRDefault="004F6295">
            <w:pPr>
              <w:spacing w:after="0" w:line="259" w:lineRule="auto"/>
              <w:ind w:left="0" w:right="50" w:firstLine="0"/>
              <w:jc w:val="right"/>
            </w:pPr>
            <w:r>
              <w:rPr>
                <w:sz w:val="20"/>
              </w:rPr>
              <w:t xml:space="preserve">99.099% </w:t>
            </w:r>
          </w:p>
        </w:tc>
      </w:tr>
      <w:tr w:rsidR="00816CD9" w14:paraId="7C91F360"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09731932" w14:textId="77777777" w:rsidR="00816CD9" w:rsidRDefault="004F6295">
            <w:pPr>
              <w:spacing w:after="0" w:line="259" w:lineRule="auto"/>
              <w:ind w:left="0" w:firstLine="0"/>
              <w:jc w:val="left"/>
            </w:pPr>
            <w:r>
              <w:rPr>
                <w:sz w:val="20"/>
              </w:rPr>
              <w:t xml:space="preserve">CATEGORIA DE BENEFICIO, MDSIAP 17 </w:t>
            </w:r>
          </w:p>
        </w:tc>
        <w:tc>
          <w:tcPr>
            <w:tcW w:w="3399" w:type="dxa"/>
            <w:tcBorders>
              <w:top w:val="double" w:sz="4" w:space="0" w:color="000000"/>
              <w:left w:val="single" w:sz="4" w:space="0" w:color="000000"/>
              <w:bottom w:val="double" w:sz="4" w:space="0" w:color="000000"/>
              <w:right w:val="single" w:sz="4" w:space="0" w:color="000000"/>
            </w:tcBorders>
          </w:tcPr>
          <w:p w14:paraId="1F9A4691" w14:textId="77777777" w:rsidR="00816CD9" w:rsidRDefault="004F6295">
            <w:pPr>
              <w:spacing w:after="0" w:line="259" w:lineRule="auto"/>
              <w:ind w:left="0" w:right="50" w:firstLine="0"/>
              <w:jc w:val="right"/>
            </w:pPr>
            <w:r>
              <w:rPr>
                <w:sz w:val="20"/>
              </w:rPr>
              <w:t xml:space="preserve">98.902% </w:t>
            </w:r>
          </w:p>
        </w:tc>
      </w:tr>
      <w:tr w:rsidR="00816CD9" w14:paraId="7F931F37" w14:textId="77777777">
        <w:trPr>
          <w:trHeight w:val="458"/>
        </w:trPr>
        <w:tc>
          <w:tcPr>
            <w:tcW w:w="5331" w:type="dxa"/>
            <w:tcBorders>
              <w:top w:val="double" w:sz="4" w:space="0" w:color="000000"/>
              <w:left w:val="single" w:sz="4" w:space="0" w:color="000000"/>
              <w:bottom w:val="double" w:sz="4" w:space="0" w:color="000000"/>
              <w:right w:val="single" w:sz="4" w:space="0" w:color="000000"/>
            </w:tcBorders>
          </w:tcPr>
          <w:p w14:paraId="0632ADC1" w14:textId="77777777" w:rsidR="00816CD9" w:rsidRDefault="004F6295">
            <w:pPr>
              <w:spacing w:after="0" w:line="259" w:lineRule="auto"/>
              <w:ind w:left="0" w:firstLine="0"/>
              <w:jc w:val="left"/>
            </w:pPr>
            <w:r>
              <w:rPr>
                <w:sz w:val="20"/>
              </w:rPr>
              <w:t xml:space="preserve">CATEGORIA DE BENEFICIO, MDSIAP 18 </w:t>
            </w:r>
          </w:p>
        </w:tc>
        <w:tc>
          <w:tcPr>
            <w:tcW w:w="3399" w:type="dxa"/>
            <w:tcBorders>
              <w:top w:val="double" w:sz="4" w:space="0" w:color="000000"/>
              <w:left w:val="single" w:sz="4" w:space="0" w:color="000000"/>
              <w:bottom w:val="double" w:sz="4" w:space="0" w:color="000000"/>
              <w:right w:val="single" w:sz="4" w:space="0" w:color="000000"/>
            </w:tcBorders>
          </w:tcPr>
          <w:p w14:paraId="61406C99" w14:textId="77777777" w:rsidR="00816CD9" w:rsidRDefault="004F6295">
            <w:pPr>
              <w:spacing w:after="0" w:line="259" w:lineRule="auto"/>
              <w:ind w:left="0" w:right="50" w:firstLine="0"/>
              <w:jc w:val="right"/>
            </w:pPr>
            <w:r>
              <w:rPr>
                <w:sz w:val="20"/>
              </w:rPr>
              <w:t xml:space="preserve">98.728% </w:t>
            </w:r>
          </w:p>
        </w:tc>
      </w:tr>
      <w:tr w:rsidR="00816CD9" w14:paraId="5857C7CE" w14:textId="77777777">
        <w:trPr>
          <w:trHeight w:val="457"/>
        </w:trPr>
        <w:tc>
          <w:tcPr>
            <w:tcW w:w="5331" w:type="dxa"/>
            <w:tcBorders>
              <w:top w:val="double" w:sz="4" w:space="0" w:color="000000"/>
              <w:left w:val="single" w:sz="4" w:space="0" w:color="000000"/>
              <w:bottom w:val="double" w:sz="4" w:space="0" w:color="000000"/>
              <w:right w:val="single" w:sz="4" w:space="0" w:color="000000"/>
            </w:tcBorders>
          </w:tcPr>
          <w:p w14:paraId="4A2187ED" w14:textId="77777777" w:rsidR="00816CD9" w:rsidRDefault="004F6295">
            <w:pPr>
              <w:spacing w:after="0" w:line="259" w:lineRule="auto"/>
              <w:ind w:left="0" w:firstLine="0"/>
              <w:jc w:val="left"/>
            </w:pPr>
            <w:r>
              <w:rPr>
                <w:sz w:val="20"/>
              </w:rPr>
              <w:t xml:space="preserve">CATEGORIA DE BENEFICIO, MDSIAP 19 </w:t>
            </w:r>
          </w:p>
        </w:tc>
        <w:tc>
          <w:tcPr>
            <w:tcW w:w="3399" w:type="dxa"/>
            <w:tcBorders>
              <w:top w:val="double" w:sz="4" w:space="0" w:color="000000"/>
              <w:left w:val="single" w:sz="4" w:space="0" w:color="000000"/>
              <w:bottom w:val="double" w:sz="4" w:space="0" w:color="000000"/>
              <w:right w:val="single" w:sz="4" w:space="0" w:color="000000"/>
            </w:tcBorders>
          </w:tcPr>
          <w:p w14:paraId="03686E30" w14:textId="77777777" w:rsidR="00816CD9" w:rsidRDefault="004F6295">
            <w:pPr>
              <w:spacing w:after="0" w:line="259" w:lineRule="auto"/>
              <w:ind w:left="0" w:right="50" w:firstLine="0"/>
              <w:jc w:val="right"/>
            </w:pPr>
            <w:r>
              <w:rPr>
                <w:sz w:val="20"/>
              </w:rPr>
              <w:t xml:space="preserve">97.941% </w:t>
            </w:r>
          </w:p>
        </w:tc>
      </w:tr>
      <w:tr w:rsidR="00816CD9" w14:paraId="50C56E77" w14:textId="77777777">
        <w:trPr>
          <w:trHeight w:val="457"/>
        </w:trPr>
        <w:tc>
          <w:tcPr>
            <w:tcW w:w="5331" w:type="dxa"/>
            <w:tcBorders>
              <w:top w:val="double" w:sz="4" w:space="0" w:color="000000"/>
              <w:left w:val="single" w:sz="4" w:space="0" w:color="000000"/>
              <w:bottom w:val="double" w:sz="4" w:space="0" w:color="000000"/>
              <w:right w:val="single" w:sz="4" w:space="0" w:color="000000"/>
            </w:tcBorders>
          </w:tcPr>
          <w:p w14:paraId="3A9915A9" w14:textId="77777777" w:rsidR="00816CD9" w:rsidRDefault="004F6295">
            <w:pPr>
              <w:spacing w:after="0" w:line="259" w:lineRule="auto"/>
              <w:ind w:left="0" w:firstLine="0"/>
              <w:jc w:val="left"/>
            </w:pPr>
            <w:r>
              <w:rPr>
                <w:sz w:val="20"/>
              </w:rPr>
              <w:t xml:space="preserve">CATEGORIA DE BENEFICIO, MDSIAP 20 </w:t>
            </w:r>
          </w:p>
        </w:tc>
        <w:tc>
          <w:tcPr>
            <w:tcW w:w="3399" w:type="dxa"/>
            <w:tcBorders>
              <w:top w:val="double" w:sz="4" w:space="0" w:color="000000"/>
              <w:left w:val="single" w:sz="4" w:space="0" w:color="000000"/>
              <w:bottom w:val="double" w:sz="4" w:space="0" w:color="000000"/>
              <w:right w:val="single" w:sz="4" w:space="0" w:color="000000"/>
            </w:tcBorders>
          </w:tcPr>
          <w:p w14:paraId="1DE0B67C" w14:textId="77777777" w:rsidR="00816CD9" w:rsidRDefault="004F6295">
            <w:pPr>
              <w:spacing w:after="0" w:line="259" w:lineRule="auto"/>
              <w:ind w:left="0" w:right="50" w:firstLine="0"/>
              <w:jc w:val="right"/>
            </w:pPr>
            <w:r>
              <w:rPr>
                <w:sz w:val="20"/>
              </w:rPr>
              <w:t xml:space="preserve">97.678% </w:t>
            </w:r>
          </w:p>
        </w:tc>
      </w:tr>
      <w:tr w:rsidR="00816CD9" w14:paraId="482C21B6" w14:textId="77777777">
        <w:trPr>
          <w:trHeight w:val="457"/>
        </w:trPr>
        <w:tc>
          <w:tcPr>
            <w:tcW w:w="5331" w:type="dxa"/>
            <w:tcBorders>
              <w:top w:val="double" w:sz="4" w:space="0" w:color="000000"/>
              <w:left w:val="single" w:sz="4" w:space="0" w:color="000000"/>
              <w:bottom w:val="single" w:sz="4" w:space="0" w:color="000000"/>
              <w:right w:val="single" w:sz="4" w:space="0" w:color="000000"/>
            </w:tcBorders>
          </w:tcPr>
          <w:p w14:paraId="412BA6A5" w14:textId="77777777" w:rsidR="00816CD9" w:rsidRDefault="004F6295">
            <w:pPr>
              <w:spacing w:after="0" w:line="259" w:lineRule="auto"/>
              <w:ind w:left="0" w:firstLine="0"/>
              <w:jc w:val="left"/>
            </w:pPr>
            <w:r>
              <w:rPr>
                <w:sz w:val="20"/>
              </w:rPr>
              <w:t xml:space="preserve">CATEGORIA DE BENEFICIO, MDSIAP 21 </w:t>
            </w:r>
          </w:p>
        </w:tc>
        <w:tc>
          <w:tcPr>
            <w:tcW w:w="3399" w:type="dxa"/>
            <w:tcBorders>
              <w:top w:val="double" w:sz="4" w:space="0" w:color="000000"/>
              <w:left w:val="single" w:sz="4" w:space="0" w:color="000000"/>
              <w:bottom w:val="single" w:sz="4" w:space="0" w:color="000000"/>
              <w:right w:val="single" w:sz="4" w:space="0" w:color="000000"/>
            </w:tcBorders>
          </w:tcPr>
          <w:p w14:paraId="42A4D27F" w14:textId="77777777" w:rsidR="00816CD9" w:rsidRDefault="004F6295">
            <w:pPr>
              <w:spacing w:after="0" w:line="259" w:lineRule="auto"/>
              <w:ind w:left="0" w:right="50" w:firstLine="0"/>
              <w:jc w:val="right"/>
            </w:pPr>
            <w:r>
              <w:rPr>
                <w:sz w:val="20"/>
              </w:rPr>
              <w:t xml:space="preserve">96.827% </w:t>
            </w:r>
          </w:p>
        </w:tc>
      </w:tr>
    </w:tbl>
    <w:p w14:paraId="60161935" w14:textId="77777777" w:rsidR="00816CD9" w:rsidRDefault="00816CD9">
      <w:pPr>
        <w:spacing w:after="0" w:line="259" w:lineRule="auto"/>
        <w:ind w:left="-1419" w:right="484" w:firstLine="0"/>
        <w:jc w:val="left"/>
      </w:pPr>
    </w:p>
    <w:tbl>
      <w:tblPr>
        <w:tblStyle w:val="TableGrid"/>
        <w:tblW w:w="8730" w:type="dxa"/>
        <w:tblInd w:w="480" w:type="dxa"/>
        <w:tblCellMar>
          <w:top w:w="7" w:type="dxa"/>
          <w:left w:w="106" w:type="dxa"/>
          <w:bottom w:w="0" w:type="dxa"/>
          <w:right w:w="61" w:type="dxa"/>
        </w:tblCellMar>
        <w:tblLook w:val="04A0" w:firstRow="1" w:lastRow="0" w:firstColumn="1" w:lastColumn="0" w:noHBand="0" w:noVBand="1"/>
      </w:tblPr>
      <w:tblGrid>
        <w:gridCol w:w="5331"/>
        <w:gridCol w:w="3399"/>
      </w:tblGrid>
      <w:tr w:rsidR="00816CD9" w14:paraId="32428A40" w14:textId="77777777">
        <w:trPr>
          <w:trHeight w:val="443"/>
        </w:trPr>
        <w:tc>
          <w:tcPr>
            <w:tcW w:w="5331" w:type="dxa"/>
            <w:tcBorders>
              <w:top w:val="single" w:sz="4" w:space="0" w:color="000000"/>
              <w:left w:val="single" w:sz="4" w:space="0" w:color="000000"/>
              <w:bottom w:val="double" w:sz="4" w:space="0" w:color="000000"/>
              <w:right w:val="single" w:sz="4" w:space="0" w:color="000000"/>
            </w:tcBorders>
          </w:tcPr>
          <w:p w14:paraId="4AD1FB24" w14:textId="77777777" w:rsidR="00816CD9" w:rsidRDefault="004F6295">
            <w:pPr>
              <w:spacing w:after="0" w:line="259" w:lineRule="auto"/>
              <w:ind w:left="0" w:firstLine="0"/>
              <w:jc w:val="left"/>
            </w:pPr>
            <w:r>
              <w:rPr>
                <w:sz w:val="20"/>
              </w:rPr>
              <w:t xml:space="preserve">CATEGORIA DE BENEFICIO, MDSIAP 22 </w:t>
            </w:r>
          </w:p>
        </w:tc>
        <w:tc>
          <w:tcPr>
            <w:tcW w:w="3399" w:type="dxa"/>
            <w:tcBorders>
              <w:top w:val="single" w:sz="4" w:space="0" w:color="000000"/>
              <w:left w:val="single" w:sz="4" w:space="0" w:color="000000"/>
              <w:bottom w:val="double" w:sz="4" w:space="0" w:color="000000"/>
              <w:right w:val="single" w:sz="4" w:space="0" w:color="000000"/>
            </w:tcBorders>
          </w:tcPr>
          <w:p w14:paraId="749C7BB3" w14:textId="77777777" w:rsidR="00816CD9" w:rsidRDefault="004F6295">
            <w:pPr>
              <w:spacing w:after="0" w:line="259" w:lineRule="auto"/>
              <w:ind w:left="0" w:right="50" w:firstLine="0"/>
              <w:jc w:val="right"/>
            </w:pPr>
            <w:r>
              <w:rPr>
                <w:sz w:val="20"/>
              </w:rPr>
              <w:t xml:space="preserve">96.745% </w:t>
            </w:r>
          </w:p>
        </w:tc>
      </w:tr>
      <w:tr w:rsidR="00816CD9" w14:paraId="1F4B383B" w14:textId="77777777">
        <w:trPr>
          <w:trHeight w:val="446"/>
        </w:trPr>
        <w:tc>
          <w:tcPr>
            <w:tcW w:w="5331" w:type="dxa"/>
            <w:tcBorders>
              <w:top w:val="double" w:sz="4" w:space="0" w:color="000000"/>
              <w:left w:val="single" w:sz="4" w:space="0" w:color="000000"/>
              <w:bottom w:val="double" w:sz="4" w:space="0" w:color="000000"/>
              <w:right w:val="single" w:sz="4" w:space="0" w:color="000000"/>
            </w:tcBorders>
          </w:tcPr>
          <w:p w14:paraId="3DBE756B" w14:textId="77777777" w:rsidR="00816CD9" w:rsidRDefault="004F6295">
            <w:pPr>
              <w:spacing w:after="0" w:line="259" w:lineRule="auto"/>
              <w:ind w:left="0" w:firstLine="0"/>
              <w:jc w:val="left"/>
            </w:pPr>
            <w:r>
              <w:rPr>
                <w:sz w:val="20"/>
              </w:rPr>
              <w:t xml:space="preserve">CATEGORIA DE BENEFICIO, MDSIAP 23 </w:t>
            </w:r>
          </w:p>
        </w:tc>
        <w:tc>
          <w:tcPr>
            <w:tcW w:w="3399" w:type="dxa"/>
            <w:tcBorders>
              <w:top w:val="double" w:sz="4" w:space="0" w:color="000000"/>
              <w:left w:val="single" w:sz="4" w:space="0" w:color="000000"/>
              <w:bottom w:val="double" w:sz="4" w:space="0" w:color="000000"/>
              <w:right w:val="single" w:sz="4" w:space="0" w:color="000000"/>
            </w:tcBorders>
          </w:tcPr>
          <w:p w14:paraId="4EAB5E3D" w14:textId="77777777" w:rsidR="00816CD9" w:rsidRDefault="004F6295">
            <w:pPr>
              <w:spacing w:after="0" w:line="259" w:lineRule="auto"/>
              <w:ind w:left="0" w:right="50" w:firstLine="0"/>
              <w:jc w:val="right"/>
            </w:pPr>
            <w:r>
              <w:rPr>
                <w:sz w:val="20"/>
              </w:rPr>
              <w:t xml:space="preserve">96.267% </w:t>
            </w:r>
          </w:p>
        </w:tc>
      </w:tr>
      <w:tr w:rsidR="00816CD9" w14:paraId="4D418659"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23B902C2" w14:textId="77777777" w:rsidR="00816CD9" w:rsidRDefault="004F6295">
            <w:pPr>
              <w:spacing w:after="0" w:line="259" w:lineRule="auto"/>
              <w:ind w:left="0" w:firstLine="0"/>
              <w:jc w:val="left"/>
            </w:pPr>
            <w:r>
              <w:rPr>
                <w:sz w:val="20"/>
              </w:rPr>
              <w:t xml:space="preserve">CATEGORIA DE BENEFICIO, MDSIAP 24 </w:t>
            </w:r>
          </w:p>
        </w:tc>
        <w:tc>
          <w:tcPr>
            <w:tcW w:w="3399" w:type="dxa"/>
            <w:tcBorders>
              <w:top w:val="double" w:sz="4" w:space="0" w:color="000000"/>
              <w:left w:val="single" w:sz="4" w:space="0" w:color="000000"/>
              <w:bottom w:val="double" w:sz="4" w:space="0" w:color="000000"/>
              <w:right w:val="single" w:sz="4" w:space="0" w:color="000000"/>
            </w:tcBorders>
          </w:tcPr>
          <w:p w14:paraId="0BAB7F5B" w14:textId="77777777" w:rsidR="00816CD9" w:rsidRDefault="004F6295">
            <w:pPr>
              <w:spacing w:after="0" w:line="259" w:lineRule="auto"/>
              <w:ind w:left="0" w:right="50" w:firstLine="0"/>
              <w:jc w:val="right"/>
            </w:pPr>
            <w:r>
              <w:rPr>
                <w:sz w:val="20"/>
              </w:rPr>
              <w:t xml:space="preserve">88.276% </w:t>
            </w:r>
          </w:p>
        </w:tc>
      </w:tr>
      <w:tr w:rsidR="00816CD9" w14:paraId="4B4C35F3"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5CBD853" w14:textId="77777777" w:rsidR="00816CD9" w:rsidRDefault="004F6295">
            <w:pPr>
              <w:spacing w:after="0" w:line="259" w:lineRule="auto"/>
              <w:ind w:left="0" w:firstLine="0"/>
              <w:jc w:val="left"/>
            </w:pPr>
            <w:r>
              <w:rPr>
                <w:sz w:val="20"/>
              </w:rPr>
              <w:t xml:space="preserve">CATEGORIA DE BENEFICIO, MDSIAP 25 </w:t>
            </w:r>
          </w:p>
        </w:tc>
        <w:tc>
          <w:tcPr>
            <w:tcW w:w="3399" w:type="dxa"/>
            <w:tcBorders>
              <w:top w:val="double" w:sz="4" w:space="0" w:color="000000"/>
              <w:left w:val="single" w:sz="4" w:space="0" w:color="000000"/>
              <w:bottom w:val="double" w:sz="4" w:space="0" w:color="000000"/>
              <w:right w:val="single" w:sz="4" w:space="0" w:color="000000"/>
            </w:tcBorders>
          </w:tcPr>
          <w:p w14:paraId="5836D9BE" w14:textId="77777777" w:rsidR="00816CD9" w:rsidRDefault="004F6295">
            <w:pPr>
              <w:spacing w:after="0" w:line="259" w:lineRule="auto"/>
              <w:ind w:left="0" w:right="50" w:firstLine="0"/>
              <w:jc w:val="right"/>
            </w:pPr>
            <w:r>
              <w:rPr>
                <w:sz w:val="20"/>
              </w:rPr>
              <w:t xml:space="preserve">85.710% </w:t>
            </w:r>
          </w:p>
        </w:tc>
      </w:tr>
      <w:tr w:rsidR="00816CD9" w14:paraId="71009109" w14:textId="77777777">
        <w:trPr>
          <w:trHeight w:val="448"/>
        </w:trPr>
        <w:tc>
          <w:tcPr>
            <w:tcW w:w="5331" w:type="dxa"/>
            <w:tcBorders>
              <w:top w:val="double" w:sz="4" w:space="0" w:color="000000"/>
              <w:left w:val="single" w:sz="4" w:space="0" w:color="000000"/>
              <w:bottom w:val="single" w:sz="8" w:space="0" w:color="000000"/>
              <w:right w:val="single" w:sz="4" w:space="0" w:color="000000"/>
            </w:tcBorders>
          </w:tcPr>
          <w:p w14:paraId="45BE82A5" w14:textId="77777777" w:rsidR="00816CD9" w:rsidRDefault="004F6295">
            <w:pPr>
              <w:spacing w:after="0" w:line="259" w:lineRule="auto"/>
              <w:ind w:left="0" w:firstLine="0"/>
              <w:jc w:val="left"/>
            </w:pPr>
            <w:r>
              <w:rPr>
                <w:sz w:val="20"/>
              </w:rPr>
              <w:t xml:space="preserve">CATEGORIA DE BENEFICIO, MDSIAP 26 </w:t>
            </w:r>
          </w:p>
        </w:tc>
        <w:tc>
          <w:tcPr>
            <w:tcW w:w="3399" w:type="dxa"/>
            <w:tcBorders>
              <w:top w:val="double" w:sz="4" w:space="0" w:color="000000"/>
              <w:left w:val="single" w:sz="4" w:space="0" w:color="000000"/>
              <w:bottom w:val="single" w:sz="8" w:space="0" w:color="000000"/>
              <w:right w:val="single" w:sz="4" w:space="0" w:color="000000"/>
            </w:tcBorders>
          </w:tcPr>
          <w:p w14:paraId="38A6C5D7" w14:textId="77777777" w:rsidR="00816CD9" w:rsidRDefault="004F6295">
            <w:pPr>
              <w:spacing w:after="0" w:line="259" w:lineRule="auto"/>
              <w:ind w:left="0" w:right="50" w:firstLine="0"/>
              <w:jc w:val="right"/>
            </w:pPr>
            <w:r>
              <w:rPr>
                <w:sz w:val="20"/>
              </w:rPr>
              <w:t xml:space="preserve">83.399% </w:t>
            </w:r>
          </w:p>
        </w:tc>
      </w:tr>
      <w:tr w:rsidR="00816CD9" w14:paraId="1BB779BD" w14:textId="77777777">
        <w:trPr>
          <w:trHeight w:val="448"/>
        </w:trPr>
        <w:tc>
          <w:tcPr>
            <w:tcW w:w="5331" w:type="dxa"/>
            <w:tcBorders>
              <w:top w:val="single" w:sz="8" w:space="0" w:color="000000"/>
              <w:left w:val="single" w:sz="4" w:space="0" w:color="000000"/>
              <w:bottom w:val="double" w:sz="4" w:space="0" w:color="000000"/>
              <w:right w:val="single" w:sz="4" w:space="0" w:color="000000"/>
            </w:tcBorders>
          </w:tcPr>
          <w:p w14:paraId="3DC8EE7F" w14:textId="77777777" w:rsidR="00816CD9" w:rsidRDefault="004F6295">
            <w:pPr>
              <w:spacing w:after="0" w:line="259" w:lineRule="auto"/>
              <w:ind w:left="0" w:firstLine="0"/>
              <w:jc w:val="left"/>
            </w:pPr>
            <w:r>
              <w:rPr>
                <w:sz w:val="20"/>
              </w:rPr>
              <w:t xml:space="preserve">CATEGORIA DE BENEFICIO, MDSIAP 27 </w:t>
            </w:r>
          </w:p>
        </w:tc>
        <w:tc>
          <w:tcPr>
            <w:tcW w:w="3399" w:type="dxa"/>
            <w:tcBorders>
              <w:top w:val="single" w:sz="8" w:space="0" w:color="000000"/>
              <w:left w:val="single" w:sz="4" w:space="0" w:color="000000"/>
              <w:bottom w:val="double" w:sz="4" w:space="0" w:color="000000"/>
              <w:right w:val="single" w:sz="4" w:space="0" w:color="000000"/>
            </w:tcBorders>
          </w:tcPr>
          <w:p w14:paraId="60724B16" w14:textId="77777777" w:rsidR="00816CD9" w:rsidRDefault="004F6295">
            <w:pPr>
              <w:spacing w:after="0" w:line="259" w:lineRule="auto"/>
              <w:ind w:left="0" w:right="50" w:firstLine="0"/>
              <w:jc w:val="right"/>
            </w:pPr>
            <w:r>
              <w:rPr>
                <w:sz w:val="20"/>
              </w:rPr>
              <w:t xml:space="preserve">80.795% </w:t>
            </w:r>
          </w:p>
        </w:tc>
      </w:tr>
      <w:tr w:rsidR="00816CD9" w14:paraId="57430455"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8C60CF7" w14:textId="77777777" w:rsidR="00816CD9" w:rsidRDefault="004F6295">
            <w:pPr>
              <w:spacing w:after="0" w:line="259" w:lineRule="auto"/>
              <w:ind w:left="0" w:firstLine="0"/>
              <w:jc w:val="left"/>
            </w:pPr>
            <w:r>
              <w:rPr>
                <w:sz w:val="20"/>
              </w:rPr>
              <w:t xml:space="preserve">CATEGORIA DE BENEFICIO, MDSIAP 28 </w:t>
            </w:r>
          </w:p>
        </w:tc>
        <w:tc>
          <w:tcPr>
            <w:tcW w:w="3399" w:type="dxa"/>
            <w:tcBorders>
              <w:top w:val="double" w:sz="4" w:space="0" w:color="000000"/>
              <w:left w:val="single" w:sz="4" w:space="0" w:color="000000"/>
              <w:bottom w:val="double" w:sz="4" w:space="0" w:color="000000"/>
              <w:right w:val="single" w:sz="4" w:space="0" w:color="000000"/>
            </w:tcBorders>
          </w:tcPr>
          <w:p w14:paraId="10EC609C" w14:textId="77777777" w:rsidR="00816CD9" w:rsidRDefault="004F6295">
            <w:pPr>
              <w:spacing w:after="0" w:line="259" w:lineRule="auto"/>
              <w:ind w:left="0" w:right="50" w:firstLine="0"/>
              <w:jc w:val="right"/>
            </w:pPr>
            <w:r>
              <w:rPr>
                <w:sz w:val="20"/>
              </w:rPr>
              <w:t xml:space="preserve">78.593% </w:t>
            </w:r>
          </w:p>
        </w:tc>
      </w:tr>
      <w:tr w:rsidR="00816CD9" w14:paraId="24EF5C24"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410A0B8B" w14:textId="77777777" w:rsidR="00816CD9" w:rsidRDefault="004F6295">
            <w:pPr>
              <w:spacing w:after="0" w:line="259" w:lineRule="auto"/>
              <w:ind w:left="0" w:firstLine="0"/>
              <w:jc w:val="left"/>
            </w:pPr>
            <w:r>
              <w:rPr>
                <w:sz w:val="20"/>
              </w:rPr>
              <w:t xml:space="preserve">CATEGORIA DE BENEFICIO, MDSIAP 29 </w:t>
            </w:r>
          </w:p>
        </w:tc>
        <w:tc>
          <w:tcPr>
            <w:tcW w:w="3399" w:type="dxa"/>
            <w:tcBorders>
              <w:top w:val="double" w:sz="4" w:space="0" w:color="000000"/>
              <w:left w:val="single" w:sz="4" w:space="0" w:color="000000"/>
              <w:bottom w:val="double" w:sz="4" w:space="0" w:color="000000"/>
              <w:right w:val="single" w:sz="4" w:space="0" w:color="000000"/>
            </w:tcBorders>
          </w:tcPr>
          <w:p w14:paraId="3969A518" w14:textId="77777777" w:rsidR="00816CD9" w:rsidRDefault="004F6295">
            <w:pPr>
              <w:spacing w:after="0" w:line="259" w:lineRule="auto"/>
              <w:ind w:left="0" w:right="50" w:firstLine="0"/>
              <w:jc w:val="right"/>
            </w:pPr>
            <w:r>
              <w:rPr>
                <w:sz w:val="20"/>
              </w:rPr>
              <w:t xml:space="preserve">78.190% </w:t>
            </w:r>
          </w:p>
        </w:tc>
      </w:tr>
      <w:tr w:rsidR="00816CD9" w14:paraId="10FBE153" w14:textId="77777777">
        <w:trPr>
          <w:trHeight w:val="447"/>
        </w:trPr>
        <w:tc>
          <w:tcPr>
            <w:tcW w:w="5331" w:type="dxa"/>
            <w:tcBorders>
              <w:top w:val="double" w:sz="4" w:space="0" w:color="000000"/>
              <w:left w:val="single" w:sz="4" w:space="0" w:color="000000"/>
              <w:bottom w:val="double" w:sz="4" w:space="0" w:color="000000"/>
              <w:right w:val="single" w:sz="4" w:space="0" w:color="000000"/>
            </w:tcBorders>
          </w:tcPr>
          <w:p w14:paraId="0DAEA36D" w14:textId="77777777" w:rsidR="00816CD9" w:rsidRDefault="004F6295">
            <w:pPr>
              <w:spacing w:after="0" w:line="259" w:lineRule="auto"/>
              <w:ind w:left="0" w:firstLine="0"/>
              <w:jc w:val="left"/>
            </w:pPr>
            <w:r>
              <w:rPr>
                <w:sz w:val="20"/>
              </w:rPr>
              <w:t xml:space="preserve">CATEGORIA DE BENEFICIO, MDSIAP 30 </w:t>
            </w:r>
          </w:p>
        </w:tc>
        <w:tc>
          <w:tcPr>
            <w:tcW w:w="3399" w:type="dxa"/>
            <w:tcBorders>
              <w:top w:val="double" w:sz="4" w:space="0" w:color="000000"/>
              <w:left w:val="single" w:sz="4" w:space="0" w:color="000000"/>
              <w:bottom w:val="double" w:sz="4" w:space="0" w:color="000000"/>
              <w:right w:val="single" w:sz="4" w:space="0" w:color="000000"/>
            </w:tcBorders>
          </w:tcPr>
          <w:p w14:paraId="7FC057F9" w14:textId="77777777" w:rsidR="00816CD9" w:rsidRDefault="004F6295">
            <w:pPr>
              <w:spacing w:after="0" w:line="259" w:lineRule="auto"/>
              <w:ind w:left="0" w:right="50" w:firstLine="0"/>
              <w:jc w:val="right"/>
            </w:pPr>
            <w:r>
              <w:rPr>
                <w:sz w:val="20"/>
              </w:rPr>
              <w:t xml:space="preserve">74.544% </w:t>
            </w:r>
          </w:p>
        </w:tc>
      </w:tr>
      <w:tr w:rsidR="00816CD9" w14:paraId="4AA30BCF"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29FFD5FD" w14:textId="77777777" w:rsidR="00816CD9" w:rsidRDefault="004F6295">
            <w:pPr>
              <w:spacing w:after="0" w:line="259" w:lineRule="auto"/>
              <w:ind w:left="0" w:firstLine="0"/>
              <w:jc w:val="left"/>
            </w:pPr>
            <w:r>
              <w:rPr>
                <w:sz w:val="20"/>
              </w:rPr>
              <w:t xml:space="preserve">CATEGORIA DE BENEFICIO, MDSIAP 31 </w:t>
            </w:r>
          </w:p>
        </w:tc>
        <w:tc>
          <w:tcPr>
            <w:tcW w:w="3399" w:type="dxa"/>
            <w:tcBorders>
              <w:top w:val="double" w:sz="4" w:space="0" w:color="000000"/>
              <w:left w:val="single" w:sz="4" w:space="0" w:color="000000"/>
              <w:bottom w:val="double" w:sz="4" w:space="0" w:color="000000"/>
              <w:right w:val="single" w:sz="4" w:space="0" w:color="000000"/>
            </w:tcBorders>
          </w:tcPr>
          <w:p w14:paraId="56C12486" w14:textId="77777777" w:rsidR="00816CD9" w:rsidRDefault="004F6295">
            <w:pPr>
              <w:spacing w:after="0" w:line="259" w:lineRule="auto"/>
              <w:ind w:left="0" w:right="50" w:firstLine="0"/>
              <w:jc w:val="right"/>
            </w:pPr>
            <w:r>
              <w:rPr>
                <w:sz w:val="20"/>
              </w:rPr>
              <w:t xml:space="preserve">70.550% </w:t>
            </w:r>
          </w:p>
        </w:tc>
      </w:tr>
      <w:tr w:rsidR="00816CD9" w14:paraId="0DEA096B"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C08E9F3" w14:textId="77777777" w:rsidR="00816CD9" w:rsidRDefault="004F6295">
            <w:pPr>
              <w:spacing w:after="0" w:line="259" w:lineRule="auto"/>
              <w:ind w:left="0" w:firstLine="0"/>
              <w:jc w:val="left"/>
            </w:pPr>
            <w:r>
              <w:rPr>
                <w:sz w:val="20"/>
              </w:rPr>
              <w:t xml:space="preserve">CATEGORIA DE BENEFICIO, MDSIAP 32 </w:t>
            </w:r>
          </w:p>
        </w:tc>
        <w:tc>
          <w:tcPr>
            <w:tcW w:w="3399" w:type="dxa"/>
            <w:tcBorders>
              <w:top w:val="double" w:sz="4" w:space="0" w:color="000000"/>
              <w:left w:val="single" w:sz="4" w:space="0" w:color="000000"/>
              <w:bottom w:val="double" w:sz="4" w:space="0" w:color="000000"/>
              <w:right w:val="single" w:sz="4" w:space="0" w:color="000000"/>
            </w:tcBorders>
          </w:tcPr>
          <w:p w14:paraId="2D0402BE" w14:textId="77777777" w:rsidR="00816CD9" w:rsidRDefault="004F6295">
            <w:pPr>
              <w:spacing w:after="0" w:line="259" w:lineRule="auto"/>
              <w:ind w:left="0" w:right="50" w:firstLine="0"/>
              <w:jc w:val="right"/>
            </w:pPr>
            <w:r>
              <w:rPr>
                <w:sz w:val="20"/>
              </w:rPr>
              <w:t xml:space="preserve">67.287% </w:t>
            </w:r>
          </w:p>
        </w:tc>
      </w:tr>
      <w:tr w:rsidR="00816CD9" w14:paraId="543CBA97"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67811E7" w14:textId="77777777" w:rsidR="00816CD9" w:rsidRDefault="004F6295">
            <w:pPr>
              <w:spacing w:after="0" w:line="259" w:lineRule="auto"/>
              <w:ind w:left="0" w:firstLine="0"/>
              <w:jc w:val="left"/>
            </w:pPr>
            <w:r>
              <w:rPr>
                <w:sz w:val="20"/>
              </w:rPr>
              <w:t xml:space="preserve">CATEGORIA DE BENEFICIO, MDSIAP 33 </w:t>
            </w:r>
          </w:p>
        </w:tc>
        <w:tc>
          <w:tcPr>
            <w:tcW w:w="3399" w:type="dxa"/>
            <w:tcBorders>
              <w:top w:val="double" w:sz="4" w:space="0" w:color="000000"/>
              <w:left w:val="single" w:sz="4" w:space="0" w:color="000000"/>
              <w:bottom w:val="double" w:sz="4" w:space="0" w:color="000000"/>
              <w:right w:val="single" w:sz="4" w:space="0" w:color="000000"/>
            </w:tcBorders>
          </w:tcPr>
          <w:p w14:paraId="2753C86D" w14:textId="77777777" w:rsidR="00816CD9" w:rsidRDefault="004F6295">
            <w:pPr>
              <w:spacing w:after="0" w:line="259" w:lineRule="auto"/>
              <w:ind w:left="0" w:right="50" w:firstLine="0"/>
              <w:jc w:val="right"/>
            </w:pPr>
            <w:r>
              <w:rPr>
                <w:sz w:val="20"/>
              </w:rPr>
              <w:t xml:space="preserve">66.383% </w:t>
            </w:r>
          </w:p>
        </w:tc>
      </w:tr>
      <w:tr w:rsidR="00816CD9" w14:paraId="5F3852B9" w14:textId="77777777">
        <w:trPr>
          <w:trHeight w:val="446"/>
        </w:trPr>
        <w:tc>
          <w:tcPr>
            <w:tcW w:w="5331" w:type="dxa"/>
            <w:tcBorders>
              <w:top w:val="double" w:sz="4" w:space="0" w:color="000000"/>
              <w:left w:val="single" w:sz="4" w:space="0" w:color="000000"/>
              <w:bottom w:val="double" w:sz="4" w:space="0" w:color="000000"/>
              <w:right w:val="single" w:sz="4" w:space="0" w:color="000000"/>
            </w:tcBorders>
          </w:tcPr>
          <w:p w14:paraId="38CF0727" w14:textId="77777777" w:rsidR="00816CD9" w:rsidRDefault="004F6295">
            <w:pPr>
              <w:spacing w:after="0" w:line="259" w:lineRule="auto"/>
              <w:ind w:left="0" w:firstLine="0"/>
              <w:jc w:val="left"/>
            </w:pPr>
            <w:r>
              <w:rPr>
                <w:sz w:val="20"/>
              </w:rPr>
              <w:t xml:space="preserve">CATEGORIA DE BENEFICIO, MDSIAP 34 </w:t>
            </w:r>
          </w:p>
        </w:tc>
        <w:tc>
          <w:tcPr>
            <w:tcW w:w="3399" w:type="dxa"/>
            <w:tcBorders>
              <w:top w:val="double" w:sz="4" w:space="0" w:color="000000"/>
              <w:left w:val="single" w:sz="4" w:space="0" w:color="000000"/>
              <w:bottom w:val="double" w:sz="4" w:space="0" w:color="000000"/>
              <w:right w:val="single" w:sz="4" w:space="0" w:color="000000"/>
            </w:tcBorders>
          </w:tcPr>
          <w:p w14:paraId="795223E7" w14:textId="77777777" w:rsidR="00816CD9" w:rsidRDefault="004F6295">
            <w:pPr>
              <w:spacing w:after="0" w:line="259" w:lineRule="auto"/>
              <w:ind w:left="0" w:right="50" w:firstLine="0"/>
              <w:jc w:val="right"/>
            </w:pPr>
            <w:r>
              <w:rPr>
                <w:sz w:val="20"/>
              </w:rPr>
              <w:t xml:space="preserve">60.305% </w:t>
            </w:r>
          </w:p>
        </w:tc>
      </w:tr>
      <w:tr w:rsidR="00816CD9" w14:paraId="5610809B"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0ECA5C26" w14:textId="77777777" w:rsidR="00816CD9" w:rsidRDefault="004F6295">
            <w:pPr>
              <w:spacing w:after="0" w:line="259" w:lineRule="auto"/>
              <w:ind w:left="0" w:firstLine="0"/>
              <w:jc w:val="left"/>
            </w:pPr>
            <w:r>
              <w:rPr>
                <w:sz w:val="20"/>
              </w:rPr>
              <w:t xml:space="preserve">CATEGORIA DE BENEFICIO, MDSIAP 35 </w:t>
            </w:r>
          </w:p>
        </w:tc>
        <w:tc>
          <w:tcPr>
            <w:tcW w:w="3399" w:type="dxa"/>
            <w:tcBorders>
              <w:top w:val="double" w:sz="4" w:space="0" w:color="000000"/>
              <w:left w:val="single" w:sz="4" w:space="0" w:color="000000"/>
              <w:bottom w:val="double" w:sz="4" w:space="0" w:color="000000"/>
              <w:right w:val="single" w:sz="4" w:space="0" w:color="000000"/>
            </w:tcBorders>
          </w:tcPr>
          <w:p w14:paraId="043DE896" w14:textId="77777777" w:rsidR="00816CD9" w:rsidRDefault="004F6295">
            <w:pPr>
              <w:spacing w:after="0" w:line="259" w:lineRule="auto"/>
              <w:ind w:left="0" w:right="50" w:firstLine="0"/>
              <w:jc w:val="right"/>
            </w:pPr>
            <w:r>
              <w:rPr>
                <w:sz w:val="20"/>
              </w:rPr>
              <w:t xml:space="preserve">52.012% </w:t>
            </w:r>
          </w:p>
        </w:tc>
      </w:tr>
      <w:tr w:rsidR="00816CD9" w14:paraId="1065C63D"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222AA67" w14:textId="77777777" w:rsidR="00816CD9" w:rsidRDefault="004F6295">
            <w:pPr>
              <w:spacing w:after="0" w:line="259" w:lineRule="auto"/>
              <w:ind w:left="0" w:firstLine="0"/>
              <w:jc w:val="left"/>
            </w:pPr>
            <w:r>
              <w:rPr>
                <w:sz w:val="20"/>
              </w:rPr>
              <w:t xml:space="preserve">CATEGORIA DE BENEFICIO, MDSIAP 36 </w:t>
            </w:r>
          </w:p>
        </w:tc>
        <w:tc>
          <w:tcPr>
            <w:tcW w:w="3399" w:type="dxa"/>
            <w:tcBorders>
              <w:top w:val="double" w:sz="4" w:space="0" w:color="000000"/>
              <w:left w:val="single" w:sz="4" w:space="0" w:color="000000"/>
              <w:bottom w:val="double" w:sz="4" w:space="0" w:color="000000"/>
              <w:right w:val="single" w:sz="4" w:space="0" w:color="000000"/>
            </w:tcBorders>
          </w:tcPr>
          <w:p w14:paraId="16F00112" w14:textId="77777777" w:rsidR="00816CD9" w:rsidRDefault="004F6295">
            <w:pPr>
              <w:spacing w:after="0" w:line="259" w:lineRule="auto"/>
              <w:ind w:left="0" w:right="50" w:firstLine="0"/>
              <w:jc w:val="right"/>
            </w:pPr>
            <w:r>
              <w:rPr>
                <w:sz w:val="20"/>
              </w:rPr>
              <w:t xml:space="preserve">51.624% </w:t>
            </w:r>
          </w:p>
        </w:tc>
      </w:tr>
      <w:tr w:rsidR="00816CD9" w14:paraId="22A2A366" w14:textId="77777777">
        <w:trPr>
          <w:trHeight w:val="448"/>
        </w:trPr>
        <w:tc>
          <w:tcPr>
            <w:tcW w:w="5331" w:type="dxa"/>
            <w:tcBorders>
              <w:top w:val="double" w:sz="4" w:space="0" w:color="000000"/>
              <w:left w:val="single" w:sz="4" w:space="0" w:color="000000"/>
              <w:bottom w:val="single" w:sz="8" w:space="0" w:color="000000"/>
              <w:right w:val="single" w:sz="4" w:space="0" w:color="000000"/>
            </w:tcBorders>
          </w:tcPr>
          <w:p w14:paraId="2B72DC91" w14:textId="77777777" w:rsidR="00816CD9" w:rsidRDefault="004F6295">
            <w:pPr>
              <w:spacing w:after="0" w:line="259" w:lineRule="auto"/>
              <w:ind w:left="0" w:firstLine="0"/>
              <w:jc w:val="left"/>
            </w:pPr>
            <w:r>
              <w:rPr>
                <w:sz w:val="20"/>
              </w:rPr>
              <w:t xml:space="preserve">CATEGORIA DE BENEFICIO, MDSIAP 37 </w:t>
            </w:r>
          </w:p>
        </w:tc>
        <w:tc>
          <w:tcPr>
            <w:tcW w:w="3399" w:type="dxa"/>
            <w:tcBorders>
              <w:top w:val="double" w:sz="4" w:space="0" w:color="000000"/>
              <w:left w:val="single" w:sz="4" w:space="0" w:color="000000"/>
              <w:bottom w:val="single" w:sz="8" w:space="0" w:color="000000"/>
              <w:right w:val="single" w:sz="4" w:space="0" w:color="000000"/>
            </w:tcBorders>
          </w:tcPr>
          <w:p w14:paraId="7084684F" w14:textId="77777777" w:rsidR="00816CD9" w:rsidRDefault="004F6295">
            <w:pPr>
              <w:spacing w:after="0" w:line="259" w:lineRule="auto"/>
              <w:ind w:left="0" w:right="50" w:firstLine="0"/>
              <w:jc w:val="right"/>
            </w:pPr>
            <w:r>
              <w:rPr>
                <w:sz w:val="20"/>
              </w:rPr>
              <w:t xml:space="preserve">49.474% </w:t>
            </w:r>
          </w:p>
        </w:tc>
      </w:tr>
      <w:tr w:rsidR="00816CD9" w14:paraId="100D042C" w14:textId="77777777">
        <w:trPr>
          <w:trHeight w:val="448"/>
        </w:trPr>
        <w:tc>
          <w:tcPr>
            <w:tcW w:w="5331" w:type="dxa"/>
            <w:tcBorders>
              <w:top w:val="single" w:sz="8" w:space="0" w:color="000000"/>
              <w:left w:val="single" w:sz="4" w:space="0" w:color="000000"/>
              <w:bottom w:val="double" w:sz="4" w:space="0" w:color="000000"/>
              <w:right w:val="single" w:sz="4" w:space="0" w:color="000000"/>
            </w:tcBorders>
          </w:tcPr>
          <w:p w14:paraId="54634DE7" w14:textId="77777777" w:rsidR="00816CD9" w:rsidRDefault="004F6295">
            <w:pPr>
              <w:spacing w:after="0" w:line="259" w:lineRule="auto"/>
              <w:ind w:left="0" w:firstLine="0"/>
              <w:jc w:val="left"/>
            </w:pPr>
            <w:r>
              <w:rPr>
                <w:sz w:val="20"/>
              </w:rPr>
              <w:lastRenderedPageBreak/>
              <w:t xml:space="preserve">CATEGORIA DE BENEFICIO, MDSIAP 38 </w:t>
            </w:r>
          </w:p>
        </w:tc>
        <w:tc>
          <w:tcPr>
            <w:tcW w:w="3399" w:type="dxa"/>
            <w:tcBorders>
              <w:top w:val="single" w:sz="8" w:space="0" w:color="000000"/>
              <w:left w:val="single" w:sz="4" w:space="0" w:color="000000"/>
              <w:bottom w:val="double" w:sz="4" w:space="0" w:color="000000"/>
              <w:right w:val="single" w:sz="4" w:space="0" w:color="000000"/>
            </w:tcBorders>
          </w:tcPr>
          <w:p w14:paraId="00B08C8F" w14:textId="77777777" w:rsidR="00816CD9" w:rsidRDefault="004F6295">
            <w:pPr>
              <w:spacing w:after="0" w:line="259" w:lineRule="auto"/>
              <w:ind w:left="0" w:right="50" w:firstLine="0"/>
              <w:jc w:val="right"/>
            </w:pPr>
            <w:r>
              <w:rPr>
                <w:sz w:val="20"/>
              </w:rPr>
              <w:t xml:space="preserve">44.496% </w:t>
            </w:r>
          </w:p>
        </w:tc>
      </w:tr>
      <w:tr w:rsidR="00816CD9" w14:paraId="73CFC529"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E65C4A1" w14:textId="77777777" w:rsidR="00816CD9" w:rsidRDefault="004F6295">
            <w:pPr>
              <w:spacing w:after="0" w:line="259" w:lineRule="auto"/>
              <w:ind w:left="0" w:firstLine="0"/>
              <w:jc w:val="left"/>
            </w:pPr>
            <w:r>
              <w:rPr>
                <w:sz w:val="20"/>
              </w:rPr>
              <w:t xml:space="preserve">CATEGORIA DE BENEFICIO, MDSIAP 39 </w:t>
            </w:r>
          </w:p>
        </w:tc>
        <w:tc>
          <w:tcPr>
            <w:tcW w:w="3399" w:type="dxa"/>
            <w:tcBorders>
              <w:top w:val="double" w:sz="4" w:space="0" w:color="000000"/>
              <w:left w:val="single" w:sz="4" w:space="0" w:color="000000"/>
              <w:bottom w:val="double" w:sz="4" w:space="0" w:color="000000"/>
              <w:right w:val="single" w:sz="4" w:space="0" w:color="000000"/>
            </w:tcBorders>
          </w:tcPr>
          <w:p w14:paraId="0135461F" w14:textId="77777777" w:rsidR="00816CD9" w:rsidRDefault="004F6295">
            <w:pPr>
              <w:spacing w:after="0" w:line="259" w:lineRule="auto"/>
              <w:ind w:left="0" w:right="50" w:firstLine="0"/>
              <w:jc w:val="right"/>
            </w:pPr>
            <w:r>
              <w:rPr>
                <w:sz w:val="20"/>
              </w:rPr>
              <w:t xml:space="preserve">37.506% </w:t>
            </w:r>
          </w:p>
        </w:tc>
      </w:tr>
      <w:tr w:rsidR="00816CD9" w14:paraId="52C1BCFD"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04CBB50E" w14:textId="77777777" w:rsidR="00816CD9" w:rsidRDefault="004F6295">
            <w:pPr>
              <w:spacing w:after="0" w:line="259" w:lineRule="auto"/>
              <w:ind w:left="0" w:firstLine="0"/>
              <w:jc w:val="left"/>
            </w:pPr>
            <w:r>
              <w:rPr>
                <w:sz w:val="20"/>
              </w:rPr>
              <w:t xml:space="preserve">CATEGORIA DE BENEFICIO, MDSIAP 40 </w:t>
            </w:r>
          </w:p>
        </w:tc>
        <w:tc>
          <w:tcPr>
            <w:tcW w:w="3399" w:type="dxa"/>
            <w:tcBorders>
              <w:top w:val="double" w:sz="4" w:space="0" w:color="000000"/>
              <w:left w:val="single" w:sz="4" w:space="0" w:color="000000"/>
              <w:bottom w:val="double" w:sz="4" w:space="0" w:color="000000"/>
              <w:right w:val="single" w:sz="4" w:space="0" w:color="000000"/>
            </w:tcBorders>
          </w:tcPr>
          <w:p w14:paraId="15ED7C2E" w14:textId="77777777" w:rsidR="00816CD9" w:rsidRDefault="004F6295">
            <w:pPr>
              <w:spacing w:after="0" w:line="259" w:lineRule="auto"/>
              <w:ind w:left="0" w:right="50" w:firstLine="0"/>
              <w:jc w:val="right"/>
            </w:pPr>
            <w:r>
              <w:rPr>
                <w:sz w:val="20"/>
              </w:rPr>
              <w:t xml:space="preserve">36.315% </w:t>
            </w:r>
          </w:p>
        </w:tc>
      </w:tr>
      <w:tr w:rsidR="00816CD9" w14:paraId="1376A3A8" w14:textId="77777777">
        <w:trPr>
          <w:trHeight w:val="446"/>
        </w:trPr>
        <w:tc>
          <w:tcPr>
            <w:tcW w:w="5331" w:type="dxa"/>
            <w:tcBorders>
              <w:top w:val="double" w:sz="4" w:space="0" w:color="000000"/>
              <w:left w:val="single" w:sz="4" w:space="0" w:color="000000"/>
              <w:bottom w:val="double" w:sz="4" w:space="0" w:color="000000"/>
              <w:right w:val="single" w:sz="4" w:space="0" w:color="000000"/>
            </w:tcBorders>
          </w:tcPr>
          <w:p w14:paraId="6D7C0C4D" w14:textId="77777777" w:rsidR="00816CD9" w:rsidRDefault="004F6295">
            <w:pPr>
              <w:spacing w:after="0" w:line="259" w:lineRule="auto"/>
              <w:ind w:left="0" w:firstLine="0"/>
              <w:jc w:val="left"/>
            </w:pPr>
            <w:r>
              <w:rPr>
                <w:sz w:val="20"/>
              </w:rPr>
              <w:t xml:space="preserve">CATEGORIA DE BENEFICIO, MDSIAP 41 </w:t>
            </w:r>
          </w:p>
        </w:tc>
        <w:tc>
          <w:tcPr>
            <w:tcW w:w="3399" w:type="dxa"/>
            <w:tcBorders>
              <w:top w:val="double" w:sz="4" w:space="0" w:color="000000"/>
              <w:left w:val="single" w:sz="4" w:space="0" w:color="000000"/>
              <w:bottom w:val="double" w:sz="4" w:space="0" w:color="000000"/>
              <w:right w:val="single" w:sz="4" w:space="0" w:color="000000"/>
            </w:tcBorders>
          </w:tcPr>
          <w:p w14:paraId="4AF0D05F" w14:textId="77777777" w:rsidR="00816CD9" w:rsidRDefault="004F6295">
            <w:pPr>
              <w:spacing w:after="0" w:line="259" w:lineRule="auto"/>
              <w:ind w:left="0" w:right="50" w:firstLine="0"/>
              <w:jc w:val="right"/>
            </w:pPr>
            <w:r>
              <w:rPr>
                <w:sz w:val="20"/>
              </w:rPr>
              <w:t xml:space="preserve">35.277% </w:t>
            </w:r>
          </w:p>
        </w:tc>
      </w:tr>
      <w:tr w:rsidR="00816CD9" w14:paraId="46E7840F"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49712106" w14:textId="77777777" w:rsidR="00816CD9" w:rsidRDefault="004F6295">
            <w:pPr>
              <w:spacing w:after="0" w:line="259" w:lineRule="auto"/>
              <w:ind w:left="0" w:firstLine="0"/>
              <w:jc w:val="left"/>
            </w:pPr>
            <w:r>
              <w:rPr>
                <w:sz w:val="20"/>
              </w:rPr>
              <w:t xml:space="preserve">CATEGORIA DE BENEFICIO, MDSIAP 42 </w:t>
            </w:r>
          </w:p>
        </w:tc>
        <w:tc>
          <w:tcPr>
            <w:tcW w:w="3399" w:type="dxa"/>
            <w:tcBorders>
              <w:top w:val="double" w:sz="4" w:space="0" w:color="000000"/>
              <w:left w:val="single" w:sz="4" w:space="0" w:color="000000"/>
              <w:bottom w:val="double" w:sz="4" w:space="0" w:color="000000"/>
              <w:right w:val="single" w:sz="4" w:space="0" w:color="000000"/>
            </w:tcBorders>
          </w:tcPr>
          <w:p w14:paraId="140CB77A" w14:textId="77777777" w:rsidR="00816CD9" w:rsidRDefault="004F6295">
            <w:pPr>
              <w:spacing w:after="0" w:line="259" w:lineRule="auto"/>
              <w:ind w:left="0" w:right="50" w:firstLine="0"/>
              <w:jc w:val="right"/>
            </w:pPr>
            <w:r>
              <w:rPr>
                <w:sz w:val="20"/>
              </w:rPr>
              <w:t xml:space="preserve">25.575% </w:t>
            </w:r>
          </w:p>
        </w:tc>
      </w:tr>
      <w:tr w:rsidR="00816CD9" w14:paraId="4F696179"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3AC20AE4" w14:textId="77777777" w:rsidR="00816CD9" w:rsidRDefault="004F6295">
            <w:pPr>
              <w:spacing w:after="0" w:line="259" w:lineRule="auto"/>
              <w:ind w:left="0" w:firstLine="0"/>
              <w:jc w:val="left"/>
            </w:pPr>
            <w:r>
              <w:rPr>
                <w:sz w:val="20"/>
              </w:rPr>
              <w:t xml:space="preserve">CATEGORIA DE BENEFICIO, MDSIAP 43 </w:t>
            </w:r>
          </w:p>
        </w:tc>
        <w:tc>
          <w:tcPr>
            <w:tcW w:w="3399" w:type="dxa"/>
            <w:tcBorders>
              <w:top w:val="double" w:sz="4" w:space="0" w:color="000000"/>
              <w:left w:val="single" w:sz="4" w:space="0" w:color="000000"/>
              <w:bottom w:val="double" w:sz="4" w:space="0" w:color="000000"/>
              <w:right w:val="single" w:sz="4" w:space="0" w:color="000000"/>
            </w:tcBorders>
          </w:tcPr>
          <w:p w14:paraId="4128A5B1" w14:textId="77777777" w:rsidR="00816CD9" w:rsidRDefault="004F6295">
            <w:pPr>
              <w:spacing w:after="0" w:line="259" w:lineRule="auto"/>
              <w:ind w:left="0" w:right="50" w:firstLine="0"/>
              <w:jc w:val="right"/>
            </w:pPr>
            <w:r>
              <w:rPr>
                <w:sz w:val="20"/>
              </w:rPr>
              <w:t xml:space="preserve">24.116% </w:t>
            </w:r>
          </w:p>
        </w:tc>
      </w:tr>
      <w:tr w:rsidR="00816CD9" w14:paraId="0A483D83"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18CD478F" w14:textId="77777777" w:rsidR="00816CD9" w:rsidRDefault="004F6295">
            <w:pPr>
              <w:spacing w:after="0" w:line="259" w:lineRule="auto"/>
              <w:ind w:left="0" w:firstLine="0"/>
              <w:jc w:val="left"/>
            </w:pPr>
            <w:r>
              <w:rPr>
                <w:sz w:val="20"/>
              </w:rPr>
              <w:t xml:space="preserve">CATEGORIA DE BENEFICIO, MDSIAP 44 </w:t>
            </w:r>
          </w:p>
        </w:tc>
        <w:tc>
          <w:tcPr>
            <w:tcW w:w="3399" w:type="dxa"/>
            <w:tcBorders>
              <w:top w:val="double" w:sz="4" w:space="0" w:color="000000"/>
              <w:left w:val="single" w:sz="4" w:space="0" w:color="000000"/>
              <w:bottom w:val="double" w:sz="4" w:space="0" w:color="000000"/>
              <w:right w:val="single" w:sz="4" w:space="0" w:color="000000"/>
            </w:tcBorders>
          </w:tcPr>
          <w:p w14:paraId="163F024F" w14:textId="77777777" w:rsidR="00816CD9" w:rsidRDefault="004F6295">
            <w:pPr>
              <w:spacing w:after="0" w:line="259" w:lineRule="auto"/>
              <w:ind w:left="0" w:right="50" w:firstLine="0"/>
              <w:jc w:val="right"/>
            </w:pPr>
            <w:r>
              <w:rPr>
                <w:sz w:val="20"/>
              </w:rPr>
              <w:t xml:space="preserve">18.128% </w:t>
            </w:r>
          </w:p>
        </w:tc>
      </w:tr>
      <w:tr w:rsidR="00816CD9" w14:paraId="2668D66F" w14:textId="77777777">
        <w:trPr>
          <w:trHeight w:val="447"/>
        </w:trPr>
        <w:tc>
          <w:tcPr>
            <w:tcW w:w="5331" w:type="dxa"/>
            <w:tcBorders>
              <w:top w:val="double" w:sz="4" w:space="0" w:color="000000"/>
              <w:left w:val="single" w:sz="4" w:space="0" w:color="000000"/>
              <w:bottom w:val="double" w:sz="4" w:space="0" w:color="000000"/>
              <w:right w:val="single" w:sz="4" w:space="0" w:color="000000"/>
            </w:tcBorders>
          </w:tcPr>
          <w:p w14:paraId="106C6F88" w14:textId="77777777" w:rsidR="00816CD9" w:rsidRDefault="004F6295">
            <w:pPr>
              <w:spacing w:after="0" w:line="259" w:lineRule="auto"/>
              <w:ind w:left="0" w:firstLine="0"/>
              <w:jc w:val="left"/>
            </w:pPr>
            <w:r>
              <w:rPr>
                <w:sz w:val="20"/>
              </w:rPr>
              <w:t xml:space="preserve">CATEGORIA DE BENEFICIO, MDSIAP 45 </w:t>
            </w:r>
          </w:p>
        </w:tc>
        <w:tc>
          <w:tcPr>
            <w:tcW w:w="3399" w:type="dxa"/>
            <w:tcBorders>
              <w:top w:val="double" w:sz="4" w:space="0" w:color="000000"/>
              <w:left w:val="single" w:sz="4" w:space="0" w:color="000000"/>
              <w:bottom w:val="double" w:sz="4" w:space="0" w:color="000000"/>
              <w:right w:val="single" w:sz="4" w:space="0" w:color="000000"/>
            </w:tcBorders>
          </w:tcPr>
          <w:p w14:paraId="2AFF7CF0" w14:textId="77777777" w:rsidR="00816CD9" w:rsidRDefault="004F6295">
            <w:pPr>
              <w:spacing w:after="0" w:line="259" w:lineRule="auto"/>
              <w:ind w:left="0" w:right="48" w:firstLine="0"/>
              <w:jc w:val="right"/>
            </w:pPr>
            <w:r>
              <w:rPr>
                <w:sz w:val="20"/>
              </w:rPr>
              <w:t xml:space="preserve">0.000% </w:t>
            </w:r>
          </w:p>
        </w:tc>
      </w:tr>
      <w:tr w:rsidR="00816CD9" w14:paraId="617072E4"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1EF73299" w14:textId="77777777" w:rsidR="00816CD9" w:rsidRDefault="004F6295">
            <w:pPr>
              <w:spacing w:after="0" w:line="259" w:lineRule="auto"/>
              <w:ind w:left="0" w:firstLine="0"/>
              <w:jc w:val="left"/>
            </w:pPr>
            <w:r>
              <w:rPr>
                <w:sz w:val="20"/>
              </w:rPr>
              <w:t xml:space="preserve">CATEGORIA DE BENEFICIO, MDSIAP 46 </w:t>
            </w:r>
          </w:p>
        </w:tc>
        <w:tc>
          <w:tcPr>
            <w:tcW w:w="3399" w:type="dxa"/>
            <w:tcBorders>
              <w:top w:val="double" w:sz="4" w:space="0" w:color="000000"/>
              <w:left w:val="single" w:sz="4" w:space="0" w:color="000000"/>
              <w:bottom w:val="double" w:sz="4" w:space="0" w:color="000000"/>
              <w:right w:val="single" w:sz="4" w:space="0" w:color="000000"/>
            </w:tcBorders>
          </w:tcPr>
          <w:p w14:paraId="0C5CDBFF" w14:textId="77777777" w:rsidR="00816CD9" w:rsidRDefault="004F6295">
            <w:pPr>
              <w:spacing w:after="0" w:line="259" w:lineRule="auto"/>
              <w:ind w:left="0" w:right="48" w:firstLine="0"/>
              <w:jc w:val="right"/>
            </w:pPr>
            <w:r>
              <w:rPr>
                <w:sz w:val="20"/>
              </w:rPr>
              <w:t xml:space="preserve">0.000% </w:t>
            </w:r>
          </w:p>
        </w:tc>
      </w:tr>
      <w:tr w:rsidR="00816CD9" w14:paraId="39274056"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31F489F1" w14:textId="77777777" w:rsidR="00816CD9" w:rsidRDefault="004F6295">
            <w:pPr>
              <w:spacing w:after="0" w:line="259" w:lineRule="auto"/>
              <w:ind w:left="0" w:firstLine="0"/>
              <w:jc w:val="left"/>
            </w:pPr>
            <w:r>
              <w:rPr>
                <w:sz w:val="20"/>
              </w:rPr>
              <w:t xml:space="preserve">CATEGORIA DE BENEFICIO, MDSIAP 47 </w:t>
            </w:r>
          </w:p>
        </w:tc>
        <w:tc>
          <w:tcPr>
            <w:tcW w:w="3399" w:type="dxa"/>
            <w:tcBorders>
              <w:top w:val="double" w:sz="4" w:space="0" w:color="000000"/>
              <w:left w:val="single" w:sz="4" w:space="0" w:color="000000"/>
              <w:bottom w:val="double" w:sz="4" w:space="0" w:color="000000"/>
              <w:right w:val="single" w:sz="4" w:space="0" w:color="000000"/>
            </w:tcBorders>
          </w:tcPr>
          <w:p w14:paraId="0D5CB8B9" w14:textId="77777777" w:rsidR="00816CD9" w:rsidRDefault="004F6295">
            <w:pPr>
              <w:spacing w:after="0" w:line="259" w:lineRule="auto"/>
              <w:ind w:left="0" w:right="48" w:firstLine="0"/>
              <w:jc w:val="right"/>
            </w:pPr>
            <w:r>
              <w:rPr>
                <w:sz w:val="20"/>
              </w:rPr>
              <w:t xml:space="preserve">0.000% </w:t>
            </w:r>
          </w:p>
        </w:tc>
      </w:tr>
      <w:tr w:rsidR="00816CD9" w14:paraId="328D1F42" w14:textId="77777777">
        <w:trPr>
          <w:trHeight w:val="448"/>
        </w:trPr>
        <w:tc>
          <w:tcPr>
            <w:tcW w:w="5331" w:type="dxa"/>
            <w:tcBorders>
              <w:top w:val="double" w:sz="4" w:space="0" w:color="000000"/>
              <w:left w:val="single" w:sz="4" w:space="0" w:color="000000"/>
              <w:bottom w:val="single" w:sz="8" w:space="0" w:color="000000"/>
              <w:right w:val="single" w:sz="4" w:space="0" w:color="000000"/>
            </w:tcBorders>
          </w:tcPr>
          <w:p w14:paraId="31DC06C0" w14:textId="77777777" w:rsidR="00816CD9" w:rsidRDefault="004F6295">
            <w:pPr>
              <w:spacing w:after="0" w:line="259" w:lineRule="auto"/>
              <w:ind w:left="0" w:firstLine="0"/>
              <w:jc w:val="left"/>
            </w:pPr>
            <w:r>
              <w:rPr>
                <w:sz w:val="20"/>
              </w:rPr>
              <w:t xml:space="preserve">CATEGORIA DE BENEFICIO, MDSIAP 48 </w:t>
            </w:r>
          </w:p>
        </w:tc>
        <w:tc>
          <w:tcPr>
            <w:tcW w:w="3399" w:type="dxa"/>
            <w:tcBorders>
              <w:top w:val="double" w:sz="4" w:space="0" w:color="000000"/>
              <w:left w:val="single" w:sz="4" w:space="0" w:color="000000"/>
              <w:bottom w:val="single" w:sz="8" w:space="0" w:color="000000"/>
              <w:right w:val="single" w:sz="4" w:space="0" w:color="000000"/>
            </w:tcBorders>
          </w:tcPr>
          <w:p w14:paraId="60FBAF9E" w14:textId="77777777" w:rsidR="00816CD9" w:rsidRDefault="004F6295">
            <w:pPr>
              <w:spacing w:after="0" w:line="259" w:lineRule="auto"/>
              <w:ind w:left="0" w:right="48" w:firstLine="0"/>
              <w:jc w:val="right"/>
            </w:pPr>
            <w:r>
              <w:rPr>
                <w:sz w:val="20"/>
              </w:rPr>
              <w:t xml:space="preserve">0.000% </w:t>
            </w:r>
          </w:p>
        </w:tc>
      </w:tr>
      <w:tr w:rsidR="00816CD9" w14:paraId="68AE6460" w14:textId="77777777">
        <w:trPr>
          <w:trHeight w:val="448"/>
        </w:trPr>
        <w:tc>
          <w:tcPr>
            <w:tcW w:w="5331" w:type="dxa"/>
            <w:tcBorders>
              <w:top w:val="single" w:sz="8" w:space="0" w:color="000000"/>
              <w:left w:val="single" w:sz="4" w:space="0" w:color="000000"/>
              <w:bottom w:val="double" w:sz="4" w:space="0" w:color="000000"/>
              <w:right w:val="single" w:sz="4" w:space="0" w:color="000000"/>
            </w:tcBorders>
          </w:tcPr>
          <w:p w14:paraId="6AF4FF2A" w14:textId="77777777" w:rsidR="00816CD9" w:rsidRDefault="004F6295">
            <w:pPr>
              <w:spacing w:after="0" w:line="259" w:lineRule="auto"/>
              <w:ind w:left="0" w:firstLine="0"/>
              <w:jc w:val="left"/>
            </w:pPr>
            <w:r>
              <w:rPr>
                <w:sz w:val="20"/>
              </w:rPr>
              <w:t xml:space="preserve">CATEGORIA DE BENEFICIO, MDSIAP 49 </w:t>
            </w:r>
          </w:p>
        </w:tc>
        <w:tc>
          <w:tcPr>
            <w:tcW w:w="3399" w:type="dxa"/>
            <w:tcBorders>
              <w:top w:val="single" w:sz="8" w:space="0" w:color="000000"/>
              <w:left w:val="single" w:sz="4" w:space="0" w:color="000000"/>
              <w:bottom w:val="double" w:sz="4" w:space="0" w:color="000000"/>
              <w:right w:val="single" w:sz="4" w:space="0" w:color="000000"/>
            </w:tcBorders>
          </w:tcPr>
          <w:p w14:paraId="53EDE671" w14:textId="77777777" w:rsidR="00816CD9" w:rsidRDefault="004F6295">
            <w:pPr>
              <w:spacing w:after="0" w:line="259" w:lineRule="auto"/>
              <w:ind w:left="0" w:right="48" w:firstLine="0"/>
              <w:jc w:val="right"/>
            </w:pPr>
            <w:r>
              <w:rPr>
                <w:sz w:val="20"/>
              </w:rPr>
              <w:t xml:space="preserve">0.000% </w:t>
            </w:r>
          </w:p>
        </w:tc>
      </w:tr>
      <w:tr w:rsidR="00816CD9" w14:paraId="350B728D" w14:textId="77777777">
        <w:trPr>
          <w:trHeight w:val="452"/>
        </w:trPr>
        <w:tc>
          <w:tcPr>
            <w:tcW w:w="5331" w:type="dxa"/>
            <w:tcBorders>
              <w:top w:val="double" w:sz="4" w:space="0" w:color="000000"/>
              <w:left w:val="single" w:sz="4" w:space="0" w:color="000000"/>
              <w:bottom w:val="single" w:sz="4" w:space="0" w:color="000000"/>
              <w:right w:val="single" w:sz="4" w:space="0" w:color="000000"/>
            </w:tcBorders>
          </w:tcPr>
          <w:p w14:paraId="054DA33A" w14:textId="77777777" w:rsidR="00816CD9" w:rsidRDefault="004F6295">
            <w:pPr>
              <w:spacing w:after="0" w:line="259" w:lineRule="auto"/>
              <w:ind w:left="0" w:firstLine="0"/>
              <w:jc w:val="left"/>
            </w:pPr>
            <w:r>
              <w:rPr>
                <w:sz w:val="20"/>
              </w:rPr>
              <w:t xml:space="preserve">CATEGORIA DE BENEFICIO, MDSIAP 50 </w:t>
            </w:r>
          </w:p>
        </w:tc>
        <w:tc>
          <w:tcPr>
            <w:tcW w:w="3399" w:type="dxa"/>
            <w:tcBorders>
              <w:top w:val="double" w:sz="4" w:space="0" w:color="000000"/>
              <w:left w:val="single" w:sz="4" w:space="0" w:color="000000"/>
              <w:bottom w:val="single" w:sz="4" w:space="0" w:color="000000"/>
              <w:right w:val="single" w:sz="4" w:space="0" w:color="000000"/>
            </w:tcBorders>
          </w:tcPr>
          <w:p w14:paraId="0E7B8E36" w14:textId="77777777" w:rsidR="00816CD9" w:rsidRDefault="004F6295">
            <w:pPr>
              <w:spacing w:after="0" w:line="259" w:lineRule="auto"/>
              <w:ind w:left="0" w:right="48" w:firstLine="0"/>
              <w:jc w:val="right"/>
            </w:pPr>
            <w:r>
              <w:rPr>
                <w:sz w:val="20"/>
              </w:rPr>
              <w:t xml:space="preserve">0.000% </w:t>
            </w:r>
          </w:p>
        </w:tc>
      </w:tr>
      <w:tr w:rsidR="00816CD9" w14:paraId="6A7DE050" w14:textId="77777777">
        <w:trPr>
          <w:trHeight w:val="442"/>
        </w:trPr>
        <w:tc>
          <w:tcPr>
            <w:tcW w:w="5331" w:type="dxa"/>
            <w:tcBorders>
              <w:top w:val="single" w:sz="4" w:space="0" w:color="000000"/>
              <w:left w:val="single" w:sz="4" w:space="0" w:color="000000"/>
              <w:bottom w:val="single" w:sz="8" w:space="0" w:color="000000"/>
              <w:right w:val="single" w:sz="4" w:space="0" w:color="000000"/>
            </w:tcBorders>
          </w:tcPr>
          <w:p w14:paraId="13366943" w14:textId="77777777" w:rsidR="00816CD9" w:rsidRDefault="004F6295">
            <w:pPr>
              <w:spacing w:after="0" w:line="259" w:lineRule="auto"/>
              <w:ind w:left="0" w:firstLine="0"/>
              <w:jc w:val="left"/>
            </w:pPr>
            <w:r>
              <w:rPr>
                <w:sz w:val="20"/>
              </w:rPr>
              <w:t xml:space="preserve">CATEGORIA DE BENEFICIO, MDSIAP 51 </w:t>
            </w:r>
          </w:p>
        </w:tc>
        <w:tc>
          <w:tcPr>
            <w:tcW w:w="3399" w:type="dxa"/>
            <w:tcBorders>
              <w:top w:val="single" w:sz="4" w:space="0" w:color="000000"/>
              <w:left w:val="single" w:sz="4" w:space="0" w:color="000000"/>
              <w:bottom w:val="single" w:sz="8" w:space="0" w:color="000000"/>
              <w:right w:val="single" w:sz="4" w:space="0" w:color="000000"/>
            </w:tcBorders>
          </w:tcPr>
          <w:p w14:paraId="2970E13E" w14:textId="77777777" w:rsidR="00816CD9" w:rsidRDefault="004F6295">
            <w:pPr>
              <w:spacing w:after="0" w:line="259" w:lineRule="auto"/>
              <w:ind w:left="0" w:right="48" w:firstLine="0"/>
              <w:jc w:val="right"/>
            </w:pPr>
            <w:r>
              <w:rPr>
                <w:sz w:val="20"/>
              </w:rPr>
              <w:t xml:space="preserve">0.000% </w:t>
            </w:r>
          </w:p>
        </w:tc>
      </w:tr>
      <w:tr w:rsidR="00816CD9" w14:paraId="302DE7A7" w14:textId="77777777">
        <w:trPr>
          <w:trHeight w:val="448"/>
        </w:trPr>
        <w:tc>
          <w:tcPr>
            <w:tcW w:w="5331" w:type="dxa"/>
            <w:tcBorders>
              <w:top w:val="single" w:sz="8" w:space="0" w:color="000000"/>
              <w:left w:val="single" w:sz="4" w:space="0" w:color="000000"/>
              <w:bottom w:val="double" w:sz="4" w:space="0" w:color="000000"/>
              <w:right w:val="single" w:sz="4" w:space="0" w:color="000000"/>
            </w:tcBorders>
          </w:tcPr>
          <w:p w14:paraId="7A134044" w14:textId="77777777" w:rsidR="00816CD9" w:rsidRDefault="004F6295">
            <w:pPr>
              <w:spacing w:after="0" w:line="259" w:lineRule="auto"/>
              <w:ind w:left="0" w:firstLine="0"/>
              <w:jc w:val="left"/>
            </w:pPr>
            <w:r>
              <w:rPr>
                <w:sz w:val="20"/>
              </w:rPr>
              <w:t xml:space="preserve">CATEGORIA DE BENEFICIO, MDSIAP 52 </w:t>
            </w:r>
          </w:p>
        </w:tc>
        <w:tc>
          <w:tcPr>
            <w:tcW w:w="3399" w:type="dxa"/>
            <w:tcBorders>
              <w:top w:val="single" w:sz="8" w:space="0" w:color="000000"/>
              <w:left w:val="single" w:sz="4" w:space="0" w:color="000000"/>
              <w:bottom w:val="double" w:sz="4" w:space="0" w:color="000000"/>
              <w:right w:val="single" w:sz="4" w:space="0" w:color="000000"/>
            </w:tcBorders>
          </w:tcPr>
          <w:p w14:paraId="4F955D6C" w14:textId="77777777" w:rsidR="00816CD9" w:rsidRDefault="004F6295">
            <w:pPr>
              <w:spacing w:after="0" w:line="259" w:lineRule="auto"/>
              <w:ind w:left="0" w:right="48" w:firstLine="0"/>
              <w:jc w:val="right"/>
            </w:pPr>
            <w:r>
              <w:rPr>
                <w:sz w:val="20"/>
              </w:rPr>
              <w:t xml:space="preserve">0.000% </w:t>
            </w:r>
          </w:p>
        </w:tc>
      </w:tr>
      <w:tr w:rsidR="00816CD9" w14:paraId="52B46871" w14:textId="77777777">
        <w:trPr>
          <w:trHeight w:val="448"/>
        </w:trPr>
        <w:tc>
          <w:tcPr>
            <w:tcW w:w="5331" w:type="dxa"/>
            <w:tcBorders>
              <w:top w:val="double" w:sz="4" w:space="0" w:color="000000"/>
              <w:left w:val="single" w:sz="4" w:space="0" w:color="000000"/>
              <w:bottom w:val="single" w:sz="8" w:space="0" w:color="000000"/>
              <w:right w:val="single" w:sz="4" w:space="0" w:color="000000"/>
            </w:tcBorders>
          </w:tcPr>
          <w:p w14:paraId="6C1CCF53" w14:textId="77777777" w:rsidR="00816CD9" w:rsidRDefault="004F6295">
            <w:pPr>
              <w:spacing w:after="0" w:line="259" w:lineRule="auto"/>
              <w:ind w:left="0" w:firstLine="0"/>
              <w:jc w:val="left"/>
            </w:pPr>
            <w:r>
              <w:rPr>
                <w:sz w:val="20"/>
              </w:rPr>
              <w:t xml:space="preserve">CATEGORIA DE BENEFICIO, MDSIAP 53 </w:t>
            </w:r>
          </w:p>
        </w:tc>
        <w:tc>
          <w:tcPr>
            <w:tcW w:w="3399" w:type="dxa"/>
            <w:tcBorders>
              <w:top w:val="double" w:sz="4" w:space="0" w:color="000000"/>
              <w:left w:val="single" w:sz="4" w:space="0" w:color="000000"/>
              <w:bottom w:val="single" w:sz="8" w:space="0" w:color="000000"/>
              <w:right w:val="single" w:sz="4" w:space="0" w:color="000000"/>
            </w:tcBorders>
          </w:tcPr>
          <w:p w14:paraId="284AA54E" w14:textId="77777777" w:rsidR="00816CD9" w:rsidRDefault="004F6295">
            <w:pPr>
              <w:spacing w:after="0" w:line="259" w:lineRule="auto"/>
              <w:ind w:left="0" w:right="48" w:firstLine="0"/>
              <w:jc w:val="right"/>
            </w:pPr>
            <w:r>
              <w:rPr>
                <w:sz w:val="20"/>
              </w:rPr>
              <w:t xml:space="preserve">0.000% </w:t>
            </w:r>
          </w:p>
        </w:tc>
      </w:tr>
      <w:tr w:rsidR="00816CD9" w14:paraId="5D7F78DC" w14:textId="77777777">
        <w:trPr>
          <w:trHeight w:val="451"/>
        </w:trPr>
        <w:tc>
          <w:tcPr>
            <w:tcW w:w="5331" w:type="dxa"/>
            <w:tcBorders>
              <w:top w:val="single" w:sz="8" w:space="0" w:color="000000"/>
              <w:left w:val="single" w:sz="4" w:space="0" w:color="000000"/>
              <w:bottom w:val="single" w:sz="4" w:space="0" w:color="000000"/>
              <w:right w:val="single" w:sz="4" w:space="0" w:color="000000"/>
            </w:tcBorders>
          </w:tcPr>
          <w:p w14:paraId="6E179F59" w14:textId="77777777" w:rsidR="00816CD9" w:rsidRDefault="004F6295">
            <w:pPr>
              <w:spacing w:after="0" w:line="259" w:lineRule="auto"/>
              <w:ind w:left="0" w:firstLine="0"/>
              <w:jc w:val="left"/>
            </w:pPr>
            <w:r>
              <w:rPr>
                <w:sz w:val="20"/>
              </w:rPr>
              <w:t xml:space="preserve">CATEGORIA DE BENEFICIO, MDSIAP 54 </w:t>
            </w:r>
          </w:p>
        </w:tc>
        <w:tc>
          <w:tcPr>
            <w:tcW w:w="3399" w:type="dxa"/>
            <w:tcBorders>
              <w:top w:val="single" w:sz="8" w:space="0" w:color="000000"/>
              <w:left w:val="single" w:sz="4" w:space="0" w:color="000000"/>
              <w:bottom w:val="single" w:sz="4" w:space="0" w:color="000000"/>
              <w:right w:val="single" w:sz="4" w:space="0" w:color="000000"/>
            </w:tcBorders>
          </w:tcPr>
          <w:p w14:paraId="1B49138B" w14:textId="77777777" w:rsidR="00816CD9" w:rsidRDefault="004F6295">
            <w:pPr>
              <w:spacing w:after="0" w:line="259" w:lineRule="auto"/>
              <w:ind w:left="0" w:right="48" w:firstLine="0"/>
              <w:jc w:val="right"/>
            </w:pPr>
            <w:r>
              <w:rPr>
                <w:sz w:val="20"/>
              </w:rPr>
              <w:t xml:space="preserve">0.000% </w:t>
            </w:r>
          </w:p>
        </w:tc>
      </w:tr>
    </w:tbl>
    <w:p w14:paraId="7E4C870E" w14:textId="77777777" w:rsidR="00816CD9" w:rsidRDefault="004F6295">
      <w:pPr>
        <w:spacing w:after="0" w:line="259" w:lineRule="auto"/>
        <w:ind w:left="0" w:firstLine="0"/>
        <w:jc w:val="left"/>
      </w:pPr>
      <w:r>
        <w:rPr>
          <w:rFonts w:ascii="Arial" w:eastAsia="Arial" w:hAnsi="Arial" w:cs="Arial"/>
          <w:sz w:val="24"/>
        </w:rPr>
        <w:t xml:space="preserve"> </w:t>
      </w:r>
    </w:p>
    <w:p w14:paraId="58E61CF2" w14:textId="77777777" w:rsidR="00816CD9" w:rsidRDefault="004F6295">
      <w:pPr>
        <w:spacing w:after="10"/>
        <w:ind w:left="140" w:right="135"/>
        <w:jc w:val="center"/>
      </w:pPr>
      <w:r>
        <w:rPr>
          <w:b/>
        </w:rPr>
        <w:t xml:space="preserve">TÍTULO SEXTO PRODUCTOS </w:t>
      </w:r>
    </w:p>
    <w:p w14:paraId="0EF1494F" w14:textId="77777777" w:rsidR="00816CD9" w:rsidRDefault="004F6295">
      <w:pPr>
        <w:spacing w:after="0" w:line="259" w:lineRule="auto"/>
        <w:ind w:left="49" w:firstLine="0"/>
        <w:jc w:val="center"/>
      </w:pPr>
      <w:r>
        <w:rPr>
          <w:b/>
        </w:rPr>
        <w:t xml:space="preserve"> </w:t>
      </w:r>
    </w:p>
    <w:p w14:paraId="5996038F" w14:textId="77777777" w:rsidR="00816CD9" w:rsidRDefault="004F6295">
      <w:pPr>
        <w:pStyle w:val="Ttulo2"/>
        <w:ind w:left="140" w:right="135"/>
      </w:pPr>
      <w:r>
        <w:t xml:space="preserve">CAPÍTULO I CONCEPTO </w:t>
      </w:r>
    </w:p>
    <w:p w14:paraId="6B137710" w14:textId="77777777" w:rsidR="00816CD9" w:rsidRDefault="004F6295">
      <w:pPr>
        <w:spacing w:after="0" w:line="259" w:lineRule="auto"/>
        <w:ind w:left="0" w:firstLine="0"/>
        <w:jc w:val="left"/>
      </w:pPr>
      <w:r>
        <w:rPr>
          <w:b/>
        </w:rPr>
        <w:t xml:space="preserve"> </w:t>
      </w:r>
    </w:p>
    <w:p w14:paraId="64CB9327" w14:textId="77777777" w:rsidR="00816CD9" w:rsidRDefault="004F6295">
      <w:pPr>
        <w:ind w:left="-5"/>
      </w:pPr>
      <w:r>
        <w:rPr>
          <w:b/>
        </w:rPr>
        <w:t xml:space="preserve">Artículo 70. </w:t>
      </w:r>
      <w:r>
        <w:t xml:space="preserve">Son los ingresos por contraprestaciones por los servicios que preste el Estado en sus funciones de derecho privado.  </w:t>
      </w:r>
    </w:p>
    <w:p w14:paraId="70D92033" w14:textId="77777777" w:rsidR="00816CD9" w:rsidRDefault="004F6295">
      <w:pPr>
        <w:spacing w:after="0" w:line="259" w:lineRule="auto"/>
        <w:ind w:left="0" w:firstLine="0"/>
        <w:jc w:val="left"/>
      </w:pPr>
      <w:r>
        <w:rPr>
          <w:b/>
        </w:rPr>
        <w:t xml:space="preserve"> </w:t>
      </w:r>
    </w:p>
    <w:p w14:paraId="54B526FB" w14:textId="77777777" w:rsidR="00816CD9" w:rsidRDefault="004F6295">
      <w:pPr>
        <w:pStyle w:val="Ttulo2"/>
        <w:ind w:left="140" w:right="135"/>
      </w:pPr>
      <w:r>
        <w:t xml:space="preserve">CAPÍTULO II ENAJENACIÓN DE BIENES MUEBLES E INMUEBLES PROPIEDAD DEL MUNICIPIO </w:t>
      </w:r>
    </w:p>
    <w:p w14:paraId="44A55F19" w14:textId="77777777" w:rsidR="00816CD9" w:rsidRDefault="004F6295">
      <w:pPr>
        <w:spacing w:after="0" w:line="259" w:lineRule="auto"/>
        <w:ind w:left="0" w:firstLine="0"/>
        <w:jc w:val="left"/>
      </w:pPr>
      <w:r>
        <w:rPr>
          <w:b/>
        </w:rPr>
        <w:t xml:space="preserve"> </w:t>
      </w:r>
    </w:p>
    <w:p w14:paraId="173E1BD9" w14:textId="77777777" w:rsidR="00816CD9" w:rsidRDefault="004F6295">
      <w:pPr>
        <w:ind w:left="-5"/>
      </w:pPr>
      <w:r>
        <w:rPr>
          <w:b/>
        </w:rPr>
        <w:t>Artículo 71.</w:t>
      </w:r>
      <w:r>
        <w:t xml:space="preserve"> Los productos que obtenga el Municipio por</w:t>
      </w:r>
      <w:r>
        <w:t xml:space="preserve"> concepto de enajenación de los bienes muebles e inmuebles propiedad del mismo, se registrarán en la cuenta pública de acuerdo con el monto de las operaciones realizadas, siempre y cuando el Ayuntamiento apruebe la enajenación de los mismos por interés púb</w:t>
      </w:r>
      <w:r>
        <w:t xml:space="preserve">lico y el Congreso del Estado autorice las operaciones. </w:t>
      </w:r>
    </w:p>
    <w:p w14:paraId="44BF1E89" w14:textId="77777777" w:rsidR="00816CD9" w:rsidRDefault="004F6295">
      <w:pPr>
        <w:spacing w:after="0" w:line="259" w:lineRule="auto"/>
        <w:ind w:left="0" w:firstLine="0"/>
        <w:jc w:val="left"/>
      </w:pPr>
      <w:r>
        <w:t xml:space="preserve"> </w:t>
      </w:r>
    </w:p>
    <w:p w14:paraId="73034B47" w14:textId="77777777" w:rsidR="00816CD9" w:rsidRDefault="004F6295">
      <w:pPr>
        <w:ind w:left="-5"/>
      </w:pPr>
      <w:r>
        <w:rPr>
          <w:b/>
        </w:rPr>
        <w:lastRenderedPageBreak/>
        <w:t xml:space="preserve">Artículo 72. </w:t>
      </w:r>
      <w:r>
        <w:t>Son productos, las contraprestaciones por los servicios que preste el Municipio, en sus funciones de derecho privado, así como por el uso, aprovechamiento o enajenación de sus bienes d</w:t>
      </w:r>
      <w:r>
        <w:t xml:space="preserve">e dominio privado.  </w:t>
      </w:r>
    </w:p>
    <w:p w14:paraId="606BD701" w14:textId="77777777" w:rsidR="00816CD9" w:rsidRDefault="004F6295">
      <w:pPr>
        <w:spacing w:after="0" w:line="259" w:lineRule="auto"/>
        <w:ind w:left="0" w:firstLine="0"/>
        <w:jc w:val="left"/>
      </w:pPr>
      <w:r>
        <w:t xml:space="preserve"> </w:t>
      </w:r>
    </w:p>
    <w:p w14:paraId="24243714" w14:textId="77777777" w:rsidR="00816CD9" w:rsidRDefault="004F6295">
      <w:pPr>
        <w:ind w:left="-5"/>
      </w:pPr>
      <w:r>
        <w:rPr>
          <w:b/>
        </w:rPr>
        <w:t>Artículo 73.</w:t>
      </w:r>
      <w:r>
        <w:t xml:space="preserve"> La explotación de otros bienes propiedad del Municipio, será en forma tal que permita su mejor rendimiento comercial y su adecuada operación y mantenimiento, mediante el otorgamiento de contratos que no podrán tener vige</w:t>
      </w:r>
      <w:r>
        <w:t xml:space="preserve">ncia mayor a un año. </w:t>
      </w:r>
    </w:p>
    <w:p w14:paraId="1C61BB75" w14:textId="77777777" w:rsidR="00816CD9" w:rsidRDefault="004F6295">
      <w:pPr>
        <w:spacing w:after="0" w:line="259" w:lineRule="auto"/>
        <w:ind w:left="0" w:firstLine="0"/>
        <w:jc w:val="left"/>
      </w:pPr>
      <w:r>
        <w:rPr>
          <w:b/>
        </w:rPr>
        <w:t xml:space="preserve"> </w:t>
      </w:r>
    </w:p>
    <w:p w14:paraId="6C612C07" w14:textId="77777777" w:rsidR="00816CD9" w:rsidRDefault="004F6295">
      <w:pPr>
        <w:pStyle w:val="Ttulo2"/>
        <w:ind w:left="140" w:right="135"/>
      </w:pPr>
      <w:r>
        <w:t xml:space="preserve">CAPÍTULO III DEL ARRENDAMIENTO DE ESPACIOS PROPIEDAD DEL MUNICIPIO </w:t>
      </w:r>
    </w:p>
    <w:p w14:paraId="66E2EF0B" w14:textId="77777777" w:rsidR="00816CD9" w:rsidRDefault="004F6295">
      <w:pPr>
        <w:spacing w:after="0" w:line="259" w:lineRule="auto"/>
        <w:ind w:left="0" w:firstLine="0"/>
        <w:jc w:val="left"/>
      </w:pPr>
      <w:r>
        <w:rPr>
          <w:b/>
        </w:rPr>
        <w:t xml:space="preserve"> </w:t>
      </w:r>
    </w:p>
    <w:p w14:paraId="2AF9656B" w14:textId="77777777" w:rsidR="00816CD9" w:rsidRDefault="004F6295">
      <w:pPr>
        <w:ind w:left="-5"/>
      </w:pPr>
      <w:r>
        <w:rPr>
          <w:b/>
        </w:rPr>
        <w:t>Artículo 74.</w:t>
      </w:r>
      <w:r>
        <w:t xml:space="preserve"> Los ingresos por concepto de arrendamiento o la explotación de los bienes señalados en el artículo 221 del Código Financiero, se regulan de acuerdo a</w:t>
      </w:r>
      <w:r>
        <w:t xml:space="preserve"> lo siguiente: </w:t>
      </w:r>
    </w:p>
    <w:p w14:paraId="3CB48D57" w14:textId="77777777" w:rsidR="00816CD9" w:rsidRDefault="004F6295">
      <w:pPr>
        <w:spacing w:after="0" w:line="259" w:lineRule="auto"/>
        <w:ind w:left="0" w:firstLine="0"/>
        <w:jc w:val="left"/>
      </w:pPr>
      <w:r>
        <w:t xml:space="preserve"> </w:t>
      </w:r>
    </w:p>
    <w:p w14:paraId="759F29C7" w14:textId="77777777" w:rsidR="00816CD9" w:rsidRDefault="004F6295">
      <w:pPr>
        <w:ind w:left="720" w:hanging="576"/>
      </w:pPr>
      <w:r>
        <w:rPr>
          <w:b/>
        </w:rPr>
        <w:t>I.</w:t>
      </w:r>
      <w:r>
        <w:rPr>
          <w:rFonts w:ascii="Arial" w:eastAsia="Arial" w:hAnsi="Arial" w:cs="Arial"/>
          <w:b/>
        </w:rPr>
        <w:t xml:space="preserve"> </w:t>
      </w:r>
      <w:r>
        <w:t xml:space="preserve">Tratándose de mercados o lugares destinados para tianguis, comercio fijo y semifijo o ambulante se aplicará lo siguiente: </w:t>
      </w:r>
    </w:p>
    <w:p w14:paraId="7612BC10" w14:textId="77777777" w:rsidR="00816CD9" w:rsidRDefault="004F6295">
      <w:pPr>
        <w:spacing w:after="0" w:line="259" w:lineRule="auto"/>
        <w:ind w:left="720" w:firstLine="0"/>
        <w:jc w:val="left"/>
      </w:pPr>
      <w:r>
        <w:t xml:space="preserve"> </w:t>
      </w:r>
    </w:p>
    <w:p w14:paraId="47C5ACEB" w14:textId="77777777" w:rsidR="00816CD9" w:rsidRDefault="004F6295">
      <w:pPr>
        <w:numPr>
          <w:ilvl w:val="0"/>
          <w:numId w:val="24"/>
        </w:numPr>
        <w:ind w:hanging="425"/>
      </w:pPr>
      <w:r>
        <w:t xml:space="preserve">Mesetas, 2.33 UMA mensuales por m². </w:t>
      </w:r>
    </w:p>
    <w:p w14:paraId="05879DFF" w14:textId="77777777" w:rsidR="00816CD9" w:rsidRDefault="004F6295">
      <w:pPr>
        <w:spacing w:after="0" w:line="259" w:lineRule="auto"/>
        <w:ind w:left="720" w:firstLine="0"/>
        <w:jc w:val="left"/>
      </w:pPr>
      <w:r>
        <w:t xml:space="preserve"> </w:t>
      </w:r>
    </w:p>
    <w:p w14:paraId="3EC50552" w14:textId="77777777" w:rsidR="00816CD9" w:rsidRDefault="004F6295">
      <w:pPr>
        <w:numPr>
          <w:ilvl w:val="0"/>
          <w:numId w:val="24"/>
        </w:numPr>
        <w:ind w:hanging="425"/>
      </w:pPr>
      <w:r>
        <w:t xml:space="preserve">Accesorias en el interior del mercado, 3.23 UMA por m². </w:t>
      </w:r>
    </w:p>
    <w:p w14:paraId="2769F1C8" w14:textId="77777777" w:rsidR="00816CD9" w:rsidRDefault="004F6295">
      <w:pPr>
        <w:spacing w:after="0" w:line="259" w:lineRule="auto"/>
        <w:ind w:left="720" w:firstLine="0"/>
        <w:jc w:val="left"/>
      </w:pPr>
      <w:r>
        <w:t xml:space="preserve"> </w:t>
      </w:r>
    </w:p>
    <w:p w14:paraId="266D5B14" w14:textId="77777777" w:rsidR="00816CD9" w:rsidRDefault="004F6295">
      <w:pPr>
        <w:numPr>
          <w:ilvl w:val="0"/>
          <w:numId w:val="24"/>
        </w:numPr>
        <w:ind w:hanging="425"/>
      </w:pPr>
      <w:r>
        <w:t xml:space="preserve">Por concepto de renta de Auditorio Municipal para eventos particulares, 35.02 UMA, y para eventos de instituciones públicas, se exentará el pago. </w:t>
      </w:r>
    </w:p>
    <w:p w14:paraId="4C4BC470" w14:textId="77777777" w:rsidR="00816CD9" w:rsidRDefault="004F6295">
      <w:pPr>
        <w:spacing w:after="0" w:line="259" w:lineRule="auto"/>
        <w:ind w:left="1133" w:firstLine="0"/>
        <w:jc w:val="left"/>
      </w:pPr>
      <w:r>
        <w:t xml:space="preserve"> </w:t>
      </w:r>
    </w:p>
    <w:p w14:paraId="11BBE30B" w14:textId="77777777" w:rsidR="00816CD9" w:rsidRDefault="004F6295">
      <w:pPr>
        <w:numPr>
          <w:ilvl w:val="0"/>
          <w:numId w:val="24"/>
        </w:numPr>
        <w:ind w:hanging="425"/>
      </w:pPr>
      <w:r>
        <w:t>Por renta de maquinaria pesada para particulares</w:t>
      </w:r>
      <w:r>
        <w:t xml:space="preserve">, se cobrará 4.82 UMA por hora trabajada. </w:t>
      </w:r>
    </w:p>
    <w:p w14:paraId="7001D51D" w14:textId="77777777" w:rsidR="00816CD9" w:rsidRDefault="004F6295">
      <w:pPr>
        <w:spacing w:after="0" w:line="259" w:lineRule="auto"/>
        <w:ind w:left="0" w:firstLine="0"/>
        <w:jc w:val="left"/>
      </w:pPr>
      <w:r>
        <w:t xml:space="preserve"> </w:t>
      </w:r>
    </w:p>
    <w:p w14:paraId="1159BB9D" w14:textId="77777777" w:rsidR="00816CD9" w:rsidRDefault="004F6295">
      <w:pPr>
        <w:ind w:left="-5"/>
      </w:pPr>
      <w:r>
        <w:rPr>
          <w:b/>
        </w:rPr>
        <w:t>Artículo 75.</w:t>
      </w:r>
      <w:r>
        <w:t xml:space="preserve"> El arrendamiento de bienes inmuebles del Municipio, que son del dominio público, se regulará por lo estipulado en los contratos respectivos y las tarifas de los productos que se cobren serán fijados</w:t>
      </w:r>
      <w:r>
        <w:t xml:space="preserve"> por el Ayuntamiento, según el reglamento de uso del inmueble del que se trate, en base a la superficie ocupada al lugar de su ubicación y a su estado de conservación, mismos que deberán hacerse del conocimiento del Congreso del Estado.  </w:t>
      </w:r>
    </w:p>
    <w:p w14:paraId="3A7F3619" w14:textId="77777777" w:rsidR="00816CD9" w:rsidRDefault="004F6295">
      <w:pPr>
        <w:spacing w:after="0" w:line="259" w:lineRule="auto"/>
        <w:ind w:left="0" w:firstLine="0"/>
        <w:jc w:val="left"/>
      </w:pPr>
      <w:r>
        <w:t xml:space="preserve"> </w:t>
      </w:r>
      <w:r>
        <w:rPr>
          <w:sz w:val="16"/>
        </w:rPr>
        <w:t xml:space="preserve"> </w:t>
      </w:r>
    </w:p>
    <w:p w14:paraId="3D4B4289" w14:textId="77777777" w:rsidR="00816CD9" w:rsidRDefault="004F6295">
      <w:pPr>
        <w:ind w:left="-5"/>
      </w:pPr>
      <w:r>
        <w:t>Los subarrenda</w:t>
      </w:r>
      <w:r>
        <w:t xml:space="preserve">mientos que se realicen sin el consentimiento del Ayuntamiento serán nulos y se aplicará una multa al arrendatario, que en ningún caso podrá ser inferior a 21.02 UMA. </w:t>
      </w:r>
    </w:p>
    <w:p w14:paraId="0B44595D" w14:textId="77777777" w:rsidR="00816CD9" w:rsidRDefault="004F6295">
      <w:pPr>
        <w:spacing w:after="44" w:line="259" w:lineRule="auto"/>
        <w:ind w:left="0" w:firstLine="0"/>
        <w:jc w:val="left"/>
      </w:pPr>
      <w:r>
        <w:rPr>
          <w:b/>
          <w:sz w:val="16"/>
        </w:rPr>
        <w:t xml:space="preserve"> </w:t>
      </w:r>
    </w:p>
    <w:p w14:paraId="58250539" w14:textId="77777777" w:rsidR="00816CD9" w:rsidRDefault="004F6295">
      <w:pPr>
        <w:pStyle w:val="Ttulo2"/>
        <w:ind w:left="140" w:right="134"/>
      </w:pPr>
      <w:r>
        <w:t xml:space="preserve">CAPÍTULO IV OTROS PRODUCTOS </w:t>
      </w:r>
    </w:p>
    <w:p w14:paraId="1F463DA4" w14:textId="77777777" w:rsidR="00816CD9" w:rsidRDefault="004F6295">
      <w:pPr>
        <w:spacing w:after="0" w:line="259" w:lineRule="auto"/>
        <w:ind w:left="0" w:firstLine="0"/>
        <w:jc w:val="left"/>
      </w:pPr>
      <w:r>
        <w:rPr>
          <w:b/>
        </w:rPr>
        <w:t xml:space="preserve"> </w:t>
      </w:r>
      <w:r>
        <w:rPr>
          <w:sz w:val="20"/>
        </w:rPr>
        <w:t xml:space="preserve"> </w:t>
      </w:r>
    </w:p>
    <w:p w14:paraId="64B77F90" w14:textId="77777777" w:rsidR="00816CD9" w:rsidRDefault="004F6295">
      <w:pPr>
        <w:ind w:left="-5"/>
      </w:pPr>
      <w:r>
        <w:rPr>
          <w:b/>
        </w:rPr>
        <w:t>Artículo 76.</w:t>
      </w:r>
      <w:r>
        <w:t xml:space="preserve"> </w:t>
      </w:r>
      <w:r>
        <w:t>Los ingresos provenientes de la inversión de capitales con fondos del erario municipal señalados en el artículo 221, fracción II, del Código Financiero, se administrarán conforme al artículo 222, del mismo Código. Las operaciones bancarias deberán ser regi</w:t>
      </w:r>
      <w:r>
        <w:t xml:space="preserve">stradas a nombre del Ayuntamiento, y formarán parte de la cuenta pública.   </w:t>
      </w:r>
    </w:p>
    <w:p w14:paraId="6EA59FFC" w14:textId="77777777" w:rsidR="00816CD9" w:rsidRDefault="004F6295">
      <w:pPr>
        <w:spacing w:after="0" w:line="259" w:lineRule="auto"/>
        <w:ind w:left="0" w:firstLine="0"/>
        <w:jc w:val="left"/>
      </w:pPr>
      <w:r>
        <w:t xml:space="preserve"> </w:t>
      </w:r>
      <w:r>
        <w:rPr>
          <w:sz w:val="20"/>
        </w:rPr>
        <w:t xml:space="preserve"> </w:t>
      </w:r>
    </w:p>
    <w:p w14:paraId="62F77D3B" w14:textId="77777777" w:rsidR="00816CD9" w:rsidRDefault="004F6295">
      <w:pPr>
        <w:ind w:left="-5"/>
      </w:pPr>
      <w:r>
        <w:t xml:space="preserve">Cuando el monto de dichas inversiones exceda del 10 por ciento del total de sus ingresos pronosticados para el presente ejercicio fiscal, se requerirá la autorización previa y </w:t>
      </w:r>
      <w:r>
        <w:t xml:space="preserve">expresa del Congreso del Estado.  </w:t>
      </w:r>
    </w:p>
    <w:p w14:paraId="4B8C35D9" w14:textId="77777777" w:rsidR="00816CD9" w:rsidRDefault="004F6295">
      <w:pPr>
        <w:spacing w:after="0" w:line="259" w:lineRule="auto"/>
        <w:ind w:left="0" w:firstLine="0"/>
        <w:jc w:val="left"/>
      </w:pPr>
      <w:r>
        <w:rPr>
          <w:b/>
        </w:rPr>
        <w:t xml:space="preserve"> </w:t>
      </w:r>
      <w:r>
        <w:rPr>
          <w:b/>
          <w:sz w:val="20"/>
        </w:rPr>
        <w:t xml:space="preserve"> </w:t>
      </w:r>
    </w:p>
    <w:p w14:paraId="5CFA9182" w14:textId="77777777" w:rsidR="00816CD9" w:rsidRDefault="004F6295">
      <w:pPr>
        <w:pStyle w:val="Ttulo2"/>
        <w:ind w:left="140" w:right="135"/>
      </w:pPr>
      <w:r>
        <w:t xml:space="preserve">TÍTULO SÉPTIMO APROVECHAMIENTOS CAPÍTULO I CONCEPTO </w:t>
      </w:r>
    </w:p>
    <w:p w14:paraId="13AD139A" w14:textId="77777777" w:rsidR="00816CD9" w:rsidRDefault="004F6295">
      <w:pPr>
        <w:spacing w:after="3" w:line="259" w:lineRule="auto"/>
        <w:ind w:left="43" w:firstLine="0"/>
        <w:jc w:val="center"/>
      </w:pPr>
      <w:r>
        <w:rPr>
          <w:b/>
          <w:sz w:val="20"/>
        </w:rPr>
        <w:t xml:space="preserve"> </w:t>
      </w:r>
    </w:p>
    <w:p w14:paraId="71D5B995" w14:textId="77777777" w:rsidR="00816CD9" w:rsidRDefault="004F6295">
      <w:pPr>
        <w:spacing w:after="0" w:line="259" w:lineRule="auto"/>
        <w:ind w:left="43" w:firstLine="0"/>
        <w:jc w:val="center"/>
      </w:pPr>
      <w:r>
        <w:rPr>
          <w:b/>
          <w:sz w:val="20"/>
        </w:rPr>
        <w:t xml:space="preserve"> </w:t>
      </w:r>
    </w:p>
    <w:p w14:paraId="2F3D83A3" w14:textId="77777777" w:rsidR="00816CD9" w:rsidRDefault="004F6295">
      <w:pPr>
        <w:ind w:left="-5"/>
      </w:pPr>
      <w:r>
        <w:rPr>
          <w:b/>
        </w:rPr>
        <w:lastRenderedPageBreak/>
        <w:t xml:space="preserve">Artículo 77.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65EFDD74" w14:textId="77777777" w:rsidR="00816CD9" w:rsidRDefault="004F6295">
      <w:pPr>
        <w:spacing w:after="0" w:line="259" w:lineRule="auto"/>
        <w:ind w:left="0" w:firstLine="0"/>
        <w:jc w:val="left"/>
      </w:pPr>
      <w:r>
        <w:rPr>
          <w:b/>
          <w:sz w:val="20"/>
        </w:rPr>
        <w:t xml:space="preserve"> </w:t>
      </w:r>
    </w:p>
    <w:p w14:paraId="3E0F91CB" w14:textId="77777777" w:rsidR="00816CD9" w:rsidRDefault="004F6295">
      <w:pPr>
        <w:ind w:left="-5"/>
      </w:pPr>
      <w:r>
        <w:rPr>
          <w:b/>
        </w:rPr>
        <w:t xml:space="preserve">Artículo 78.  </w:t>
      </w:r>
      <w:r>
        <w:t xml:space="preserve">Son aprovechamientos municipales, los ingresos que se perciban por los conceptos siguientes:  </w:t>
      </w:r>
    </w:p>
    <w:p w14:paraId="7658ECBD" w14:textId="77777777" w:rsidR="00816CD9" w:rsidRDefault="004F6295">
      <w:pPr>
        <w:spacing w:after="0" w:line="259" w:lineRule="auto"/>
        <w:ind w:left="0" w:firstLine="0"/>
        <w:jc w:val="left"/>
      </w:pPr>
      <w:r>
        <w:t xml:space="preserve"> </w:t>
      </w:r>
      <w:r>
        <w:rPr>
          <w:sz w:val="20"/>
        </w:rPr>
        <w:t xml:space="preserve"> </w:t>
      </w:r>
    </w:p>
    <w:p w14:paraId="4C7F0040" w14:textId="77777777" w:rsidR="00816CD9" w:rsidRDefault="004F6295">
      <w:pPr>
        <w:numPr>
          <w:ilvl w:val="0"/>
          <w:numId w:val="25"/>
        </w:numPr>
        <w:ind w:hanging="425"/>
      </w:pPr>
      <w:r>
        <w:t>Los derivados de sus funciones de derecho público y por el uso o explotación de bienes de dominio público, distintos de las contribuciones mu</w:t>
      </w:r>
      <w:r>
        <w:t xml:space="preserve">nicipales. </w:t>
      </w:r>
    </w:p>
    <w:p w14:paraId="3F397F2D" w14:textId="77777777" w:rsidR="00816CD9" w:rsidRDefault="004F6295">
      <w:pPr>
        <w:spacing w:after="6" w:line="259" w:lineRule="auto"/>
        <w:ind w:left="720" w:firstLine="0"/>
        <w:jc w:val="left"/>
      </w:pPr>
      <w:r>
        <w:rPr>
          <w:sz w:val="20"/>
        </w:rPr>
        <w:t xml:space="preserve"> </w:t>
      </w:r>
    </w:p>
    <w:p w14:paraId="1BD0B8B7" w14:textId="77777777" w:rsidR="00816CD9" w:rsidRDefault="004F6295">
      <w:pPr>
        <w:numPr>
          <w:ilvl w:val="0"/>
          <w:numId w:val="25"/>
        </w:numPr>
        <w:spacing w:after="119"/>
        <w:ind w:hanging="425"/>
      </w:pPr>
      <w:r>
        <w:t xml:space="preserve">Recargos, multas, actualizaciones y gastos de ejecución. </w:t>
      </w:r>
    </w:p>
    <w:p w14:paraId="314B1661" w14:textId="77777777" w:rsidR="00816CD9" w:rsidRDefault="004F6295">
      <w:pPr>
        <w:numPr>
          <w:ilvl w:val="0"/>
          <w:numId w:val="25"/>
        </w:numPr>
        <w:spacing w:after="119"/>
        <w:ind w:hanging="425"/>
      </w:pPr>
      <w:r>
        <w:t xml:space="preserve">Herencias y donaciones. </w:t>
      </w:r>
    </w:p>
    <w:p w14:paraId="28A64F2C" w14:textId="77777777" w:rsidR="00816CD9" w:rsidRDefault="004F6295">
      <w:pPr>
        <w:numPr>
          <w:ilvl w:val="0"/>
          <w:numId w:val="25"/>
        </w:numPr>
        <w:spacing w:after="119"/>
        <w:ind w:hanging="425"/>
      </w:pPr>
      <w:r>
        <w:t xml:space="preserve">Subsidios. </w:t>
      </w:r>
    </w:p>
    <w:p w14:paraId="0F380CDA" w14:textId="77777777" w:rsidR="00816CD9" w:rsidRDefault="004F6295">
      <w:pPr>
        <w:numPr>
          <w:ilvl w:val="0"/>
          <w:numId w:val="25"/>
        </w:numPr>
        <w:spacing w:after="121"/>
        <w:ind w:hanging="425"/>
      </w:pPr>
      <w:r>
        <w:t xml:space="preserve">Indemnizaciones. </w:t>
      </w:r>
    </w:p>
    <w:p w14:paraId="7451ADB5" w14:textId="77777777" w:rsidR="00816CD9" w:rsidRDefault="004F6295">
      <w:pPr>
        <w:numPr>
          <w:ilvl w:val="0"/>
          <w:numId w:val="25"/>
        </w:numPr>
        <w:ind w:hanging="425"/>
      </w:pPr>
      <w:r>
        <w:t>Los demás ingresos no clasificables, que se obtengan, derivados de financiamientos o por los organismos descentralizados y empres</w:t>
      </w:r>
      <w:r>
        <w:t xml:space="preserve">as de participación estatal o municipal.  </w:t>
      </w:r>
    </w:p>
    <w:p w14:paraId="7C81E087" w14:textId="77777777" w:rsidR="00816CD9" w:rsidRDefault="004F6295">
      <w:pPr>
        <w:spacing w:after="0" w:line="259" w:lineRule="auto"/>
        <w:ind w:left="0" w:firstLine="0"/>
        <w:jc w:val="left"/>
      </w:pPr>
      <w:r>
        <w:t xml:space="preserve"> </w:t>
      </w:r>
      <w:r>
        <w:rPr>
          <w:sz w:val="18"/>
        </w:rPr>
        <w:t xml:space="preserve"> </w:t>
      </w:r>
    </w:p>
    <w:p w14:paraId="1D8F8AEA" w14:textId="77777777" w:rsidR="00816CD9" w:rsidRDefault="004F6295">
      <w:pPr>
        <w:ind w:left="-5"/>
      </w:pPr>
      <w:r>
        <w:rPr>
          <w:b/>
        </w:rPr>
        <w:t>Artículo 79.</w:t>
      </w:r>
      <w:r>
        <w:t xml:space="preserve"> </w:t>
      </w:r>
      <w:r>
        <w:t xml:space="preserve">Las cantidades en efectivo o los bienes que obtenga la Hacienda del Municipio por concepto de herencias, legados, donaciones y subsidios, se harán efectivas de conformidad con lo dispuesto por las leyes de la materia.  </w:t>
      </w:r>
    </w:p>
    <w:p w14:paraId="26D0EDD4" w14:textId="77777777" w:rsidR="00816CD9" w:rsidRDefault="004F6295">
      <w:pPr>
        <w:spacing w:after="24" w:line="259" w:lineRule="auto"/>
        <w:ind w:left="0" w:firstLine="0"/>
        <w:jc w:val="left"/>
      </w:pPr>
      <w:r>
        <w:rPr>
          <w:sz w:val="18"/>
        </w:rPr>
        <w:t xml:space="preserve"> </w:t>
      </w:r>
    </w:p>
    <w:p w14:paraId="3840A80C" w14:textId="77777777" w:rsidR="00816CD9" w:rsidRDefault="004F6295">
      <w:pPr>
        <w:pStyle w:val="Ttulo2"/>
        <w:ind w:left="140" w:right="135"/>
      </w:pPr>
      <w:r>
        <w:t>CAPÍTULO II</w:t>
      </w:r>
      <w:r>
        <w:rPr>
          <w:b w:val="0"/>
        </w:rPr>
        <w:t xml:space="preserve"> </w:t>
      </w:r>
      <w:r>
        <w:t xml:space="preserve">RECARGOS </w:t>
      </w:r>
    </w:p>
    <w:p w14:paraId="237B9985" w14:textId="77777777" w:rsidR="00816CD9" w:rsidRDefault="004F6295">
      <w:pPr>
        <w:spacing w:after="36" w:line="259" w:lineRule="auto"/>
        <w:ind w:left="0" w:firstLine="0"/>
        <w:jc w:val="left"/>
      </w:pPr>
      <w:r>
        <w:rPr>
          <w:b/>
          <w:sz w:val="16"/>
        </w:rPr>
        <w:t xml:space="preserve"> </w:t>
      </w:r>
    </w:p>
    <w:p w14:paraId="57BD4FE4" w14:textId="77777777" w:rsidR="00816CD9" w:rsidRDefault="004F6295">
      <w:pPr>
        <w:ind w:left="-5"/>
      </w:pPr>
      <w:r>
        <w:rPr>
          <w:b/>
        </w:rPr>
        <w:t>Artículo 8</w:t>
      </w:r>
      <w:r>
        <w:rPr>
          <w:b/>
        </w:rPr>
        <w:t>0.</w:t>
      </w:r>
      <w:r>
        <w:t xml:space="preserve"> Las contribuciones omitidas por el contribuyente causarán recargos que se aplicarán de acuerdo a las tasas que se publiquen en la Ley de Ingresos de la Federación para el Ejercicio Fiscal 2023. </w:t>
      </w:r>
      <w:r>
        <w:rPr>
          <w:b/>
        </w:rPr>
        <w:t xml:space="preserve"> </w:t>
      </w:r>
    </w:p>
    <w:p w14:paraId="14AED019" w14:textId="77777777" w:rsidR="00816CD9" w:rsidRDefault="004F6295">
      <w:pPr>
        <w:ind w:left="-5"/>
      </w:pPr>
      <w:r>
        <w:rPr>
          <w:b/>
        </w:rPr>
        <w:t>Artículo 81</w:t>
      </w:r>
      <w:r>
        <w:t>. Cuando se concedan prórrogas para el pago de</w:t>
      </w:r>
      <w:r>
        <w:t xml:space="preserve"> créditos fiscales, se causarán intereses sobre los saldos insolutos conforme lo establece la Ley de Ingresos de la Federación para el Ejercicio Fiscal 2023. </w:t>
      </w:r>
      <w:r>
        <w:rPr>
          <w:b/>
        </w:rPr>
        <w:t xml:space="preserve"> </w:t>
      </w:r>
    </w:p>
    <w:p w14:paraId="117202A3" w14:textId="77777777" w:rsidR="00816CD9" w:rsidRDefault="004F6295">
      <w:pPr>
        <w:spacing w:after="0" w:line="259" w:lineRule="auto"/>
        <w:ind w:left="0" w:firstLine="0"/>
        <w:jc w:val="left"/>
      </w:pPr>
      <w:r>
        <w:rPr>
          <w:b/>
        </w:rPr>
        <w:t xml:space="preserve"> </w:t>
      </w:r>
    </w:p>
    <w:p w14:paraId="5DDBD97E" w14:textId="77777777" w:rsidR="00816CD9" w:rsidRDefault="004F6295">
      <w:pPr>
        <w:ind w:left="-5"/>
      </w:pPr>
      <w:r>
        <w:rPr>
          <w:b/>
        </w:rPr>
        <w:t>Artículo 82.</w:t>
      </w:r>
      <w:r>
        <w:t xml:space="preserve"> El monto de los créditos fiscales se actualizará aplicando el procedimiento que s</w:t>
      </w:r>
      <w:r>
        <w:t xml:space="preserve">eñala el Código Financiero.  </w:t>
      </w:r>
    </w:p>
    <w:p w14:paraId="56338C0A" w14:textId="77777777" w:rsidR="00816CD9" w:rsidRDefault="004F6295">
      <w:pPr>
        <w:spacing w:after="0" w:line="259" w:lineRule="auto"/>
        <w:ind w:left="0" w:firstLine="0"/>
        <w:jc w:val="left"/>
      </w:pPr>
      <w:r>
        <w:rPr>
          <w:b/>
        </w:rPr>
        <w:t xml:space="preserve">  </w:t>
      </w:r>
    </w:p>
    <w:p w14:paraId="12905099" w14:textId="77777777" w:rsidR="00816CD9" w:rsidRDefault="004F6295">
      <w:pPr>
        <w:pStyle w:val="Ttulo2"/>
        <w:ind w:left="140" w:right="135"/>
      </w:pPr>
      <w:r>
        <w:t xml:space="preserve">CAPÍTULO III MULTAS </w:t>
      </w:r>
    </w:p>
    <w:p w14:paraId="4570C5D0" w14:textId="77777777" w:rsidR="00816CD9" w:rsidRDefault="004F6295">
      <w:pPr>
        <w:spacing w:after="0" w:line="259" w:lineRule="auto"/>
        <w:ind w:left="0" w:firstLine="0"/>
        <w:jc w:val="left"/>
      </w:pPr>
      <w:r>
        <w:rPr>
          <w:b/>
        </w:rPr>
        <w:t xml:space="preserve"> </w:t>
      </w:r>
    </w:p>
    <w:p w14:paraId="12619A4D" w14:textId="77777777" w:rsidR="00816CD9" w:rsidRDefault="004F6295">
      <w:pPr>
        <w:ind w:left="-5"/>
      </w:pPr>
      <w:r>
        <w:rPr>
          <w:b/>
        </w:rPr>
        <w:t xml:space="preserve">Artículo 83. </w:t>
      </w:r>
      <w:r>
        <w:t>Los aprovechamientos obtenidos por el cobro de recargos, multas, actualizaciones y gastos de ejecución, a que se refiere esta Ley, cuya responsabilidad recae sobre los sujetos pasivos de una prestación fiscal, serán impuestos por la autoridad fiscal del Mu</w:t>
      </w:r>
      <w:r>
        <w:t>nicipio, de conformidad con lo que establece el Código Financiero.</w:t>
      </w:r>
      <w:r>
        <w:rPr>
          <w:b/>
        </w:rPr>
        <w:t xml:space="preserve">  </w:t>
      </w:r>
    </w:p>
    <w:p w14:paraId="4569385D" w14:textId="77777777" w:rsidR="00816CD9" w:rsidRDefault="004F6295">
      <w:pPr>
        <w:spacing w:after="0" w:line="259" w:lineRule="auto"/>
        <w:ind w:left="0" w:firstLine="0"/>
        <w:jc w:val="left"/>
      </w:pPr>
      <w:r>
        <w:t xml:space="preserve"> </w:t>
      </w:r>
    </w:p>
    <w:p w14:paraId="70A4310F" w14:textId="77777777" w:rsidR="00816CD9" w:rsidRDefault="004F6295">
      <w:pPr>
        <w:ind w:left="-5"/>
      </w:pPr>
      <w:r>
        <w:rPr>
          <w:b/>
        </w:rPr>
        <w:t>Artículo 84.</w:t>
      </w:r>
      <w:r>
        <w:t xml:space="preserve"> Con independencia de lo dispuesto en el artículo anterior, el Ayuntamiento podrá aplicar las siguientes multas:    </w:t>
      </w:r>
    </w:p>
    <w:p w14:paraId="65FAEE27" w14:textId="77777777" w:rsidR="00816CD9" w:rsidRDefault="004F6295">
      <w:pPr>
        <w:spacing w:after="0" w:line="259" w:lineRule="auto"/>
        <w:ind w:left="0" w:firstLine="0"/>
        <w:jc w:val="left"/>
      </w:pPr>
      <w:r>
        <w:t xml:space="preserve"> </w:t>
      </w:r>
    </w:p>
    <w:p w14:paraId="668F48F9" w14:textId="77777777" w:rsidR="00816CD9" w:rsidRDefault="004F6295">
      <w:pPr>
        <w:numPr>
          <w:ilvl w:val="0"/>
          <w:numId w:val="26"/>
        </w:numPr>
        <w:ind w:hanging="425"/>
      </w:pPr>
      <w:r>
        <w:t>Por mantener abiertas al público negociaciones comerci</w:t>
      </w:r>
      <w:r>
        <w:t xml:space="preserve">ales fuera de los horarios autorizados, de 3.04 a 5.05 UMA; tratándose comercios con venta de bebidas alcohólicas, de 30.02 a 100.02 UMA. En caso de reincidencia se hará acreedor a la clausura temporal o definitiva del establecimiento. </w:t>
      </w:r>
    </w:p>
    <w:p w14:paraId="21EF6D7F" w14:textId="77777777" w:rsidR="00816CD9" w:rsidRDefault="004F6295">
      <w:pPr>
        <w:spacing w:after="0" w:line="259" w:lineRule="auto"/>
        <w:ind w:left="720" w:firstLine="0"/>
        <w:jc w:val="left"/>
      </w:pPr>
      <w:r>
        <w:t xml:space="preserve"> </w:t>
      </w:r>
    </w:p>
    <w:p w14:paraId="79487055" w14:textId="77777777" w:rsidR="00816CD9" w:rsidRDefault="004F6295">
      <w:pPr>
        <w:numPr>
          <w:ilvl w:val="0"/>
          <w:numId w:val="26"/>
        </w:numPr>
        <w:ind w:hanging="425"/>
      </w:pPr>
      <w:r>
        <w:lastRenderedPageBreak/>
        <w:t>Por colocar anuncios, carteles, o realizar publicidad, sin contar con la licencia, permiso o autorización correspondiente, e incumplir con los requisitos que se señalan en el artículo 58 de esta Ley, se deberán pagar de 3.01 a 6.02 UMA, según el caso de qu</w:t>
      </w:r>
      <w:r>
        <w:t xml:space="preserve">e se trate. </w:t>
      </w:r>
    </w:p>
    <w:p w14:paraId="6B0A6CDB" w14:textId="77777777" w:rsidR="00816CD9" w:rsidRDefault="004F6295">
      <w:pPr>
        <w:spacing w:after="0" w:line="259" w:lineRule="auto"/>
        <w:ind w:left="720" w:firstLine="0"/>
        <w:jc w:val="left"/>
      </w:pPr>
      <w:r>
        <w:t xml:space="preserve"> </w:t>
      </w:r>
    </w:p>
    <w:p w14:paraId="09FEF0B1" w14:textId="77777777" w:rsidR="00816CD9" w:rsidRDefault="004F6295">
      <w:pPr>
        <w:numPr>
          <w:ilvl w:val="0"/>
          <w:numId w:val="26"/>
        </w:numPr>
        <w:ind w:hanging="425"/>
      </w:pPr>
      <w:r>
        <w:t xml:space="preserve">Por no respetar el giro autorizado en la licencia de funcionamiento, y/o realizar otra actividad distinta a la señalada en dicha licencia, se sancionarán con una multa de 11.02 UMA.  </w:t>
      </w:r>
    </w:p>
    <w:p w14:paraId="146475C5" w14:textId="77777777" w:rsidR="00816CD9" w:rsidRDefault="004F6295">
      <w:pPr>
        <w:spacing w:after="0" w:line="259" w:lineRule="auto"/>
        <w:ind w:left="0" w:firstLine="0"/>
        <w:jc w:val="left"/>
      </w:pPr>
      <w:r>
        <w:t xml:space="preserve">  </w:t>
      </w:r>
    </w:p>
    <w:p w14:paraId="6D06B445" w14:textId="77777777" w:rsidR="00816CD9" w:rsidRDefault="004F6295">
      <w:pPr>
        <w:ind w:left="-5"/>
      </w:pPr>
      <w:r>
        <w:t>La autoridad fiscal municipal, en el ámbito de su comp</w:t>
      </w:r>
      <w:r>
        <w:t xml:space="preserve">etencia y para los efectos de calificar las sanciones previstas en este Capítulo, tomará en cuenta las circunstancias particulares del caso, la situación económica del contribuyente, las reincidencias y los motivos de la sanción.  </w:t>
      </w:r>
    </w:p>
    <w:p w14:paraId="353EB3A1" w14:textId="77777777" w:rsidR="00816CD9" w:rsidRDefault="004F6295">
      <w:pPr>
        <w:spacing w:after="0" w:line="259" w:lineRule="auto"/>
        <w:ind w:left="0" w:firstLine="0"/>
        <w:jc w:val="left"/>
      </w:pPr>
      <w:r>
        <w:rPr>
          <w:b/>
        </w:rPr>
        <w:t xml:space="preserve"> </w:t>
      </w:r>
    </w:p>
    <w:p w14:paraId="417DE501" w14:textId="77777777" w:rsidR="00816CD9" w:rsidRDefault="004F6295">
      <w:pPr>
        <w:ind w:left="-5"/>
      </w:pPr>
      <w:r>
        <w:rPr>
          <w:b/>
        </w:rPr>
        <w:t>Artículo 85.</w:t>
      </w:r>
      <w:r>
        <w:t xml:space="preserve"> El Ayunta</w:t>
      </w:r>
      <w:r>
        <w:t>miento, haciendo uso de su autonomía Municipal, así como de su facultad reglamentaria, podrá establecer en el Bando de Policía y Gobierno, así como en aquellos reglamentos que éste apruebe, la aplicación de sanciones y multas mismas que se pagarán de confo</w:t>
      </w:r>
      <w:r>
        <w:t xml:space="preserve">rmidad con los montos que establezcan los ordenamientos jurídicos que las contenga y tendrán el carácter de créditos fiscales, para los efectos del Código Financiero.  </w:t>
      </w:r>
    </w:p>
    <w:p w14:paraId="15C73613" w14:textId="77777777" w:rsidR="00816CD9" w:rsidRDefault="004F6295">
      <w:pPr>
        <w:spacing w:after="0" w:line="259" w:lineRule="auto"/>
        <w:ind w:left="0" w:firstLine="0"/>
        <w:jc w:val="left"/>
      </w:pPr>
      <w:r>
        <w:t xml:space="preserve"> </w:t>
      </w:r>
    </w:p>
    <w:p w14:paraId="16724129" w14:textId="77777777" w:rsidR="00816CD9" w:rsidRDefault="004F6295">
      <w:pPr>
        <w:ind w:left="-5"/>
      </w:pPr>
      <w:r>
        <w:rPr>
          <w:b/>
        </w:rPr>
        <w:t>Artículo 86.</w:t>
      </w:r>
      <w:r>
        <w:t xml:space="preserve"> Cuando sea necesario emplear el procedimiento administrativo de ejecució</w:t>
      </w:r>
      <w:r>
        <w:t xml:space="preserve">n para hacer efectivo un crédito fiscal, las personas físicas y morales estarán obligadas a pagar los gastos de ejecución de acuerdo a lo establecido en el Código Financiero.  </w:t>
      </w:r>
    </w:p>
    <w:p w14:paraId="383A7599" w14:textId="77777777" w:rsidR="00816CD9" w:rsidRDefault="004F6295">
      <w:pPr>
        <w:spacing w:after="0" w:line="259" w:lineRule="auto"/>
        <w:ind w:left="0" w:firstLine="0"/>
        <w:jc w:val="left"/>
      </w:pPr>
      <w:r>
        <w:t xml:space="preserve">  </w:t>
      </w:r>
    </w:p>
    <w:p w14:paraId="35BE2ECC" w14:textId="77777777" w:rsidR="00816CD9" w:rsidRDefault="004F6295">
      <w:pPr>
        <w:ind w:left="-5"/>
      </w:pPr>
      <w:r>
        <w:rPr>
          <w:b/>
        </w:rPr>
        <w:t>Artículo 87.</w:t>
      </w:r>
      <w:r>
        <w:t xml:space="preserve"> Las infracciones no comprendidas en este Título que contravenga</w:t>
      </w:r>
      <w:r>
        <w:t xml:space="preserve">n las disposiciones fiscales municipales se sancionarán de acuerdo a lo dispuesto en el Código Financiero.  </w:t>
      </w:r>
    </w:p>
    <w:p w14:paraId="5C161522" w14:textId="77777777" w:rsidR="00816CD9" w:rsidRDefault="004F6295">
      <w:pPr>
        <w:spacing w:after="0" w:line="259" w:lineRule="auto"/>
        <w:ind w:left="0" w:firstLine="0"/>
        <w:jc w:val="left"/>
      </w:pPr>
      <w:r>
        <w:t xml:space="preserve"> </w:t>
      </w:r>
    </w:p>
    <w:p w14:paraId="5635AF10" w14:textId="77777777" w:rsidR="00816CD9" w:rsidRDefault="004F6295">
      <w:pPr>
        <w:ind w:left="-5"/>
      </w:pPr>
      <w:r>
        <w:rPr>
          <w:b/>
        </w:rPr>
        <w:t>Artículo 88.</w:t>
      </w:r>
      <w:r>
        <w:t xml:space="preserve"> Cuando quienes cometan alguna conducta en contravención a lo dispuesto en los ordenamientos fiscales municipales de Emiliano Zapata;</w:t>
      </w:r>
      <w:r>
        <w:t xml:space="preserve"> la autoridad municipal informará sobre dicha circunstancia a los titulares de las dependencias involucradas para efecto de que apliquen las leyes respectivas.  </w:t>
      </w:r>
    </w:p>
    <w:p w14:paraId="6489E05D" w14:textId="77777777" w:rsidR="00816CD9" w:rsidRDefault="004F6295">
      <w:pPr>
        <w:spacing w:after="0" w:line="259" w:lineRule="auto"/>
        <w:ind w:left="0" w:firstLine="0"/>
        <w:jc w:val="left"/>
      </w:pPr>
      <w:r>
        <w:t xml:space="preserve"> </w:t>
      </w:r>
    </w:p>
    <w:p w14:paraId="18712AAD" w14:textId="77777777" w:rsidR="00816CD9" w:rsidRDefault="004F6295">
      <w:pPr>
        <w:spacing w:after="0" w:line="259" w:lineRule="auto"/>
        <w:ind w:left="0" w:firstLine="0"/>
        <w:jc w:val="left"/>
      </w:pPr>
      <w:r>
        <w:t xml:space="preserve"> </w:t>
      </w:r>
    </w:p>
    <w:p w14:paraId="487EEEFC" w14:textId="77777777" w:rsidR="00816CD9" w:rsidRDefault="004F6295">
      <w:pPr>
        <w:spacing w:after="0" w:line="259" w:lineRule="auto"/>
        <w:ind w:left="0" w:firstLine="0"/>
        <w:jc w:val="left"/>
      </w:pPr>
      <w:r>
        <w:t xml:space="preserve"> </w:t>
      </w:r>
    </w:p>
    <w:p w14:paraId="48A325F8" w14:textId="77777777" w:rsidR="00816CD9" w:rsidRDefault="004F6295">
      <w:pPr>
        <w:pStyle w:val="Ttulo2"/>
        <w:ind w:left="140" w:right="134"/>
      </w:pPr>
      <w:r>
        <w:t>CAPÍTULO IV DE LAS MULTAS Y SANCIONES QUE REALICE LA DIRECCIÓN DE SEGURIDAD PÚBLICA MUNI</w:t>
      </w:r>
      <w:r>
        <w:t>CIPAL</w:t>
      </w:r>
      <w:r>
        <w:rPr>
          <w:b w:val="0"/>
        </w:rPr>
        <w:t xml:space="preserve"> </w:t>
      </w:r>
    </w:p>
    <w:p w14:paraId="35F46E91" w14:textId="77777777" w:rsidR="00816CD9" w:rsidRDefault="004F6295">
      <w:pPr>
        <w:spacing w:after="0" w:line="259" w:lineRule="auto"/>
        <w:ind w:left="0" w:firstLine="0"/>
        <w:jc w:val="left"/>
      </w:pPr>
      <w:r>
        <w:t xml:space="preserve"> </w:t>
      </w:r>
    </w:p>
    <w:p w14:paraId="7D42717C" w14:textId="77777777" w:rsidR="00816CD9" w:rsidRDefault="004F6295">
      <w:pPr>
        <w:ind w:left="-5"/>
      </w:pPr>
      <w:r>
        <w:rPr>
          <w:b/>
        </w:rPr>
        <w:t>Artículo 89.</w:t>
      </w:r>
      <w:r>
        <w:t xml:space="preserve"> Las multas, infracciones y sanciones que determine la Dirección de Seguridad Pública del Municipio se regirán de acuerdo a lo que establece el Bando de Policía y Gobierno, y el Reglamento de Seguridad Publica Vialidad y Transporte. </w:t>
      </w:r>
    </w:p>
    <w:p w14:paraId="7908A6D1" w14:textId="77777777" w:rsidR="00816CD9" w:rsidRDefault="004F6295">
      <w:pPr>
        <w:spacing w:after="0" w:line="259" w:lineRule="auto"/>
        <w:ind w:left="0" w:firstLine="0"/>
        <w:jc w:val="left"/>
      </w:pPr>
      <w:r>
        <w:t xml:space="preserve"> </w:t>
      </w:r>
    </w:p>
    <w:p w14:paraId="5BF49B08" w14:textId="77777777" w:rsidR="00816CD9" w:rsidRDefault="004F6295">
      <w:pPr>
        <w:ind w:left="-5"/>
      </w:pPr>
      <w:r>
        <w:t xml:space="preserve">Los ingresos que se adquieran al aplicar el artículo anterior se depositarán en la tesorería y se integrarán en la Cuenta Pública. </w:t>
      </w:r>
    </w:p>
    <w:p w14:paraId="51EC6C87" w14:textId="77777777" w:rsidR="00816CD9" w:rsidRDefault="004F6295">
      <w:pPr>
        <w:spacing w:after="0" w:line="259" w:lineRule="auto"/>
        <w:ind w:left="0" w:firstLine="0"/>
        <w:jc w:val="left"/>
      </w:pPr>
      <w:r>
        <w:rPr>
          <w:b/>
        </w:rPr>
        <w:t xml:space="preserve"> </w:t>
      </w:r>
    </w:p>
    <w:p w14:paraId="760C6316" w14:textId="77777777" w:rsidR="00816CD9" w:rsidRDefault="004F6295">
      <w:pPr>
        <w:ind w:left="-5"/>
      </w:pPr>
      <w:r>
        <w:rPr>
          <w:b/>
        </w:rPr>
        <w:t>Artículo 90.</w:t>
      </w:r>
      <w:r>
        <w:t xml:space="preserve"> </w:t>
      </w:r>
      <w:r>
        <w:t xml:space="preserve">Calificará las sanciones el Juez Municipal que designe el Ayuntamiento, a propuesta del presidente Municipal. </w:t>
      </w:r>
    </w:p>
    <w:p w14:paraId="54424059" w14:textId="77777777" w:rsidR="00816CD9" w:rsidRDefault="004F6295">
      <w:pPr>
        <w:spacing w:after="0" w:line="259" w:lineRule="auto"/>
        <w:ind w:left="0" w:firstLine="0"/>
        <w:jc w:val="left"/>
      </w:pPr>
      <w:r>
        <w:rPr>
          <w:b/>
        </w:rPr>
        <w:t xml:space="preserve"> </w:t>
      </w:r>
    </w:p>
    <w:p w14:paraId="0CAB6BD4" w14:textId="77777777" w:rsidR="00816CD9" w:rsidRDefault="004F6295">
      <w:pPr>
        <w:pStyle w:val="Ttulo2"/>
        <w:ind w:left="140" w:right="131"/>
      </w:pPr>
      <w:r>
        <w:t xml:space="preserve">CAPÍTULO V DE LAS APLICACIONES DE PROTECCIÓN CIVIL MUNICIPAL </w:t>
      </w:r>
    </w:p>
    <w:p w14:paraId="27546129" w14:textId="77777777" w:rsidR="00816CD9" w:rsidRDefault="004F6295">
      <w:pPr>
        <w:spacing w:after="0" w:line="259" w:lineRule="auto"/>
        <w:ind w:left="0" w:firstLine="0"/>
        <w:jc w:val="left"/>
      </w:pPr>
      <w:r>
        <w:rPr>
          <w:b/>
        </w:rPr>
        <w:t xml:space="preserve"> </w:t>
      </w:r>
    </w:p>
    <w:p w14:paraId="6B201DC3" w14:textId="77777777" w:rsidR="00816CD9" w:rsidRDefault="004F6295">
      <w:pPr>
        <w:ind w:left="-5"/>
      </w:pPr>
      <w:r>
        <w:rPr>
          <w:b/>
        </w:rPr>
        <w:t xml:space="preserve">Artículo 91. </w:t>
      </w:r>
      <w:r>
        <w:t>Los ingresos obtenidos por la Dirección de Protección Civil Munici</w:t>
      </w:r>
      <w:r>
        <w:t xml:space="preserve">pal se aplicarán de acuerdo al Reglamento de Protección Civil Municipal. Los ingresos que se adquieran al aplicar el artículo anterior se depositarán en la tesorería y se integrarán en la Cuenta Pública. </w:t>
      </w:r>
    </w:p>
    <w:p w14:paraId="4A22A0B3" w14:textId="77777777" w:rsidR="00816CD9" w:rsidRDefault="004F6295">
      <w:pPr>
        <w:spacing w:after="0" w:line="259" w:lineRule="auto"/>
        <w:ind w:left="0" w:firstLine="0"/>
        <w:jc w:val="left"/>
      </w:pPr>
      <w:r>
        <w:lastRenderedPageBreak/>
        <w:t xml:space="preserve"> </w:t>
      </w:r>
    </w:p>
    <w:p w14:paraId="2D7BCB5F" w14:textId="77777777" w:rsidR="00816CD9" w:rsidRDefault="004F6295">
      <w:pPr>
        <w:pStyle w:val="Ttulo2"/>
        <w:ind w:left="140" w:right="132"/>
      </w:pPr>
      <w:r>
        <w:t xml:space="preserve">CAPÍTULO VI INDEMNIZACIONES </w:t>
      </w:r>
    </w:p>
    <w:p w14:paraId="0135B4E9" w14:textId="77777777" w:rsidR="00816CD9" w:rsidRDefault="004F6295">
      <w:pPr>
        <w:spacing w:after="0" w:line="259" w:lineRule="auto"/>
        <w:ind w:left="0" w:firstLine="0"/>
        <w:jc w:val="left"/>
      </w:pPr>
      <w:r>
        <w:rPr>
          <w:b/>
        </w:rPr>
        <w:t xml:space="preserve"> </w:t>
      </w:r>
      <w:r>
        <w:t xml:space="preserve"> </w:t>
      </w:r>
    </w:p>
    <w:p w14:paraId="046A075F" w14:textId="77777777" w:rsidR="00816CD9" w:rsidRDefault="004F6295">
      <w:pPr>
        <w:ind w:left="-5"/>
      </w:pPr>
      <w:r>
        <w:rPr>
          <w:b/>
        </w:rPr>
        <w:t>Artículo 92.</w:t>
      </w:r>
      <w:r>
        <w:t xml:space="preserve"> Los </w:t>
      </w:r>
      <w:r>
        <w:t xml:space="preserve">daños y perjuicios que se ocasionen a las propiedades, instalaciones y equipamiento urbano del Municipio, se determinarán y cobrarán con base en lo que determinen las leyes de la materia, por concepto de indemnizaciones.  </w:t>
      </w:r>
    </w:p>
    <w:p w14:paraId="72A967E1" w14:textId="77777777" w:rsidR="00816CD9" w:rsidRDefault="004F6295">
      <w:pPr>
        <w:spacing w:after="0" w:line="259" w:lineRule="auto"/>
        <w:ind w:left="0" w:firstLine="0"/>
        <w:jc w:val="left"/>
      </w:pPr>
      <w:r>
        <w:t xml:space="preserve">  </w:t>
      </w:r>
    </w:p>
    <w:p w14:paraId="68031A0E" w14:textId="77777777" w:rsidR="00816CD9" w:rsidRDefault="004F6295">
      <w:pPr>
        <w:ind w:left="-5"/>
      </w:pPr>
      <w:r>
        <w:rPr>
          <w:b/>
        </w:rPr>
        <w:t>Artículo 93.</w:t>
      </w:r>
      <w:r>
        <w:t xml:space="preserve"> </w:t>
      </w:r>
      <w:r>
        <w:t>Cuando sea necesario emplear el procedimiento administrativo de ejecución para hacer efectivo un crédito fiscal, las personas físicas y morales estarán obligadas a pagar 3 por ciento sobre el importe del crédito fiscal, los gastos de ejecución correspondie</w:t>
      </w:r>
      <w:r>
        <w:t xml:space="preserve">ntes, de acuerdo a las disposiciones siguientes:  </w:t>
      </w:r>
    </w:p>
    <w:p w14:paraId="5A0B7AA7" w14:textId="77777777" w:rsidR="00816CD9" w:rsidRDefault="004F6295">
      <w:pPr>
        <w:spacing w:after="0" w:line="259" w:lineRule="auto"/>
        <w:ind w:left="0" w:firstLine="0"/>
        <w:jc w:val="left"/>
      </w:pPr>
      <w:r>
        <w:t xml:space="preserve"> </w:t>
      </w:r>
    </w:p>
    <w:p w14:paraId="056D4445" w14:textId="77777777" w:rsidR="00816CD9" w:rsidRDefault="004F6295">
      <w:pPr>
        <w:numPr>
          <w:ilvl w:val="0"/>
          <w:numId w:val="27"/>
        </w:numPr>
        <w:spacing w:after="125"/>
        <w:ind w:hanging="480"/>
      </w:pPr>
      <w:r>
        <w:t xml:space="preserve">Por las diligencias de notificación. </w:t>
      </w:r>
    </w:p>
    <w:p w14:paraId="4BE0B83F" w14:textId="77777777" w:rsidR="00816CD9" w:rsidRDefault="004F6295">
      <w:pPr>
        <w:numPr>
          <w:ilvl w:val="0"/>
          <w:numId w:val="27"/>
        </w:numPr>
        <w:spacing w:after="121"/>
        <w:ind w:hanging="480"/>
      </w:pPr>
      <w:r>
        <w:t xml:space="preserve">Por las diligencias de requerimiento.  </w:t>
      </w:r>
    </w:p>
    <w:p w14:paraId="07093709" w14:textId="77777777" w:rsidR="00816CD9" w:rsidRDefault="004F6295">
      <w:pPr>
        <w:numPr>
          <w:ilvl w:val="0"/>
          <w:numId w:val="27"/>
        </w:numPr>
        <w:ind w:hanging="480"/>
      </w:pPr>
      <w:r>
        <w:t xml:space="preserve">Por las diligencias de embargo.  </w:t>
      </w:r>
    </w:p>
    <w:p w14:paraId="07910833" w14:textId="77777777" w:rsidR="00816CD9" w:rsidRDefault="004F6295">
      <w:pPr>
        <w:spacing w:after="0" w:line="259" w:lineRule="auto"/>
        <w:ind w:left="0" w:firstLine="0"/>
        <w:jc w:val="left"/>
      </w:pPr>
      <w:r>
        <w:t xml:space="preserve"> </w:t>
      </w:r>
    </w:p>
    <w:p w14:paraId="61F43B48" w14:textId="77777777" w:rsidR="00816CD9" w:rsidRDefault="004F6295">
      <w:pPr>
        <w:ind w:left="-5"/>
      </w:pPr>
      <w:r>
        <w:t>Los gastos de ejecución señalados en las fracciones anteriores no podrán ser menores al e</w:t>
      </w:r>
      <w:r>
        <w:t xml:space="preserve">quivalente a 2.03 UMA por cada diligencia.  </w:t>
      </w:r>
    </w:p>
    <w:p w14:paraId="7193202E" w14:textId="77777777" w:rsidR="00816CD9" w:rsidRDefault="004F6295">
      <w:pPr>
        <w:spacing w:after="0" w:line="259" w:lineRule="auto"/>
        <w:ind w:left="0" w:firstLine="0"/>
        <w:jc w:val="left"/>
      </w:pPr>
      <w:r>
        <w:t xml:space="preserve">  </w:t>
      </w:r>
    </w:p>
    <w:p w14:paraId="34467B8C" w14:textId="77777777" w:rsidR="00816CD9" w:rsidRDefault="004F6295">
      <w:pPr>
        <w:ind w:left="-5"/>
      </w:pPr>
      <w:r>
        <w:t xml:space="preserve">Cuando las diligencias a que se refiere este artículo se efectúen en forma simultánea se pagarán únicamente los gastos de ejecución correspondientes a una de ellas.  </w:t>
      </w:r>
    </w:p>
    <w:p w14:paraId="0EFE8700" w14:textId="77777777" w:rsidR="00816CD9" w:rsidRDefault="004F6295">
      <w:pPr>
        <w:spacing w:after="0" w:line="259" w:lineRule="auto"/>
        <w:ind w:left="0" w:firstLine="0"/>
        <w:jc w:val="left"/>
      </w:pPr>
      <w:r>
        <w:t xml:space="preserve">  </w:t>
      </w:r>
    </w:p>
    <w:p w14:paraId="558DB602" w14:textId="77777777" w:rsidR="00816CD9" w:rsidRDefault="004F6295">
      <w:pPr>
        <w:ind w:left="-5"/>
      </w:pPr>
      <w:r>
        <w:rPr>
          <w:b/>
        </w:rPr>
        <w:t xml:space="preserve">Artículo 94. </w:t>
      </w:r>
      <w:r>
        <w:t xml:space="preserve">Los gastos de ejecución por intervención los causarán y pagarán aplicando una tasa del 15 por ciento sobre el total del crédito fiscal, que en todo caso no será menor al equivalente a 1.07 UMA, por diligencia.  </w:t>
      </w:r>
    </w:p>
    <w:p w14:paraId="388C4E9B" w14:textId="77777777" w:rsidR="00816CD9" w:rsidRDefault="004F6295">
      <w:pPr>
        <w:spacing w:after="0" w:line="259" w:lineRule="auto"/>
        <w:ind w:left="0" w:firstLine="0"/>
        <w:jc w:val="left"/>
      </w:pPr>
      <w:r>
        <w:t xml:space="preserve">  </w:t>
      </w:r>
    </w:p>
    <w:p w14:paraId="79B06F04" w14:textId="77777777" w:rsidR="00816CD9" w:rsidRDefault="004F6295">
      <w:pPr>
        <w:ind w:left="-5"/>
      </w:pPr>
      <w:r>
        <w:t>Los demás gastos supletorios que sean ero</w:t>
      </w:r>
      <w:r>
        <w:t xml:space="preserve">gados por parte del Ayuntamiento, hasta la conclusión del procedimiento administrativo de ejecución, se harán efectivos a cargo del deudor del crédito, reintegrándose en su totalidad a la tesorería.  </w:t>
      </w:r>
    </w:p>
    <w:p w14:paraId="009FDD13" w14:textId="77777777" w:rsidR="00816CD9" w:rsidRDefault="004F6295">
      <w:pPr>
        <w:pStyle w:val="Ttulo2"/>
        <w:ind w:left="140" w:right="135"/>
      </w:pPr>
      <w:r>
        <w:t>TÍTULO OCTAVO</w:t>
      </w:r>
      <w:r>
        <w:rPr>
          <w:b w:val="0"/>
        </w:rPr>
        <w:t xml:space="preserve"> </w:t>
      </w:r>
      <w:r>
        <w:t xml:space="preserve">INGRESOS POR VENTA DE BIENES, PRESTACION </w:t>
      </w:r>
      <w:r>
        <w:t xml:space="preserve">DE </w:t>
      </w:r>
      <w:proofErr w:type="gramStart"/>
      <w:r>
        <w:t>SERVICIOS  Y</w:t>
      </w:r>
      <w:proofErr w:type="gramEnd"/>
      <w:r>
        <w:t xml:space="preserve"> OTROS INGRESOS CAPÍTULO ÚNICO </w:t>
      </w:r>
    </w:p>
    <w:p w14:paraId="0FF0D5AE" w14:textId="77777777" w:rsidR="00816CD9" w:rsidRDefault="004F6295">
      <w:pPr>
        <w:spacing w:after="20" w:line="259" w:lineRule="auto"/>
        <w:ind w:left="38" w:firstLine="0"/>
        <w:jc w:val="center"/>
      </w:pPr>
      <w:r>
        <w:rPr>
          <w:b/>
          <w:sz w:val="18"/>
        </w:rPr>
        <w:t xml:space="preserve"> </w:t>
      </w:r>
    </w:p>
    <w:p w14:paraId="25423B65" w14:textId="77777777" w:rsidR="00816CD9" w:rsidRDefault="004F6295">
      <w:pPr>
        <w:spacing w:after="15" w:line="259" w:lineRule="auto"/>
        <w:ind w:left="0" w:firstLine="0"/>
        <w:jc w:val="left"/>
      </w:pPr>
      <w:r>
        <w:rPr>
          <w:b/>
          <w:sz w:val="18"/>
        </w:rPr>
        <w:t xml:space="preserve"> </w:t>
      </w:r>
    </w:p>
    <w:p w14:paraId="78ED6618" w14:textId="77777777" w:rsidR="00816CD9" w:rsidRDefault="004F6295">
      <w:pPr>
        <w:ind w:left="-5"/>
      </w:pPr>
      <w:r>
        <w:rPr>
          <w:b/>
        </w:rPr>
        <w:t>Artículo 95</w:t>
      </w:r>
      <w:r>
        <w:t>. Son los Ingresos propios obtenidos por las instituciones Públicas de Seguridad Social, las Empresas Productivas del Estado, las entidades de la administración pública paraestatal y paramunicip</w:t>
      </w:r>
      <w:r>
        <w:t>al, los poderes Legislativo y Judicial, y los órganos autónomos federales y estatales, por sus actividades de producción, comercialización o prestación de servicios; así como otros ingresos por sus actividades diversas no inherentes a su operación, que gen</w:t>
      </w:r>
      <w:r>
        <w:t xml:space="preserve">eren recursos. </w:t>
      </w:r>
    </w:p>
    <w:p w14:paraId="4672AB74" w14:textId="77777777" w:rsidR="00816CD9" w:rsidRDefault="004F6295">
      <w:pPr>
        <w:spacing w:after="17" w:line="259" w:lineRule="auto"/>
        <w:ind w:left="0" w:firstLine="0"/>
        <w:jc w:val="left"/>
      </w:pPr>
      <w:r>
        <w:rPr>
          <w:b/>
          <w:sz w:val="18"/>
        </w:rPr>
        <w:t xml:space="preserve"> </w:t>
      </w:r>
    </w:p>
    <w:p w14:paraId="3828659F" w14:textId="77777777" w:rsidR="00816CD9" w:rsidRDefault="004F6295">
      <w:pPr>
        <w:pStyle w:val="Ttulo2"/>
        <w:ind w:left="140" w:right="135"/>
      </w:pPr>
      <w:r>
        <w:t>TÍTULO NOVENO PARTICIPACIONES, APORTACIONES. CONVENIOS, INCENTIVOS DERIVADOS DE LA COLABORACIÓN FISCAL Y FONDOS DISTINTOS DE APORTACIONES CAPÍTULO ÚNICO</w:t>
      </w:r>
      <w:r>
        <w:rPr>
          <w:b w:val="0"/>
        </w:rPr>
        <w:t xml:space="preserve"> </w:t>
      </w:r>
    </w:p>
    <w:p w14:paraId="00CF4E7F" w14:textId="77777777" w:rsidR="00816CD9" w:rsidRDefault="004F6295">
      <w:pPr>
        <w:spacing w:after="17" w:line="259" w:lineRule="auto"/>
        <w:ind w:left="38" w:firstLine="0"/>
        <w:jc w:val="center"/>
      </w:pPr>
      <w:r>
        <w:rPr>
          <w:b/>
          <w:sz w:val="18"/>
        </w:rPr>
        <w:t xml:space="preserve"> </w:t>
      </w:r>
    </w:p>
    <w:p w14:paraId="2C03076C" w14:textId="77777777" w:rsidR="00816CD9" w:rsidRDefault="004F6295">
      <w:pPr>
        <w:spacing w:after="17" w:line="259" w:lineRule="auto"/>
        <w:ind w:left="0" w:firstLine="0"/>
        <w:jc w:val="left"/>
      </w:pPr>
      <w:r>
        <w:rPr>
          <w:sz w:val="18"/>
        </w:rPr>
        <w:t xml:space="preserve"> </w:t>
      </w:r>
    </w:p>
    <w:p w14:paraId="0B40974D" w14:textId="77777777" w:rsidR="00816CD9" w:rsidRDefault="004F6295">
      <w:pPr>
        <w:ind w:left="-5"/>
      </w:pPr>
      <w:r>
        <w:rPr>
          <w:b/>
        </w:rPr>
        <w:t xml:space="preserve">Artículo 96. </w:t>
      </w:r>
      <w:r>
        <w:t>Son los recursos que reciben las Entidades Federativas y los Munici</w:t>
      </w:r>
      <w:r>
        <w:t xml:space="preserve">pios por concepto de participaciones, aportaciones, convenios, incentivos derivados de la colaboración fiscal y fondos distintos de aportaciones. </w:t>
      </w:r>
    </w:p>
    <w:p w14:paraId="47F91484" w14:textId="77777777" w:rsidR="00816CD9" w:rsidRDefault="004F6295">
      <w:pPr>
        <w:spacing w:after="24" w:line="259" w:lineRule="auto"/>
        <w:ind w:left="0" w:firstLine="0"/>
        <w:jc w:val="left"/>
      </w:pPr>
      <w:r>
        <w:rPr>
          <w:sz w:val="18"/>
        </w:rPr>
        <w:t xml:space="preserve"> </w:t>
      </w:r>
    </w:p>
    <w:p w14:paraId="3994DC3D" w14:textId="77777777" w:rsidR="00816CD9" w:rsidRDefault="004F6295">
      <w:pPr>
        <w:pStyle w:val="Ttulo2"/>
        <w:ind w:left="140" w:right="133"/>
      </w:pPr>
      <w:r>
        <w:lastRenderedPageBreak/>
        <w:t>TÍTULO DÉCIMO TRANSFERENCIAS, ASIGNACIONES, SUBSIDIOS Y SUBVENCIONES, Y PENSIONES Y JUBILACIONES CAPÍTULO Ú</w:t>
      </w:r>
      <w:r>
        <w:t xml:space="preserve">NICO </w:t>
      </w:r>
    </w:p>
    <w:p w14:paraId="1ED1EEDF" w14:textId="77777777" w:rsidR="00816CD9" w:rsidRDefault="004F6295">
      <w:pPr>
        <w:spacing w:after="20" w:line="259" w:lineRule="auto"/>
        <w:ind w:left="0" w:firstLine="0"/>
        <w:jc w:val="left"/>
      </w:pPr>
      <w:r>
        <w:rPr>
          <w:b/>
          <w:sz w:val="18"/>
        </w:rPr>
        <w:t xml:space="preserve"> </w:t>
      </w:r>
    </w:p>
    <w:p w14:paraId="76C5AB43" w14:textId="77777777" w:rsidR="00816CD9" w:rsidRDefault="004F6295">
      <w:pPr>
        <w:spacing w:after="17" w:line="259" w:lineRule="auto"/>
        <w:ind w:left="38" w:firstLine="0"/>
        <w:jc w:val="center"/>
      </w:pPr>
      <w:r>
        <w:rPr>
          <w:sz w:val="18"/>
        </w:rPr>
        <w:t xml:space="preserve"> </w:t>
      </w:r>
    </w:p>
    <w:p w14:paraId="184829C5" w14:textId="77777777" w:rsidR="00816CD9" w:rsidRDefault="004F6295">
      <w:pPr>
        <w:ind w:left="-5"/>
      </w:pPr>
      <w:r>
        <w:rPr>
          <w:b/>
        </w:rPr>
        <w:t xml:space="preserve">Artículo 97.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23772AEF" w14:textId="77777777" w:rsidR="00816CD9" w:rsidRDefault="004F6295">
      <w:pPr>
        <w:spacing w:after="17" w:line="259" w:lineRule="auto"/>
        <w:ind w:left="0" w:firstLine="0"/>
        <w:jc w:val="left"/>
      </w:pPr>
      <w:r>
        <w:rPr>
          <w:b/>
          <w:sz w:val="18"/>
        </w:rPr>
        <w:t xml:space="preserve"> </w:t>
      </w:r>
    </w:p>
    <w:p w14:paraId="2DB6C76D" w14:textId="77777777" w:rsidR="00816CD9" w:rsidRDefault="004F6295">
      <w:pPr>
        <w:spacing w:after="10"/>
        <w:ind w:left="140" w:right="136"/>
        <w:jc w:val="center"/>
      </w:pPr>
      <w:r>
        <w:rPr>
          <w:b/>
        </w:rPr>
        <w:t>TÍTULO DÉCIMO PRI</w:t>
      </w:r>
      <w:r>
        <w:rPr>
          <w:b/>
        </w:rPr>
        <w:t xml:space="preserve">MERO INGRESOS DERIVADOS DE FINANCIAMIENTOS </w:t>
      </w:r>
    </w:p>
    <w:p w14:paraId="580D67B4" w14:textId="77777777" w:rsidR="00816CD9" w:rsidRDefault="004F6295">
      <w:pPr>
        <w:spacing w:after="0" w:line="259" w:lineRule="auto"/>
        <w:ind w:left="49" w:firstLine="0"/>
        <w:jc w:val="center"/>
      </w:pPr>
      <w:r>
        <w:rPr>
          <w:b/>
        </w:rPr>
        <w:t xml:space="preserve"> </w:t>
      </w:r>
    </w:p>
    <w:p w14:paraId="15504CB2" w14:textId="77777777" w:rsidR="00816CD9" w:rsidRDefault="004F6295">
      <w:pPr>
        <w:pStyle w:val="Ttulo2"/>
        <w:ind w:left="140" w:right="135"/>
      </w:pPr>
      <w:r>
        <w:t>CAPÍTULO ÚNICO</w:t>
      </w:r>
      <w:r>
        <w:rPr>
          <w:b w:val="0"/>
        </w:rPr>
        <w:t xml:space="preserve"> </w:t>
      </w:r>
    </w:p>
    <w:p w14:paraId="449AF625" w14:textId="77777777" w:rsidR="00816CD9" w:rsidRDefault="004F6295">
      <w:pPr>
        <w:spacing w:after="0" w:line="259" w:lineRule="auto"/>
        <w:ind w:left="0" w:firstLine="0"/>
        <w:jc w:val="left"/>
      </w:pPr>
      <w:r>
        <w:rPr>
          <w:b/>
        </w:rPr>
        <w:t xml:space="preserve"> </w:t>
      </w:r>
    </w:p>
    <w:p w14:paraId="07E1CD1A" w14:textId="77777777" w:rsidR="00816CD9" w:rsidRDefault="004F6295">
      <w:pPr>
        <w:ind w:left="-5"/>
      </w:pPr>
      <w:r>
        <w:rPr>
          <w:b/>
        </w:rPr>
        <w:t xml:space="preserve">Artículo 98. </w:t>
      </w:r>
      <w:r>
        <w:t>Son los ingresos obtenidos por la celebración de empréstitos internos o externos, acorto o largo plazo, aprobados en términos de la legislación correspondiente. Los créditos que s</w:t>
      </w:r>
      <w:r>
        <w:t xml:space="preserve">e obtienen son por: emisiones de instrumentos en mercados nacionales e internacionales de capital, organismos financieros internacionales, créditos bilaterales y otras fuentes.  </w:t>
      </w:r>
    </w:p>
    <w:p w14:paraId="7C8601E2" w14:textId="77777777" w:rsidR="00816CD9" w:rsidRDefault="004F6295">
      <w:pPr>
        <w:spacing w:after="0" w:line="259" w:lineRule="auto"/>
        <w:ind w:left="0" w:firstLine="0"/>
        <w:jc w:val="left"/>
      </w:pPr>
      <w:r>
        <w:t xml:space="preserve"> </w:t>
      </w:r>
    </w:p>
    <w:p w14:paraId="3C033815" w14:textId="77777777" w:rsidR="00816CD9" w:rsidRDefault="004F6295">
      <w:pPr>
        <w:pStyle w:val="Ttulo2"/>
        <w:ind w:left="140" w:right="132"/>
      </w:pPr>
      <w:r>
        <w:t xml:space="preserve">TRANSITORIOS </w:t>
      </w:r>
    </w:p>
    <w:p w14:paraId="628B5691" w14:textId="77777777" w:rsidR="00816CD9" w:rsidRDefault="004F6295">
      <w:pPr>
        <w:spacing w:after="0" w:line="259" w:lineRule="auto"/>
        <w:ind w:left="0" w:firstLine="0"/>
        <w:jc w:val="left"/>
      </w:pPr>
      <w:r>
        <w:t xml:space="preserve"> </w:t>
      </w:r>
    </w:p>
    <w:p w14:paraId="1684E9D2" w14:textId="77777777" w:rsidR="00816CD9" w:rsidRDefault="004F6295">
      <w:pPr>
        <w:ind w:left="-5"/>
      </w:pPr>
      <w:r>
        <w:rPr>
          <w:b/>
        </w:rPr>
        <w:t>ARTÍCULO PRIMERO</w:t>
      </w:r>
      <w:r>
        <w:t>. La presente Ley entrará en vigor a partir</w:t>
      </w:r>
      <w:r>
        <w:t xml:space="preserve"> del uno de enero de dos mil veintitrés y estará vigente hasta el treinta y uno de diciembre del mismo año, previa publicación en el Periódico Oficial del Gobierno del Estado. </w:t>
      </w:r>
    </w:p>
    <w:p w14:paraId="040ADB69" w14:textId="77777777" w:rsidR="00816CD9" w:rsidRDefault="004F6295">
      <w:pPr>
        <w:spacing w:after="0" w:line="259" w:lineRule="auto"/>
        <w:ind w:left="0" w:firstLine="0"/>
        <w:jc w:val="left"/>
      </w:pPr>
      <w:r>
        <w:t xml:space="preserve"> </w:t>
      </w:r>
    </w:p>
    <w:p w14:paraId="2F8FEE83" w14:textId="77777777" w:rsidR="00816CD9" w:rsidRDefault="004F6295">
      <w:pPr>
        <w:ind w:left="-5"/>
      </w:pPr>
      <w:r>
        <w:rPr>
          <w:b/>
        </w:rPr>
        <w:t>ARTÍCULO SEGUNDO.</w:t>
      </w:r>
      <w:r>
        <w:t xml:space="preserve"> </w:t>
      </w:r>
      <w:r>
        <w:t>Los montos previstos en la presente Ley, son estimados y pueden variar conforme a los montos reales de recaudación para el ejercicio, en caso de que los ingresos captados por el Municipio de Emiliano Zapata, durante el ejercicio fiscal al que se refiere es</w:t>
      </w:r>
      <w:r>
        <w:t xml:space="preserve">ta Ley, sean superiores a los señalados, se faculta al Ayuntamiento para que tales recursos los ejerza en las partidas presupuestales de obra pública, gastos de inversión y servicios municipales, en beneficio de sus ciudadanos. </w:t>
      </w:r>
    </w:p>
    <w:p w14:paraId="3FBDE73D" w14:textId="77777777" w:rsidR="00816CD9" w:rsidRDefault="004F6295">
      <w:pPr>
        <w:ind w:left="-5"/>
      </w:pPr>
      <w:r>
        <w:rPr>
          <w:b/>
        </w:rPr>
        <w:t>ARTÍCULO TERCERO.</w:t>
      </w:r>
      <w:r>
        <w:t xml:space="preserve"> A falta d</w:t>
      </w:r>
      <w:r>
        <w:t xml:space="preserve">e disposición expresa en esta Ley, se aplicarán en forma supletoria, en lo conducente, las leyes tributarias, hacendarias, reglamentos, bandos, y disposiciones de observancia general aplicables en la materia. </w:t>
      </w:r>
    </w:p>
    <w:p w14:paraId="735CEC38" w14:textId="77777777" w:rsidR="00816CD9" w:rsidRDefault="004F6295">
      <w:pPr>
        <w:spacing w:after="0" w:line="259" w:lineRule="auto"/>
        <w:ind w:left="0" w:firstLine="0"/>
        <w:jc w:val="left"/>
      </w:pPr>
      <w:r>
        <w:rPr>
          <w:rFonts w:ascii="Arial" w:eastAsia="Arial" w:hAnsi="Arial" w:cs="Arial"/>
          <w:sz w:val="24"/>
        </w:rPr>
        <w:t xml:space="preserve"> </w:t>
      </w:r>
    </w:p>
    <w:p w14:paraId="4EDF111C" w14:textId="77777777" w:rsidR="00816CD9" w:rsidRDefault="004F6295">
      <w:pPr>
        <w:pStyle w:val="Ttulo2"/>
        <w:ind w:left="140" w:right="137"/>
      </w:pPr>
      <w:r>
        <w:t>AL EJECUTIVO PARA QUE LO SANCIONE Y MANDE PU</w:t>
      </w:r>
      <w:r>
        <w:t xml:space="preserve">BLICAR </w:t>
      </w:r>
    </w:p>
    <w:p w14:paraId="5EA0473F" w14:textId="77777777" w:rsidR="00816CD9" w:rsidRDefault="004F6295">
      <w:pPr>
        <w:spacing w:after="0" w:line="259" w:lineRule="auto"/>
        <w:ind w:left="0" w:firstLine="0"/>
        <w:jc w:val="left"/>
      </w:pPr>
      <w:r>
        <w:t xml:space="preserve"> </w:t>
      </w:r>
    </w:p>
    <w:p w14:paraId="45DA2131" w14:textId="77777777" w:rsidR="00816CD9" w:rsidRDefault="004F6295">
      <w:pPr>
        <w:ind w:left="-5"/>
      </w:pPr>
      <w:r>
        <w:t xml:space="preserve">Dado en la sala de sesiones del Palacio Juárez, recinto oficial del Poder Legislativo del Estado Libre y Soberano de Tlaxcala, en la Ciudad de Tlaxcala de Xicohténcatl, a los diez días del mes de noviembre del año dos mil veintidós.  </w:t>
      </w:r>
    </w:p>
    <w:p w14:paraId="5C381E74" w14:textId="77777777" w:rsidR="00816CD9" w:rsidRDefault="004F6295">
      <w:pPr>
        <w:spacing w:after="5" w:line="259" w:lineRule="auto"/>
        <w:ind w:left="0" w:firstLine="0"/>
        <w:jc w:val="left"/>
      </w:pPr>
      <w:r>
        <w:t xml:space="preserve"> </w:t>
      </w:r>
    </w:p>
    <w:p w14:paraId="6FF5372F" w14:textId="77777777" w:rsidR="00816CD9" w:rsidRDefault="004F6295">
      <w:pPr>
        <w:spacing w:after="5" w:line="249" w:lineRule="auto"/>
        <w:ind w:left="-5"/>
      </w:pPr>
      <w:r>
        <w:rPr>
          <w:b/>
        </w:rPr>
        <w:t>DIP. LETI</w:t>
      </w:r>
      <w:r>
        <w:rPr>
          <w:b/>
        </w:rPr>
        <w:t xml:space="preserve">CIA MARTÍNEZ </w:t>
      </w:r>
      <w:proofErr w:type="gramStart"/>
      <w:r>
        <w:rPr>
          <w:b/>
        </w:rPr>
        <w:t>CERÓN.-</w:t>
      </w:r>
      <w:proofErr w:type="gramEnd"/>
      <w:r>
        <w:rPr>
          <w:b/>
        </w:rPr>
        <w:t xml:space="preserve"> PRESIDENTA.– Rúbrica.- DIP. LAURA ALEJANDRA RAMÍREZ </w:t>
      </w:r>
      <w:proofErr w:type="gramStart"/>
      <w:r>
        <w:rPr>
          <w:b/>
        </w:rPr>
        <w:t>ORTIZ.-</w:t>
      </w:r>
      <w:proofErr w:type="gramEnd"/>
      <w:r>
        <w:rPr>
          <w:b/>
        </w:rPr>
        <w:t xml:space="preserve">  SECRETARIA.- Rúbrica.- DIP. JOSÉ GILBERTO TEMOLTZIN </w:t>
      </w:r>
      <w:proofErr w:type="gramStart"/>
      <w:r>
        <w:rPr>
          <w:b/>
        </w:rPr>
        <w:t>MARTÍNEZ.-</w:t>
      </w:r>
      <w:proofErr w:type="gramEnd"/>
      <w:r>
        <w:rPr>
          <w:b/>
        </w:rPr>
        <w:t xml:space="preserve"> SECRETARIO.– Rúbrica </w:t>
      </w:r>
    </w:p>
    <w:p w14:paraId="2D52E742" w14:textId="77777777" w:rsidR="00816CD9" w:rsidRDefault="004F6295">
      <w:pPr>
        <w:spacing w:after="0" w:line="259" w:lineRule="auto"/>
        <w:ind w:left="0" w:firstLine="0"/>
        <w:jc w:val="left"/>
      </w:pPr>
      <w:r>
        <w:rPr>
          <w:b/>
        </w:rPr>
        <w:t xml:space="preserve"> </w:t>
      </w:r>
    </w:p>
    <w:p w14:paraId="607E9914" w14:textId="77777777" w:rsidR="00816CD9" w:rsidRDefault="004F6295">
      <w:pPr>
        <w:ind w:left="-5"/>
      </w:pPr>
      <w:r>
        <w:t>Al calce un sello con el Escudo Nacional que dice Estados Unidos Mexicanos. Congreso de</w:t>
      </w:r>
      <w:r>
        <w:t xml:space="preserve">l Estado Libre y Soberano. Tlaxcala. Poder Legislativo.    </w:t>
      </w:r>
    </w:p>
    <w:p w14:paraId="73C386C1" w14:textId="77777777" w:rsidR="00816CD9" w:rsidRDefault="004F6295">
      <w:pPr>
        <w:spacing w:after="20" w:line="259" w:lineRule="auto"/>
        <w:ind w:left="0" w:firstLine="0"/>
        <w:jc w:val="left"/>
      </w:pPr>
      <w:r>
        <w:rPr>
          <w:sz w:val="18"/>
        </w:rPr>
        <w:t xml:space="preserve"> </w:t>
      </w:r>
    </w:p>
    <w:p w14:paraId="2F1588EF" w14:textId="77777777" w:rsidR="00816CD9" w:rsidRDefault="004F6295">
      <w:pPr>
        <w:ind w:left="-5"/>
      </w:pPr>
      <w:r>
        <w:t xml:space="preserve">Por lo </w:t>
      </w:r>
      <w:proofErr w:type="gramStart"/>
      <w:r>
        <w:t>tanto</w:t>
      </w:r>
      <w:proofErr w:type="gramEnd"/>
      <w:r>
        <w:t xml:space="preserve"> mando se imprima, publique, circule y se le dé el debido cumplimiento. </w:t>
      </w:r>
    </w:p>
    <w:p w14:paraId="6833052D" w14:textId="77777777" w:rsidR="00816CD9" w:rsidRDefault="004F6295">
      <w:pPr>
        <w:spacing w:after="0" w:line="259" w:lineRule="auto"/>
        <w:ind w:left="0" w:firstLine="0"/>
        <w:jc w:val="left"/>
      </w:pPr>
      <w:r>
        <w:t xml:space="preserve"> </w:t>
      </w:r>
    </w:p>
    <w:p w14:paraId="085A6CB6" w14:textId="77777777" w:rsidR="00816CD9" w:rsidRDefault="004F6295">
      <w:pPr>
        <w:ind w:left="-5"/>
      </w:pPr>
      <w:r>
        <w:lastRenderedPageBreak/>
        <w:t>Dado en el Palacio del Poder Ejecutivo del Estado, en la Ciudad de Tlaxcala de Xicohténcatl, a los veintidó</w:t>
      </w:r>
      <w:r>
        <w:t xml:space="preserve">s días del mes de noviembre del año dos mil veintidós. </w:t>
      </w:r>
    </w:p>
    <w:p w14:paraId="10094209" w14:textId="77777777" w:rsidR="00816CD9" w:rsidRDefault="004F6295">
      <w:pPr>
        <w:spacing w:after="0" w:line="259" w:lineRule="auto"/>
        <w:ind w:left="0" w:firstLine="0"/>
        <w:jc w:val="left"/>
      </w:pPr>
      <w:r>
        <w:t xml:space="preserve"> </w:t>
      </w:r>
    </w:p>
    <w:p w14:paraId="4E37046C" w14:textId="77777777" w:rsidR="00816CD9" w:rsidRDefault="004F6295">
      <w:pPr>
        <w:spacing w:after="0" w:line="259" w:lineRule="auto"/>
        <w:ind w:left="0" w:firstLine="0"/>
        <w:jc w:val="left"/>
      </w:pPr>
      <w:r>
        <w:t xml:space="preserve"> </w:t>
      </w:r>
    </w:p>
    <w:p w14:paraId="2FB18312" w14:textId="77777777" w:rsidR="00816CD9" w:rsidRDefault="004F6295">
      <w:pPr>
        <w:spacing w:after="0" w:line="259" w:lineRule="auto"/>
        <w:ind w:left="0" w:firstLine="0"/>
        <w:jc w:val="left"/>
      </w:pPr>
      <w:r>
        <w:t xml:space="preserve"> </w:t>
      </w:r>
    </w:p>
    <w:p w14:paraId="47FE093A" w14:textId="77777777" w:rsidR="00816CD9" w:rsidRDefault="004F6295">
      <w:pPr>
        <w:spacing w:after="5" w:line="249" w:lineRule="auto"/>
        <w:ind w:left="-5"/>
      </w:pPr>
      <w:r>
        <w:rPr>
          <w:b/>
        </w:rPr>
        <w:t xml:space="preserve">GOBERNADORA DEL ESTADO </w:t>
      </w:r>
    </w:p>
    <w:p w14:paraId="77B4DF0B" w14:textId="77777777" w:rsidR="00816CD9" w:rsidRDefault="004F6295">
      <w:pPr>
        <w:spacing w:after="5" w:line="249" w:lineRule="auto"/>
        <w:ind w:left="-5"/>
      </w:pPr>
      <w:r>
        <w:rPr>
          <w:b/>
        </w:rPr>
        <w:t xml:space="preserve">LORENA CUÉLLAR CISNEROS </w:t>
      </w:r>
    </w:p>
    <w:p w14:paraId="70DD9531" w14:textId="77777777" w:rsidR="00816CD9" w:rsidRDefault="004F6295">
      <w:pPr>
        <w:ind w:left="-5"/>
      </w:pPr>
      <w:r>
        <w:t xml:space="preserve">Rúbrica y sello </w:t>
      </w:r>
    </w:p>
    <w:p w14:paraId="7FB15DBA" w14:textId="77777777" w:rsidR="00816CD9" w:rsidRDefault="004F6295">
      <w:pPr>
        <w:spacing w:after="0" w:line="259" w:lineRule="auto"/>
        <w:ind w:left="0" w:firstLine="0"/>
        <w:jc w:val="left"/>
      </w:pPr>
      <w:r>
        <w:t xml:space="preserve"> </w:t>
      </w:r>
    </w:p>
    <w:p w14:paraId="52659C2F" w14:textId="77777777" w:rsidR="00816CD9" w:rsidRDefault="004F6295">
      <w:pPr>
        <w:spacing w:after="0" w:line="259" w:lineRule="auto"/>
        <w:ind w:left="0" w:firstLine="0"/>
        <w:jc w:val="left"/>
      </w:pPr>
      <w:r>
        <w:t xml:space="preserve"> </w:t>
      </w:r>
    </w:p>
    <w:p w14:paraId="1F259B68" w14:textId="77777777" w:rsidR="00816CD9" w:rsidRDefault="004F6295">
      <w:pPr>
        <w:spacing w:after="0" w:line="259" w:lineRule="auto"/>
        <w:ind w:left="0" w:firstLine="0"/>
        <w:jc w:val="left"/>
      </w:pPr>
      <w:r>
        <w:t xml:space="preserve"> </w:t>
      </w:r>
    </w:p>
    <w:p w14:paraId="00C7A094" w14:textId="77777777" w:rsidR="00816CD9" w:rsidRDefault="004F6295">
      <w:pPr>
        <w:spacing w:after="5" w:line="249" w:lineRule="auto"/>
        <w:ind w:left="-5"/>
      </w:pPr>
      <w:r>
        <w:rPr>
          <w:b/>
        </w:rPr>
        <w:t xml:space="preserve">SECRETARIO DE GOBIERNO </w:t>
      </w:r>
    </w:p>
    <w:p w14:paraId="0567FF4C" w14:textId="77777777" w:rsidR="00816CD9" w:rsidRDefault="004F6295">
      <w:pPr>
        <w:spacing w:after="5" w:line="249" w:lineRule="auto"/>
        <w:ind w:left="-5"/>
      </w:pPr>
      <w:r>
        <w:rPr>
          <w:b/>
        </w:rPr>
        <w:t xml:space="preserve">SERGIO GONZÁLEZ HERNÁNDEZ </w:t>
      </w:r>
    </w:p>
    <w:p w14:paraId="01B9BC90" w14:textId="77777777" w:rsidR="00816CD9" w:rsidRDefault="004F6295">
      <w:pPr>
        <w:ind w:left="-5"/>
      </w:pPr>
      <w:r>
        <w:t xml:space="preserve">Rúbrica y sello </w:t>
      </w:r>
    </w:p>
    <w:p w14:paraId="4D8396E5" w14:textId="77777777" w:rsidR="00816CD9" w:rsidRDefault="004F6295">
      <w:pPr>
        <w:spacing w:after="2" w:line="259" w:lineRule="auto"/>
        <w:ind w:left="0" w:firstLine="0"/>
        <w:jc w:val="left"/>
      </w:pPr>
      <w:r>
        <w:t xml:space="preserve"> </w:t>
      </w:r>
    </w:p>
    <w:p w14:paraId="4C409AB3" w14:textId="77777777" w:rsidR="00816CD9" w:rsidRDefault="004F6295">
      <w:pPr>
        <w:pStyle w:val="Ttulo1"/>
        <w:spacing w:after="321"/>
        <w:ind w:right="7"/>
      </w:pPr>
      <w:r>
        <w:t xml:space="preserve">*   *   *   *   * </w:t>
      </w:r>
    </w:p>
    <w:p w14:paraId="657B9353" w14:textId="77777777" w:rsidR="00816CD9" w:rsidRDefault="004F6295">
      <w:pPr>
        <w:spacing w:after="5" w:line="249" w:lineRule="auto"/>
        <w:ind w:left="-5"/>
      </w:pPr>
      <w:r>
        <w:rPr>
          <w:b/>
        </w:rPr>
        <w:t xml:space="preserve">ANEXO UNO: RECURSO DE REVISIÓN </w:t>
      </w:r>
    </w:p>
    <w:p w14:paraId="50CFD03C" w14:textId="77777777" w:rsidR="00816CD9" w:rsidRDefault="004F6295">
      <w:pPr>
        <w:spacing w:after="22" w:line="259" w:lineRule="auto"/>
        <w:ind w:left="0" w:firstLine="0"/>
        <w:jc w:val="left"/>
      </w:pPr>
      <w:r>
        <w:rPr>
          <w:sz w:val="18"/>
        </w:rPr>
        <w:t xml:space="preserve"> </w:t>
      </w:r>
    </w:p>
    <w:p w14:paraId="4F747C04" w14:textId="77777777" w:rsidR="00816CD9" w:rsidRDefault="004F6295">
      <w:pPr>
        <w:ind w:left="-5"/>
      </w:pPr>
      <w:r>
        <w:t xml:space="preserve">Será procedente el recurso de revisión en los siguientes casos cuando la cantidad de metros luz asignados al contribuyente difieran de su beneficio real. </w:t>
      </w:r>
    </w:p>
    <w:p w14:paraId="42C686B6" w14:textId="77777777" w:rsidR="00816CD9" w:rsidRDefault="004F6295">
      <w:pPr>
        <w:spacing w:after="0" w:line="259" w:lineRule="auto"/>
        <w:ind w:left="0" w:firstLine="0"/>
        <w:jc w:val="left"/>
      </w:pPr>
      <w:r>
        <w:t xml:space="preserve"> </w:t>
      </w:r>
    </w:p>
    <w:p w14:paraId="552AC51D" w14:textId="77777777" w:rsidR="00816CD9" w:rsidRDefault="004F6295">
      <w:pPr>
        <w:ind w:left="-5"/>
      </w:pPr>
      <w:r>
        <w:t>El plazo para interponer el recurso será de veinte días naturales</w:t>
      </w:r>
      <w:r>
        <w:t xml:space="preserve">, contados a partir del día siguiente a aquel en que ocurrió el acto por el cual solicita la aclaración y deberán tener por lo menos los siguientes requisitos: </w:t>
      </w:r>
    </w:p>
    <w:p w14:paraId="64D8D0EF" w14:textId="77777777" w:rsidR="00816CD9" w:rsidRDefault="004F6295">
      <w:pPr>
        <w:spacing w:after="25" w:line="259" w:lineRule="auto"/>
        <w:ind w:left="0" w:firstLine="0"/>
        <w:jc w:val="left"/>
      </w:pPr>
      <w:r>
        <w:rPr>
          <w:sz w:val="18"/>
        </w:rPr>
        <w:t xml:space="preserve"> </w:t>
      </w:r>
    </w:p>
    <w:p w14:paraId="6CD45423" w14:textId="77777777" w:rsidR="00816CD9" w:rsidRDefault="004F6295">
      <w:pPr>
        <w:numPr>
          <w:ilvl w:val="0"/>
          <w:numId w:val="28"/>
        </w:numPr>
        <w:ind w:hanging="566"/>
      </w:pPr>
      <w:r>
        <w:t xml:space="preserve">Ser dirigido al C. presidente Municipal Constitucional; </w:t>
      </w:r>
    </w:p>
    <w:p w14:paraId="28ACB176" w14:textId="77777777" w:rsidR="00816CD9" w:rsidRDefault="004F6295">
      <w:pPr>
        <w:spacing w:after="25" w:line="259" w:lineRule="auto"/>
        <w:ind w:left="720" w:firstLine="0"/>
        <w:jc w:val="left"/>
      </w:pPr>
      <w:r>
        <w:rPr>
          <w:sz w:val="18"/>
        </w:rPr>
        <w:t xml:space="preserve"> </w:t>
      </w:r>
    </w:p>
    <w:p w14:paraId="0420C154" w14:textId="77777777" w:rsidR="00816CD9" w:rsidRDefault="004F6295">
      <w:pPr>
        <w:numPr>
          <w:ilvl w:val="0"/>
          <w:numId w:val="28"/>
        </w:numPr>
        <w:ind w:hanging="566"/>
      </w:pPr>
      <w:r>
        <w:t xml:space="preserve">Nombre completo del promovente, la denominación o razón social, domicilio para oír y recibir notificaciones, así como número telefónico; </w:t>
      </w:r>
    </w:p>
    <w:p w14:paraId="77A57599" w14:textId="77777777" w:rsidR="00816CD9" w:rsidRDefault="004F6295">
      <w:pPr>
        <w:spacing w:after="25" w:line="259" w:lineRule="auto"/>
        <w:ind w:left="720" w:firstLine="0"/>
        <w:jc w:val="left"/>
      </w:pPr>
      <w:r>
        <w:rPr>
          <w:sz w:val="18"/>
        </w:rPr>
        <w:t xml:space="preserve"> </w:t>
      </w:r>
    </w:p>
    <w:p w14:paraId="219D76BB" w14:textId="77777777" w:rsidR="00816CD9" w:rsidRDefault="004F6295">
      <w:pPr>
        <w:numPr>
          <w:ilvl w:val="0"/>
          <w:numId w:val="28"/>
        </w:numPr>
        <w:ind w:hanging="566"/>
      </w:pPr>
      <w:r>
        <w:t xml:space="preserve">Los hechos que den motivo al recurso, bajo protesta de decir verdad; </w:t>
      </w:r>
    </w:p>
    <w:p w14:paraId="30E0990F" w14:textId="77777777" w:rsidR="00816CD9" w:rsidRDefault="004F6295">
      <w:pPr>
        <w:spacing w:after="0" w:line="259" w:lineRule="auto"/>
        <w:ind w:left="720" w:firstLine="0"/>
        <w:jc w:val="left"/>
      </w:pPr>
      <w:r>
        <w:rPr>
          <w:sz w:val="18"/>
        </w:rPr>
        <w:t xml:space="preserve"> </w:t>
      </w:r>
    </w:p>
    <w:p w14:paraId="335CA5F9" w14:textId="77777777" w:rsidR="00816CD9" w:rsidRDefault="004F6295">
      <w:pPr>
        <w:numPr>
          <w:ilvl w:val="0"/>
          <w:numId w:val="28"/>
        </w:numPr>
        <w:ind w:hanging="566"/>
      </w:pPr>
      <w:r>
        <w:t>Los agravios que le cause y los propósitos d</w:t>
      </w:r>
      <w:r>
        <w:t xml:space="preserve">e su promoción; </w:t>
      </w:r>
    </w:p>
    <w:p w14:paraId="04580CEA" w14:textId="77777777" w:rsidR="00816CD9" w:rsidRDefault="004F6295">
      <w:pPr>
        <w:spacing w:after="23" w:line="259" w:lineRule="auto"/>
        <w:ind w:left="720" w:firstLine="0"/>
        <w:jc w:val="left"/>
      </w:pPr>
      <w:r>
        <w:rPr>
          <w:sz w:val="18"/>
        </w:rPr>
        <w:t xml:space="preserve"> </w:t>
      </w:r>
    </w:p>
    <w:p w14:paraId="40F41D1D" w14:textId="77777777" w:rsidR="00816CD9" w:rsidRDefault="004F6295">
      <w:pPr>
        <w:numPr>
          <w:ilvl w:val="0"/>
          <w:numId w:val="28"/>
        </w:numPr>
        <w:ind w:hanging="566"/>
      </w:pPr>
      <w:r>
        <w:t>Se deberán incluir las pruebas documentales públicas o privadas que acrediten la cantidad exacta de metros luz cuya aplicación solicitan, con excepción de cuando se trate de una solicitud de descuento, en cuyo caso deberá acreditar los r</w:t>
      </w:r>
      <w:r>
        <w:t xml:space="preserve">equisitos de la fracción I a VI únicamente; </w:t>
      </w:r>
    </w:p>
    <w:p w14:paraId="700DAC89" w14:textId="77777777" w:rsidR="00816CD9" w:rsidRDefault="004F6295">
      <w:pPr>
        <w:spacing w:after="23" w:line="259" w:lineRule="auto"/>
        <w:ind w:left="720" w:firstLine="0"/>
        <w:jc w:val="left"/>
      </w:pPr>
      <w:r>
        <w:rPr>
          <w:sz w:val="18"/>
        </w:rPr>
        <w:t xml:space="preserve"> </w:t>
      </w:r>
    </w:p>
    <w:p w14:paraId="57A0FD27" w14:textId="77777777" w:rsidR="00816CD9" w:rsidRDefault="004F6295">
      <w:pPr>
        <w:numPr>
          <w:ilvl w:val="0"/>
          <w:numId w:val="28"/>
        </w:numPr>
        <w:ind w:hanging="566"/>
      </w:pPr>
      <w:r>
        <w:t xml:space="preserve">Además, se deberá anexar los documentales que den evidencia y probanza visual de frente iluminado y sus dimensiones; </w:t>
      </w:r>
    </w:p>
    <w:p w14:paraId="561CA4E6" w14:textId="77777777" w:rsidR="00816CD9" w:rsidRDefault="004F6295">
      <w:pPr>
        <w:spacing w:after="20" w:line="259" w:lineRule="auto"/>
        <w:ind w:left="720" w:firstLine="0"/>
        <w:jc w:val="left"/>
      </w:pPr>
      <w:r>
        <w:rPr>
          <w:sz w:val="18"/>
        </w:rPr>
        <w:t xml:space="preserve"> </w:t>
      </w:r>
    </w:p>
    <w:p w14:paraId="23EEDC54" w14:textId="77777777" w:rsidR="00816CD9" w:rsidRDefault="004F6295">
      <w:pPr>
        <w:numPr>
          <w:ilvl w:val="0"/>
          <w:numId w:val="28"/>
        </w:numPr>
        <w:ind w:hanging="566"/>
      </w:pPr>
      <w:r>
        <w:t xml:space="preserve">Fecha, nombre y firma autógrafa. </w:t>
      </w:r>
    </w:p>
    <w:p w14:paraId="1D875504" w14:textId="77777777" w:rsidR="00816CD9" w:rsidRDefault="004F6295">
      <w:pPr>
        <w:spacing w:after="20" w:line="259" w:lineRule="auto"/>
        <w:ind w:left="0" w:firstLine="0"/>
        <w:jc w:val="left"/>
      </w:pPr>
      <w:r>
        <w:rPr>
          <w:sz w:val="18"/>
        </w:rPr>
        <w:t xml:space="preserve"> </w:t>
      </w:r>
    </w:p>
    <w:p w14:paraId="6BD52D67" w14:textId="77777777" w:rsidR="00816CD9" w:rsidRDefault="004F6295">
      <w:pPr>
        <w:ind w:left="-5"/>
      </w:pPr>
      <w:r>
        <w:t>En cuyo caso de que no sepa escribir se estará a lo dispuesto por el Código de Procedimientos Civile</w:t>
      </w:r>
      <w:r>
        <w:t xml:space="preserve">s para el Estado de Tlaxcala. </w:t>
      </w:r>
    </w:p>
    <w:p w14:paraId="6C3BB609" w14:textId="77777777" w:rsidR="00816CD9" w:rsidRDefault="004F6295">
      <w:pPr>
        <w:spacing w:after="20" w:line="259" w:lineRule="auto"/>
        <w:ind w:left="0" w:firstLine="0"/>
        <w:jc w:val="left"/>
      </w:pPr>
      <w:r>
        <w:rPr>
          <w:sz w:val="18"/>
        </w:rPr>
        <w:t xml:space="preserve"> </w:t>
      </w:r>
    </w:p>
    <w:p w14:paraId="49C36D95" w14:textId="77777777" w:rsidR="00816CD9" w:rsidRDefault="004F6295">
      <w:pPr>
        <w:ind w:left="-5"/>
      </w:pPr>
      <w:r>
        <w:lastRenderedPageBreak/>
        <w:t>Tratándose de predios rústicos o aquellos que se encuentren en el proceso de construcción, deberán presentar la licencia de construcción correspondiente, clave catastral y original o copia certificada de escritura pública q</w:t>
      </w:r>
      <w:r>
        <w:t xml:space="preserve">ue acredite la legítima propiedad o posesión. En caso de ser arrendatario del inmueble, bastará el contrato de arrendamiento correspondiente. </w:t>
      </w:r>
    </w:p>
    <w:p w14:paraId="694FBFC6" w14:textId="77777777" w:rsidR="00816CD9" w:rsidRDefault="004F6295">
      <w:pPr>
        <w:spacing w:after="20" w:line="259" w:lineRule="auto"/>
        <w:ind w:left="0" w:firstLine="0"/>
        <w:jc w:val="left"/>
      </w:pPr>
      <w:r>
        <w:rPr>
          <w:sz w:val="18"/>
        </w:rPr>
        <w:t xml:space="preserve"> </w:t>
      </w:r>
    </w:p>
    <w:p w14:paraId="337CF62F" w14:textId="77777777" w:rsidR="00816CD9" w:rsidRDefault="004F6295">
      <w:pPr>
        <w:ind w:left="-5"/>
      </w:pPr>
      <w:r>
        <w:t xml:space="preserve">Se deberá adjuntar al recurso de revisión: </w:t>
      </w:r>
    </w:p>
    <w:p w14:paraId="5BFD2816" w14:textId="77777777" w:rsidR="00816CD9" w:rsidRDefault="004F6295">
      <w:pPr>
        <w:spacing w:after="23" w:line="259" w:lineRule="auto"/>
        <w:ind w:left="0" w:firstLine="0"/>
        <w:jc w:val="left"/>
      </w:pPr>
      <w:r>
        <w:rPr>
          <w:sz w:val="18"/>
        </w:rPr>
        <w:t xml:space="preserve"> </w:t>
      </w:r>
    </w:p>
    <w:p w14:paraId="19F7CAFB" w14:textId="77777777" w:rsidR="00816CD9" w:rsidRDefault="004F6295">
      <w:pPr>
        <w:numPr>
          <w:ilvl w:val="0"/>
          <w:numId w:val="29"/>
        </w:numPr>
        <w:ind w:hanging="566"/>
      </w:pPr>
      <w:r>
        <w:t xml:space="preserve">Una copia de los documentos que acrediten la propiedad o posesión del inmueble; </w:t>
      </w:r>
    </w:p>
    <w:p w14:paraId="5232C3BE" w14:textId="77777777" w:rsidR="00816CD9" w:rsidRDefault="004F6295">
      <w:pPr>
        <w:spacing w:after="23" w:line="259" w:lineRule="auto"/>
        <w:ind w:left="720" w:firstLine="0"/>
        <w:jc w:val="left"/>
      </w:pPr>
      <w:r>
        <w:rPr>
          <w:sz w:val="18"/>
        </w:rPr>
        <w:t xml:space="preserve"> </w:t>
      </w:r>
    </w:p>
    <w:p w14:paraId="008C3196" w14:textId="77777777" w:rsidR="00816CD9" w:rsidRDefault="004F6295">
      <w:pPr>
        <w:numPr>
          <w:ilvl w:val="0"/>
          <w:numId w:val="29"/>
        </w:numPr>
        <w:ind w:hanging="566"/>
      </w:pPr>
      <w:r>
        <w:t xml:space="preserve">El documento que acredite su personalidad cuando actúen en nombre de otro o de personas morales; No serán admisibles ni la tercería ni la gestión de negocios, y </w:t>
      </w:r>
    </w:p>
    <w:p w14:paraId="1D56E7A4" w14:textId="77777777" w:rsidR="00816CD9" w:rsidRDefault="004F6295">
      <w:pPr>
        <w:spacing w:after="23" w:line="259" w:lineRule="auto"/>
        <w:ind w:left="720" w:firstLine="0"/>
        <w:jc w:val="left"/>
      </w:pPr>
      <w:r>
        <w:rPr>
          <w:sz w:val="18"/>
        </w:rPr>
        <w:t xml:space="preserve"> </w:t>
      </w:r>
    </w:p>
    <w:p w14:paraId="2A012F22" w14:textId="77777777" w:rsidR="00816CD9" w:rsidRDefault="004F6295">
      <w:pPr>
        <w:numPr>
          <w:ilvl w:val="0"/>
          <w:numId w:val="29"/>
        </w:numPr>
        <w:ind w:hanging="566"/>
      </w:pPr>
      <w:r>
        <w:t>La docume</w:t>
      </w:r>
      <w:r>
        <w:t xml:space="preserve">ntación original de pago del DAP y dos copias simples. </w:t>
      </w:r>
    </w:p>
    <w:p w14:paraId="0A7A054E" w14:textId="77777777" w:rsidR="00816CD9" w:rsidRDefault="004F6295">
      <w:pPr>
        <w:spacing w:after="20" w:line="259" w:lineRule="auto"/>
        <w:ind w:left="0" w:firstLine="0"/>
        <w:jc w:val="left"/>
      </w:pPr>
      <w:r>
        <w:rPr>
          <w:sz w:val="18"/>
        </w:rPr>
        <w:t xml:space="preserve"> </w:t>
      </w:r>
    </w:p>
    <w:p w14:paraId="062A4A48" w14:textId="77777777" w:rsidR="00816CD9" w:rsidRDefault="004F6295">
      <w:pPr>
        <w:ind w:left="-5"/>
      </w:pPr>
      <w:r>
        <w:t xml:space="preserve">En la interposición del recurso procederá la suspensión, siempre y cuando: </w:t>
      </w:r>
    </w:p>
    <w:p w14:paraId="1F706C2F" w14:textId="77777777" w:rsidR="00816CD9" w:rsidRDefault="004F6295">
      <w:pPr>
        <w:spacing w:after="23" w:line="259" w:lineRule="auto"/>
        <w:ind w:left="0" w:firstLine="0"/>
        <w:jc w:val="left"/>
      </w:pPr>
      <w:r>
        <w:rPr>
          <w:sz w:val="18"/>
        </w:rPr>
        <w:t xml:space="preserve"> </w:t>
      </w:r>
    </w:p>
    <w:p w14:paraId="36F315DD" w14:textId="77777777" w:rsidR="00816CD9" w:rsidRDefault="004F6295">
      <w:pPr>
        <w:numPr>
          <w:ilvl w:val="0"/>
          <w:numId w:val="30"/>
        </w:numPr>
        <w:ind w:hanging="566"/>
      </w:pPr>
      <w:r>
        <w:t xml:space="preserve">La solicite expresamente el promovente; </w:t>
      </w:r>
    </w:p>
    <w:p w14:paraId="269A85C2" w14:textId="77777777" w:rsidR="00816CD9" w:rsidRDefault="004F6295">
      <w:pPr>
        <w:spacing w:after="23" w:line="259" w:lineRule="auto"/>
        <w:ind w:left="720" w:firstLine="0"/>
        <w:jc w:val="left"/>
      </w:pPr>
      <w:r>
        <w:rPr>
          <w:sz w:val="18"/>
        </w:rPr>
        <w:t xml:space="preserve"> </w:t>
      </w:r>
    </w:p>
    <w:p w14:paraId="110A23C5" w14:textId="77777777" w:rsidR="00816CD9" w:rsidRDefault="004F6295">
      <w:pPr>
        <w:numPr>
          <w:ilvl w:val="0"/>
          <w:numId w:val="30"/>
        </w:numPr>
        <w:ind w:hanging="566"/>
      </w:pPr>
      <w:r>
        <w:t xml:space="preserve">Sea procedente el recurso; </w:t>
      </w:r>
    </w:p>
    <w:p w14:paraId="4D0AEA33" w14:textId="77777777" w:rsidR="00816CD9" w:rsidRDefault="004F6295">
      <w:pPr>
        <w:spacing w:after="23" w:line="259" w:lineRule="auto"/>
        <w:ind w:left="720" w:firstLine="0"/>
        <w:jc w:val="left"/>
      </w:pPr>
      <w:r>
        <w:rPr>
          <w:sz w:val="18"/>
        </w:rPr>
        <w:t xml:space="preserve"> </w:t>
      </w:r>
    </w:p>
    <w:p w14:paraId="36C771C2" w14:textId="77777777" w:rsidR="00816CD9" w:rsidRDefault="004F6295">
      <w:pPr>
        <w:numPr>
          <w:ilvl w:val="0"/>
          <w:numId w:val="30"/>
        </w:numPr>
        <w:ind w:hanging="566"/>
      </w:pPr>
      <w:r>
        <w:t>Se presente la garantía por el o los períodos r</w:t>
      </w:r>
      <w:r>
        <w:t xml:space="preserve">ecurridos que le sean determinados por la autoridad administrativa. </w:t>
      </w:r>
    </w:p>
    <w:p w14:paraId="1C63E10B" w14:textId="77777777" w:rsidR="00816CD9" w:rsidRDefault="004F6295">
      <w:pPr>
        <w:spacing w:after="20" w:line="259" w:lineRule="auto"/>
        <w:ind w:left="0" w:firstLine="0"/>
        <w:jc w:val="left"/>
      </w:pPr>
      <w:r>
        <w:rPr>
          <w:sz w:val="18"/>
        </w:rPr>
        <w:t xml:space="preserve"> </w:t>
      </w:r>
    </w:p>
    <w:p w14:paraId="3EBD1400" w14:textId="77777777" w:rsidR="00816CD9" w:rsidRDefault="004F6295">
      <w:pPr>
        <w:ind w:left="-5"/>
      </w:pPr>
      <w:r>
        <w:t xml:space="preserve">La autoridad deberá acordar, en su caso, la suspensión o la denegación de la suspensión dentro de los siguientes cinco días hábiles. </w:t>
      </w:r>
    </w:p>
    <w:p w14:paraId="76B515E5" w14:textId="77777777" w:rsidR="00816CD9" w:rsidRDefault="004F6295">
      <w:pPr>
        <w:spacing w:after="17" w:line="259" w:lineRule="auto"/>
        <w:ind w:left="0" w:firstLine="0"/>
        <w:jc w:val="left"/>
      </w:pPr>
      <w:r>
        <w:rPr>
          <w:sz w:val="18"/>
        </w:rPr>
        <w:t xml:space="preserve"> </w:t>
      </w:r>
    </w:p>
    <w:p w14:paraId="1C15E07D" w14:textId="77777777" w:rsidR="00816CD9" w:rsidRDefault="004F6295">
      <w:pPr>
        <w:ind w:left="-5"/>
      </w:pPr>
      <w:r>
        <w:t xml:space="preserve">Se tendrá por no interpuesto el recurso cuando: </w:t>
      </w:r>
    </w:p>
    <w:p w14:paraId="0E51DD47" w14:textId="77777777" w:rsidR="00816CD9" w:rsidRDefault="004F6295">
      <w:pPr>
        <w:spacing w:after="23" w:line="259" w:lineRule="auto"/>
        <w:ind w:left="0" w:firstLine="0"/>
        <w:jc w:val="left"/>
      </w:pPr>
      <w:r>
        <w:rPr>
          <w:sz w:val="18"/>
        </w:rPr>
        <w:t xml:space="preserve"> </w:t>
      </w:r>
    </w:p>
    <w:p w14:paraId="75A2934E" w14:textId="77777777" w:rsidR="00816CD9" w:rsidRDefault="004F6295">
      <w:pPr>
        <w:numPr>
          <w:ilvl w:val="0"/>
          <w:numId w:val="31"/>
        </w:numPr>
        <w:ind w:hanging="566"/>
      </w:pPr>
      <w:r>
        <w:t xml:space="preserve">Se presente fuera de plazo; </w:t>
      </w:r>
    </w:p>
    <w:p w14:paraId="78F9FF1C" w14:textId="77777777" w:rsidR="00816CD9" w:rsidRDefault="004F6295">
      <w:pPr>
        <w:spacing w:after="23" w:line="259" w:lineRule="auto"/>
        <w:ind w:left="720" w:firstLine="0"/>
        <w:jc w:val="left"/>
      </w:pPr>
      <w:r>
        <w:rPr>
          <w:sz w:val="18"/>
        </w:rPr>
        <w:t xml:space="preserve"> </w:t>
      </w:r>
    </w:p>
    <w:p w14:paraId="29BCC50B" w14:textId="77777777" w:rsidR="00816CD9" w:rsidRDefault="004F6295">
      <w:pPr>
        <w:numPr>
          <w:ilvl w:val="0"/>
          <w:numId w:val="31"/>
        </w:numPr>
        <w:ind w:hanging="566"/>
      </w:pPr>
      <w:r>
        <w:t xml:space="preserve">No se haya acompañado la documentación que acredite la personalidad del promovente y sus </w:t>
      </w:r>
    </w:p>
    <w:p w14:paraId="49DFF1D1" w14:textId="77777777" w:rsidR="00816CD9" w:rsidRDefault="004F6295">
      <w:pPr>
        <w:ind w:left="730"/>
      </w:pPr>
      <w:r>
        <w:t xml:space="preserve">originales para cotejo, y </w:t>
      </w:r>
    </w:p>
    <w:p w14:paraId="2F4CA8F5" w14:textId="77777777" w:rsidR="00816CD9" w:rsidRDefault="004F6295">
      <w:pPr>
        <w:spacing w:after="23" w:line="259" w:lineRule="auto"/>
        <w:ind w:left="720" w:firstLine="0"/>
        <w:jc w:val="left"/>
      </w:pPr>
      <w:r>
        <w:rPr>
          <w:sz w:val="18"/>
        </w:rPr>
        <w:t xml:space="preserve"> </w:t>
      </w:r>
    </w:p>
    <w:p w14:paraId="2AFA842A" w14:textId="77777777" w:rsidR="00816CD9" w:rsidRDefault="004F6295">
      <w:pPr>
        <w:numPr>
          <w:ilvl w:val="0"/>
          <w:numId w:val="31"/>
        </w:numPr>
        <w:ind w:hanging="566"/>
      </w:pPr>
      <w:r>
        <w:t>El recurso no ostente la firma o huella del promovente.</w:t>
      </w:r>
      <w:r>
        <w:t xml:space="preserve"> </w:t>
      </w:r>
    </w:p>
    <w:p w14:paraId="67AD0BD5" w14:textId="77777777" w:rsidR="00816CD9" w:rsidRDefault="004F6295">
      <w:pPr>
        <w:spacing w:after="20" w:line="259" w:lineRule="auto"/>
        <w:ind w:left="0" w:firstLine="0"/>
        <w:jc w:val="left"/>
      </w:pPr>
      <w:r>
        <w:rPr>
          <w:sz w:val="18"/>
        </w:rPr>
        <w:t xml:space="preserve"> </w:t>
      </w:r>
    </w:p>
    <w:p w14:paraId="74ABDCA4" w14:textId="77777777" w:rsidR="00816CD9" w:rsidRDefault="004F6295">
      <w:pPr>
        <w:ind w:left="-5"/>
      </w:pPr>
      <w:r>
        <w:t xml:space="preserve">Se desechará por improcedente el recurso: </w:t>
      </w:r>
    </w:p>
    <w:p w14:paraId="003C7FDC" w14:textId="77777777" w:rsidR="00816CD9" w:rsidRDefault="004F6295">
      <w:pPr>
        <w:spacing w:after="23" w:line="259" w:lineRule="auto"/>
        <w:ind w:left="0" w:firstLine="0"/>
        <w:jc w:val="left"/>
      </w:pPr>
      <w:r>
        <w:rPr>
          <w:sz w:val="18"/>
        </w:rPr>
        <w:t xml:space="preserve"> </w:t>
      </w:r>
    </w:p>
    <w:p w14:paraId="2C01CD33" w14:textId="77777777" w:rsidR="00816CD9" w:rsidRDefault="004F6295">
      <w:pPr>
        <w:numPr>
          <w:ilvl w:val="0"/>
          <w:numId w:val="32"/>
        </w:numPr>
        <w:ind w:hanging="566"/>
      </w:pPr>
      <w:r>
        <w:t xml:space="preserve">Contra actos que sean materia de otro recurso y que se encuentre pendiente de resolución, promovido por el mismo recurrente y por el propio acto impugnado; </w:t>
      </w:r>
    </w:p>
    <w:p w14:paraId="5C29F2CC" w14:textId="77777777" w:rsidR="00816CD9" w:rsidRDefault="004F6295">
      <w:pPr>
        <w:spacing w:after="23" w:line="259" w:lineRule="auto"/>
        <w:ind w:left="720" w:firstLine="0"/>
        <w:jc w:val="left"/>
      </w:pPr>
      <w:r>
        <w:rPr>
          <w:sz w:val="18"/>
        </w:rPr>
        <w:t xml:space="preserve"> </w:t>
      </w:r>
    </w:p>
    <w:p w14:paraId="50545918" w14:textId="77777777" w:rsidR="00816CD9" w:rsidRDefault="004F6295">
      <w:pPr>
        <w:numPr>
          <w:ilvl w:val="0"/>
          <w:numId w:val="32"/>
        </w:numPr>
        <w:ind w:hanging="566"/>
      </w:pPr>
      <w:r>
        <w:t>Contra actos que no afecten los intereses jurídi</w:t>
      </w:r>
      <w:r>
        <w:t xml:space="preserve">cos del promovente; </w:t>
      </w:r>
    </w:p>
    <w:p w14:paraId="4EEAD784" w14:textId="77777777" w:rsidR="00816CD9" w:rsidRDefault="004F6295">
      <w:pPr>
        <w:numPr>
          <w:ilvl w:val="0"/>
          <w:numId w:val="32"/>
        </w:numPr>
        <w:ind w:hanging="566"/>
      </w:pPr>
      <w:r>
        <w:t xml:space="preserve">Contra actos consentidos expresamente, y </w:t>
      </w:r>
    </w:p>
    <w:p w14:paraId="225ACF14" w14:textId="77777777" w:rsidR="00816CD9" w:rsidRDefault="004F6295">
      <w:pPr>
        <w:spacing w:after="25" w:line="259" w:lineRule="auto"/>
        <w:ind w:left="720" w:firstLine="0"/>
        <w:jc w:val="left"/>
      </w:pPr>
      <w:r>
        <w:rPr>
          <w:sz w:val="18"/>
        </w:rPr>
        <w:t xml:space="preserve"> </w:t>
      </w:r>
    </w:p>
    <w:p w14:paraId="10C6E9DE" w14:textId="77777777" w:rsidR="00816CD9" w:rsidRDefault="004F6295">
      <w:pPr>
        <w:numPr>
          <w:ilvl w:val="0"/>
          <w:numId w:val="32"/>
        </w:numPr>
        <w:ind w:hanging="566"/>
      </w:pPr>
      <w:r>
        <w:t xml:space="preserve">Cuando se esté tramitando ante los tribunales algún recurso o defensa legal interpuesto por el promovente, que pueda tener por efecto modificar, revocar o nulificar el acto respectivo. </w:t>
      </w:r>
    </w:p>
    <w:p w14:paraId="3A069495" w14:textId="77777777" w:rsidR="00816CD9" w:rsidRDefault="004F6295">
      <w:pPr>
        <w:spacing w:after="24" w:line="259" w:lineRule="auto"/>
        <w:ind w:left="0" w:firstLine="0"/>
        <w:jc w:val="left"/>
      </w:pPr>
      <w:r>
        <w:rPr>
          <w:sz w:val="18"/>
        </w:rPr>
        <w:t xml:space="preserve"> </w:t>
      </w:r>
    </w:p>
    <w:p w14:paraId="297EF50B" w14:textId="77777777" w:rsidR="00816CD9" w:rsidRDefault="004F6295">
      <w:pPr>
        <w:ind w:left="-5"/>
      </w:pPr>
      <w:r>
        <w:lastRenderedPageBreak/>
        <w:t xml:space="preserve">Son consentidos expresamente los actos que, durante los primeros veinte días naturales, contados a partir del día hábil siguiente a su ejecución, no fueron impugnados por cualquier medio de defensa. </w:t>
      </w:r>
    </w:p>
    <w:p w14:paraId="068B6378" w14:textId="77777777" w:rsidR="00816CD9" w:rsidRDefault="004F6295">
      <w:pPr>
        <w:spacing w:after="24" w:line="259" w:lineRule="auto"/>
        <w:ind w:left="0" w:firstLine="0"/>
        <w:jc w:val="left"/>
      </w:pPr>
      <w:r>
        <w:rPr>
          <w:sz w:val="18"/>
        </w:rPr>
        <w:t xml:space="preserve"> </w:t>
      </w:r>
    </w:p>
    <w:p w14:paraId="2C73961C" w14:textId="77777777" w:rsidR="00816CD9" w:rsidRDefault="004F6295">
      <w:pPr>
        <w:ind w:left="-5"/>
      </w:pPr>
      <w:r>
        <w:t xml:space="preserve">Será sobreseído el recurso cuando: </w:t>
      </w:r>
    </w:p>
    <w:p w14:paraId="69528DC1" w14:textId="77777777" w:rsidR="00816CD9" w:rsidRDefault="004F6295">
      <w:pPr>
        <w:spacing w:after="25" w:line="259" w:lineRule="auto"/>
        <w:ind w:left="0" w:firstLine="0"/>
        <w:jc w:val="left"/>
      </w:pPr>
      <w:r>
        <w:rPr>
          <w:sz w:val="18"/>
        </w:rPr>
        <w:t xml:space="preserve"> </w:t>
      </w:r>
    </w:p>
    <w:p w14:paraId="1F15204C" w14:textId="77777777" w:rsidR="00816CD9" w:rsidRDefault="004F6295">
      <w:pPr>
        <w:numPr>
          <w:ilvl w:val="0"/>
          <w:numId w:val="33"/>
        </w:numPr>
        <w:ind w:hanging="566"/>
      </w:pPr>
      <w:r>
        <w:t>El promovente se</w:t>
      </w:r>
      <w:r>
        <w:t xml:space="preserve"> desista expresamente; </w:t>
      </w:r>
    </w:p>
    <w:p w14:paraId="0884CEC4" w14:textId="77777777" w:rsidR="00816CD9" w:rsidRDefault="004F6295">
      <w:pPr>
        <w:spacing w:after="27" w:line="259" w:lineRule="auto"/>
        <w:ind w:left="720" w:firstLine="0"/>
        <w:jc w:val="left"/>
      </w:pPr>
      <w:r>
        <w:rPr>
          <w:sz w:val="18"/>
        </w:rPr>
        <w:t xml:space="preserve"> </w:t>
      </w:r>
    </w:p>
    <w:p w14:paraId="69FCEFCB" w14:textId="77777777" w:rsidR="00816CD9" w:rsidRDefault="004F6295">
      <w:pPr>
        <w:numPr>
          <w:ilvl w:val="0"/>
          <w:numId w:val="33"/>
        </w:numPr>
        <w:ind w:hanging="566"/>
      </w:pPr>
      <w:r>
        <w:t xml:space="preserve">El agraviado fallezca durante el procedimiento; </w:t>
      </w:r>
    </w:p>
    <w:p w14:paraId="27884099" w14:textId="77777777" w:rsidR="00816CD9" w:rsidRDefault="004F6295">
      <w:pPr>
        <w:spacing w:after="27" w:line="259" w:lineRule="auto"/>
        <w:ind w:left="720" w:firstLine="0"/>
        <w:jc w:val="left"/>
      </w:pPr>
      <w:r>
        <w:rPr>
          <w:sz w:val="18"/>
        </w:rPr>
        <w:t xml:space="preserve"> </w:t>
      </w:r>
    </w:p>
    <w:p w14:paraId="3122FF1B" w14:textId="77777777" w:rsidR="00816CD9" w:rsidRDefault="004F6295">
      <w:pPr>
        <w:numPr>
          <w:ilvl w:val="0"/>
          <w:numId w:val="33"/>
        </w:numPr>
        <w:ind w:hanging="566"/>
      </w:pPr>
      <w:r>
        <w:t xml:space="preserve">Durante el procedimiento sobrevenga alguna de las causas de improcedencia a que se refiere el párrafo anterior; </w:t>
      </w:r>
    </w:p>
    <w:p w14:paraId="26A17A43" w14:textId="77777777" w:rsidR="00816CD9" w:rsidRDefault="004F6295">
      <w:pPr>
        <w:spacing w:after="27" w:line="259" w:lineRule="auto"/>
        <w:ind w:left="720" w:firstLine="0"/>
        <w:jc w:val="left"/>
      </w:pPr>
      <w:r>
        <w:rPr>
          <w:sz w:val="18"/>
        </w:rPr>
        <w:t xml:space="preserve"> </w:t>
      </w:r>
    </w:p>
    <w:p w14:paraId="1BDC32CF" w14:textId="77777777" w:rsidR="00816CD9" w:rsidRDefault="004F6295">
      <w:pPr>
        <w:numPr>
          <w:ilvl w:val="0"/>
          <w:numId w:val="33"/>
        </w:numPr>
        <w:ind w:hanging="566"/>
      </w:pPr>
      <w:r>
        <w:t xml:space="preserve">Por falta de objeto o materia del acto respectivo; y </w:t>
      </w:r>
    </w:p>
    <w:p w14:paraId="6995FA33" w14:textId="77777777" w:rsidR="00816CD9" w:rsidRDefault="004F6295">
      <w:pPr>
        <w:spacing w:after="25" w:line="259" w:lineRule="auto"/>
        <w:ind w:left="720" w:firstLine="0"/>
        <w:jc w:val="left"/>
      </w:pPr>
      <w:r>
        <w:rPr>
          <w:sz w:val="18"/>
        </w:rPr>
        <w:t xml:space="preserve"> </w:t>
      </w:r>
    </w:p>
    <w:p w14:paraId="39AC6FE9" w14:textId="77777777" w:rsidR="00816CD9" w:rsidRDefault="004F6295">
      <w:pPr>
        <w:numPr>
          <w:ilvl w:val="0"/>
          <w:numId w:val="33"/>
        </w:numPr>
        <w:ind w:hanging="566"/>
      </w:pPr>
      <w:r>
        <w:t xml:space="preserve">No se probare la existencia del acto respectivo. </w:t>
      </w:r>
    </w:p>
    <w:p w14:paraId="274E2160" w14:textId="77777777" w:rsidR="00816CD9" w:rsidRDefault="004F6295">
      <w:pPr>
        <w:spacing w:after="24" w:line="259" w:lineRule="auto"/>
        <w:ind w:left="0" w:firstLine="0"/>
        <w:jc w:val="left"/>
      </w:pPr>
      <w:r>
        <w:rPr>
          <w:sz w:val="18"/>
        </w:rPr>
        <w:t xml:space="preserve"> </w:t>
      </w:r>
    </w:p>
    <w:p w14:paraId="7B6330A5" w14:textId="77777777" w:rsidR="00816CD9" w:rsidRDefault="004F6295">
      <w:pPr>
        <w:ind w:left="-5"/>
      </w:pPr>
      <w:r>
        <w:t>La autoridad encargada de resolve</w:t>
      </w:r>
      <w:r>
        <w:t xml:space="preserve">r el recurso podrá: </w:t>
      </w:r>
    </w:p>
    <w:p w14:paraId="274E22CD" w14:textId="77777777" w:rsidR="00816CD9" w:rsidRDefault="004F6295">
      <w:pPr>
        <w:spacing w:after="24" w:line="259" w:lineRule="auto"/>
        <w:ind w:left="0" w:firstLine="0"/>
        <w:jc w:val="left"/>
      </w:pPr>
      <w:r>
        <w:rPr>
          <w:sz w:val="18"/>
        </w:rPr>
        <w:t xml:space="preserve"> </w:t>
      </w:r>
    </w:p>
    <w:p w14:paraId="7B99EBDC" w14:textId="77777777" w:rsidR="00816CD9" w:rsidRDefault="004F6295">
      <w:pPr>
        <w:ind w:left="-5"/>
      </w:pPr>
      <w:r>
        <w:t xml:space="preserve">Retirar total o parcialmente el subsidio durante la tramitación del recurso o con posterioridad a su resolución y podrá restituirlo a petición de parte, así como aumentarlo o disminuirlo discrecionalmente. </w:t>
      </w:r>
    </w:p>
    <w:p w14:paraId="5AFA4B82" w14:textId="77777777" w:rsidR="00816CD9" w:rsidRDefault="004F6295">
      <w:pPr>
        <w:spacing w:after="24" w:line="259" w:lineRule="auto"/>
        <w:ind w:left="0" w:firstLine="0"/>
        <w:jc w:val="left"/>
      </w:pPr>
      <w:r>
        <w:rPr>
          <w:sz w:val="18"/>
        </w:rPr>
        <w:t xml:space="preserve"> </w:t>
      </w:r>
    </w:p>
    <w:p w14:paraId="4F2FAC57" w14:textId="77777777" w:rsidR="00816CD9" w:rsidRDefault="004F6295">
      <w:pPr>
        <w:ind w:left="-5"/>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w:t>
      </w:r>
      <w:r>
        <w:t xml:space="preserve">presentadas por el recurrente, si ha probado o no su dicho y, en su caso, podrá: </w:t>
      </w:r>
    </w:p>
    <w:p w14:paraId="72F377F1" w14:textId="77777777" w:rsidR="00816CD9" w:rsidRDefault="004F6295">
      <w:pPr>
        <w:spacing w:after="27" w:line="259" w:lineRule="auto"/>
        <w:ind w:left="0" w:firstLine="0"/>
        <w:jc w:val="left"/>
      </w:pPr>
      <w:r>
        <w:rPr>
          <w:sz w:val="18"/>
        </w:rPr>
        <w:t xml:space="preserve"> </w:t>
      </w:r>
    </w:p>
    <w:p w14:paraId="014D5FCD" w14:textId="77777777" w:rsidR="00816CD9" w:rsidRDefault="004F6295">
      <w:pPr>
        <w:numPr>
          <w:ilvl w:val="0"/>
          <w:numId w:val="34"/>
        </w:numPr>
        <w:ind w:hanging="566"/>
      </w:pPr>
      <w:r>
        <w:t xml:space="preserve">Desecharlo por improcedente o sobreseerlo; </w:t>
      </w:r>
    </w:p>
    <w:p w14:paraId="1060E9B5" w14:textId="77777777" w:rsidR="00816CD9" w:rsidRDefault="004F6295">
      <w:pPr>
        <w:spacing w:after="27" w:line="259" w:lineRule="auto"/>
        <w:ind w:left="720" w:firstLine="0"/>
        <w:jc w:val="left"/>
      </w:pPr>
      <w:r>
        <w:rPr>
          <w:sz w:val="18"/>
        </w:rPr>
        <w:t xml:space="preserve"> </w:t>
      </w:r>
    </w:p>
    <w:p w14:paraId="70F27B00" w14:textId="77777777" w:rsidR="00816CD9" w:rsidRDefault="004F6295">
      <w:pPr>
        <w:numPr>
          <w:ilvl w:val="0"/>
          <w:numId w:val="34"/>
        </w:numPr>
        <w:ind w:hanging="566"/>
      </w:pPr>
      <w:r>
        <w:t xml:space="preserve">Confirmar el acto administrativo; </w:t>
      </w:r>
    </w:p>
    <w:p w14:paraId="2165A7D3" w14:textId="77777777" w:rsidR="00816CD9" w:rsidRDefault="004F6295">
      <w:pPr>
        <w:spacing w:after="27" w:line="259" w:lineRule="auto"/>
        <w:ind w:left="720" w:firstLine="0"/>
        <w:jc w:val="left"/>
      </w:pPr>
      <w:r>
        <w:rPr>
          <w:sz w:val="18"/>
        </w:rPr>
        <w:t xml:space="preserve"> </w:t>
      </w:r>
    </w:p>
    <w:p w14:paraId="53E40C6A" w14:textId="77777777" w:rsidR="00816CD9" w:rsidRDefault="004F6295">
      <w:pPr>
        <w:numPr>
          <w:ilvl w:val="0"/>
          <w:numId w:val="34"/>
        </w:numPr>
        <w:ind w:hanging="566"/>
      </w:pPr>
      <w:r>
        <w:t xml:space="preserve">Modificar el acto recurrido o dictar uno nuevo que le sustituya; </w:t>
      </w:r>
    </w:p>
    <w:p w14:paraId="6EBD1246" w14:textId="77777777" w:rsidR="00816CD9" w:rsidRDefault="004F6295">
      <w:pPr>
        <w:spacing w:after="0" w:line="259" w:lineRule="auto"/>
        <w:ind w:left="720" w:firstLine="0"/>
        <w:jc w:val="left"/>
      </w:pPr>
      <w:r>
        <w:t xml:space="preserve"> </w:t>
      </w:r>
    </w:p>
    <w:p w14:paraId="66730A7A" w14:textId="77777777" w:rsidR="00816CD9" w:rsidRDefault="004F6295">
      <w:pPr>
        <w:numPr>
          <w:ilvl w:val="0"/>
          <w:numId w:val="34"/>
        </w:numPr>
        <w:ind w:hanging="566"/>
      </w:pPr>
      <w:r>
        <w:t>Dejar sin efecto el a</w:t>
      </w:r>
      <w:r>
        <w:t xml:space="preserve">cto recurrido, y </w:t>
      </w:r>
    </w:p>
    <w:p w14:paraId="6665DEAF" w14:textId="77777777" w:rsidR="00816CD9" w:rsidRDefault="004F6295">
      <w:pPr>
        <w:spacing w:after="0" w:line="259" w:lineRule="auto"/>
        <w:ind w:left="720" w:firstLine="0"/>
        <w:jc w:val="left"/>
      </w:pPr>
      <w:r>
        <w:t xml:space="preserve"> </w:t>
      </w:r>
    </w:p>
    <w:p w14:paraId="6D1CBCC8" w14:textId="77777777" w:rsidR="00816CD9" w:rsidRDefault="004F6295">
      <w:pPr>
        <w:numPr>
          <w:ilvl w:val="0"/>
          <w:numId w:val="34"/>
        </w:numPr>
        <w:ind w:hanging="566"/>
      </w:pPr>
      <w:r>
        <w:t xml:space="preserve">Revocar el cobro del derecho de alumbrado público. </w:t>
      </w:r>
    </w:p>
    <w:p w14:paraId="0283435D" w14:textId="77777777" w:rsidR="00816CD9" w:rsidRDefault="004F6295">
      <w:pPr>
        <w:spacing w:after="0" w:line="259" w:lineRule="auto"/>
        <w:ind w:left="0" w:firstLine="0"/>
        <w:jc w:val="left"/>
      </w:pPr>
      <w:r>
        <w:t xml:space="preserve"> </w:t>
      </w:r>
    </w:p>
    <w:p w14:paraId="00BC0042" w14:textId="77777777" w:rsidR="00816CD9" w:rsidRDefault="004F6295">
      <w:pPr>
        <w:ind w:left="-5"/>
      </w:pPr>
      <w:r>
        <w:t>La resolución del recurso se fundará en derecho y examinará todos y cada uno de los agravios hechos valer por el recurrente teniendo la autoridad la facultad de invocar hechos notori</w:t>
      </w:r>
      <w:r>
        <w:t xml:space="preserve">os; pero, cuando uno de los agravios sea suficiente para desvirtuar la validez del acto impugnado bastará con el examen de dicho punto. </w:t>
      </w:r>
    </w:p>
    <w:p w14:paraId="4762A3AB" w14:textId="77777777" w:rsidR="00816CD9" w:rsidRDefault="004F6295">
      <w:pPr>
        <w:spacing w:after="0" w:line="259" w:lineRule="auto"/>
        <w:ind w:left="0" w:firstLine="0"/>
        <w:jc w:val="left"/>
      </w:pPr>
      <w:r>
        <w:t xml:space="preserve"> </w:t>
      </w:r>
    </w:p>
    <w:p w14:paraId="2E2DB0BB" w14:textId="77777777" w:rsidR="00816CD9" w:rsidRDefault="004F6295">
      <w:pPr>
        <w:ind w:left="-5"/>
      </w:pPr>
      <w:r>
        <w:t>En caso de no ser notificada la resolución del recurso por estrados, el recurrente podrá solicitarla ante la autorida</w:t>
      </w:r>
      <w:r>
        <w:t xml:space="preserve">d administrativa recurrida, quien deberá hacerlo entonces, dentro de los tres días hábiles siguientes a la segunda solicitud. </w:t>
      </w:r>
    </w:p>
    <w:p w14:paraId="29E1C5F5" w14:textId="77777777" w:rsidR="00816CD9" w:rsidRDefault="004F6295">
      <w:pPr>
        <w:spacing w:after="0" w:line="259" w:lineRule="auto"/>
        <w:ind w:left="0" w:firstLine="0"/>
        <w:jc w:val="left"/>
      </w:pPr>
      <w:r>
        <w:t xml:space="preserve"> </w:t>
      </w:r>
    </w:p>
    <w:p w14:paraId="5574218B" w14:textId="77777777" w:rsidR="00816CD9" w:rsidRDefault="004F6295">
      <w:pPr>
        <w:ind w:left="-5"/>
      </w:pPr>
      <w:r>
        <w:t xml:space="preserve">DE LA EJECUCIÓN </w:t>
      </w:r>
    </w:p>
    <w:p w14:paraId="6337ADA8" w14:textId="77777777" w:rsidR="00816CD9" w:rsidRDefault="004F6295">
      <w:pPr>
        <w:spacing w:after="0" w:line="259" w:lineRule="auto"/>
        <w:ind w:left="0" w:firstLine="0"/>
        <w:jc w:val="left"/>
      </w:pPr>
      <w:r>
        <w:t xml:space="preserve"> </w:t>
      </w:r>
    </w:p>
    <w:p w14:paraId="6A0DEFE7" w14:textId="77777777" w:rsidR="00816CD9" w:rsidRDefault="004F6295">
      <w:pPr>
        <w:ind w:left="-5"/>
      </w:pPr>
      <w:r>
        <w:t>El recurso de revisión se tramitará y resolverá en los términos previstos en esta ley y, en su defecto, se a</w:t>
      </w:r>
      <w:r>
        <w:t xml:space="preserve">plicarán, de manera supletoria, las disposiciones contenidas en el Código Fiscal. </w:t>
      </w:r>
    </w:p>
    <w:p w14:paraId="33B96402" w14:textId="77777777" w:rsidR="00816CD9" w:rsidRDefault="004F6295">
      <w:pPr>
        <w:spacing w:after="259" w:line="259" w:lineRule="auto"/>
        <w:ind w:left="0" w:firstLine="0"/>
        <w:jc w:val="left"/>
      </w:pPr>
      <w:r>
        <w:rPr>
          <w:b/>
        </w:rPr>
        <w:lastRenderedPageBreak/>
        <w:t xml:space="preserve"> </w:t>
      </w:r>
    </w:p>
    <w:p w14:paraId="6A3E7A90" w14:textId="77777777" w:rsidR="00816CD9" w:rsidRDefault="004F6295">
      <w:pPr>
        <w:spacing w:after="242" w:line="259" w:lineRule="auto"/>
        <w:ind w:left="0" w:firstLine="0"/>
        <w:jc w:val="left"/>
      </w:pPr>
      <w:r>
        <w:rPr>
          <w:rFonts w:ascii="Arial" w:eastAsia="Arial" w:hAnsi="Arial" w:cs="Arial"/>
          <w:sz w:val="24"/>
        </w:rPr>
        <w:t xml:space="preserve"> </w:t>
      </w:r>
    </w:p>
    <w:p w14:paraId="79F0DE58" w14:textId="77777777" w:rsidR="00816CD9" w:rsidRDefault="004F6295">
      <w:pPr>
        <w:spacing w:after="223" w:line="259" w:lineRule="auto"/>
        <w:ind w:left="0" w:firstLine="0"/>
        <w:jc w:val="left"/>
      </w:pPr>
      <w:r>
        <w:rPr>
          <w:rFonts w:ascii="Arial" w:eastAsia="Arial" w:hAnsi="Arial" w:cs="Arial"/>
          <w:b/>
          <w:sz w:val="24"/>
        </w:rPr>
        <w:t xml:space="preserve"> </w:t>
      </w:r>
    </w:p>
    <w:p w14:paraId="288ED5B9" w14:textId="77777777" w:rsidR="00816CD9" w:rsidRDefault="004F6295">
      <w:pPr>
        <w:spacing w:after="240" w:line="259" w:lineRule="auto"/>
        <w:ind w:left="0" w:firstLine="0"/>
        <w:jc w:val="left"/>
      </w:pPr>
      <w:r>
        <w:t xml:space="preserve"> </w:t>
      </w:r>
    </w:p>
    <w:p w14:paraId="0AA9E883" w14:textId="77777777" w:rsidR="00816CD9" w:rsidRDefault="004F6295">
      <w:pPr>
        <w:spacing w:after="302" w:line="259" w:lineRule="auto"/>
        <w:ind w:left="0" w:firstLine="0"/>
        <w:jc w:val="left"/>
      </w:pPr>
      <w:r>
        <w:t xml:space="preserve"> </w:t>
      </w:r>
    </w:p>
    <w:p w14:paraId="334995F3" w14:textId="77777777" w:rsidR="00816CD9" w:rsidRDefault="004F6295">
      <w:pPr>
        <w:numPr>
          <w:ilvl w:val="1"/>
          <w:numId w:val="34"/>
        </w:numPr>
        <w:spacing w:after="593" w:line="265" w:lineRule="auto"/>
        <w:ind w:hanging="351"/>
        <w:jc w:val="left"/>
      </w:pPr>
      <w:r>
        <w:rPr>
          <w:b/>
          <w:sz w:val="28"/>
        </w:rPr>
        <w:t xml:space="preserve">*   *   *   * </w:t>
      </w:r>
    </w:p>
    <w:p w14:paraId="290A5323" w14:textId="77777777" w:rsidR="00816CD9" w:rsidRDefault="004F6295">
      <w:pPr>
        <w:spacing w:after="592" w:line="259" w:lineRule="auto"/>
        <w:ind w:left="0" w:right="2869" w:firstLine="0"/>
        <w:jc w:val="right"/>
      </w:pPr>
      <w:r>
        <w:rPr>
          <w:b/>
          <w:i/>
          <w:sz w:val="28"/>
        </w:rPr>
        <w:t xml:space="preserve">PUBLICACIONES   OFICIALES </w:t>
      </w:r>
    </w:p>
    <w:p w14:paraId="0C24209D" w14:textId="77777777" w:rsidR="00816CD9" w:rsidRDefault="004F6295">
      <w:pPr>
        <w:numPr>
          <w:ilvl w:val="1"/>
          <w:numId w:val="34"/>
        </w:numPr>
        <w:spacing w:after="134" w:line="265" w:lineRule="auto"/>
        <w:ind w:hanging="351"/>
        <w:jc w:val="left"/>
      </w:pPr>
      <w:r>
        <w:rPr>
          <w:b/>
          <w:sz w:val="28"/>
        </w:rPr>
        <w:t>*   *   *   *</w:t>
      </w:r>
      <w:r>
        <w:rPr>
          <w:sz w:val="28"/>
        </w:rPr>
        <w:t xml:space="preserve"> </w:t>
      </w:r>
    </w:p>
    <w:p w14:paraId="6103D1AB" w14:textId="77777777" w:rsidR="00816CD9" w:rsidRDefault="004F6295">
      <w:pPr>
        <w:spacing w:after="248" w:line="259" w:lineRule="auto"/>
        <w:ind w:left="0" w:firstLine="0"/>
        <w:jc w:val="left"/>
      </w:pPr>
      <w:r>
        <w:rPr>
          <w:sz w:val="18"/>
        </w:rPr>
        <w:t xml:space="preserve"> </w:t>
      </w:r>
    </w:p>
    <w:p w14:paraId="6A8F7485" w14:textId="77777777" w:rsidR="00816CD9" w:rsidRDefault="004F6295">
      <w:pPr>
        <w:spacing w:after="245" w:line="259" w:lineRule="auto"/>
        <w:ind w:left="0" w:firstLine="0"/>
        <w:jc w:val="left"/>
      </w:pPr>
      <w:r>
        <w:rPr>
          <w:sz w:val="18"/>
        </w:rPr>
        <w:t xml:space="preserve"> </w:t>
      </w:r>
    </w:p>
    <w:p w14:paraId="1C7605A2" w14:textId="77777777" w:rsidR="00816CD9" w:rsidRDefault="004F6295">
      <w:pPr>
        <w:spacing w:after="248" w:line="259" w:lineRule="auto"/>
        <w:ind w:left="0" w:firstLine="0"/>
        <w:jc w:val="left"/>
      </w:pPr>
      <w:r>
        <w:rPr>
          <w:sz w:val="18"/>
        </w:rPr>
        <w:t xml:space="preserve"> </w:t>
      </w:r>
    </w:p>
    <w:p w14:paraId="76C2E03B" w14:textId="77777777" w:rsidR="00816CD9" w:rsidRDefault="004F6295">
      <w:pPr>
        <w:spacing w:after="248" w:line="259" w:lineRule="auto"/>
        <w:ind w:left="0" w:firstLine="0"/>
        <w:jc w:val="left"/>
      </w:pPr>
      <w:r>
        <w:rPr>
          <w:sz w:val="18"/>
        </w:rPr>
        <w:t xml:space="preserve"> </w:t>
      </w:r>
    </w:p>
    <w:p w14:paraId="2D21231B" w14:textId="77777777" w:rsidR="00816CD9" w:rsidRDefault="004F6295">
      <w:pPr>
        <w:spacing w:after="246" w:line="259" w:lineRule="auto"/>
        <w:ind w:left="0" w:firstLine="0"/>
        <w:jc w:val="left"/>
      </w:pPr>
      <w:r>
        <w:rPr>
          <w:sz w:val="18"/>
        </w:rPr>
        <w:t xml:space="preserve"> </w:t>
      </w:r>
    </w:p>
    <w:p w14:paraId="6B4C9D65" w14:textId="77777777" w:rsidR="00816CD9" w:rsidRDefault="004F6295">
      <w:pPr>
        <w:spacing w:after="248" w:line="259" w:lineRule="auto"/>
        <w:ind w:left="0" w:firstLine="0"/>
        <w:jc w:val="left"/>
      </w:pPr>
      <w:r>
        <w:rPr>
          <w:sz w:val="18"/>
        </w:rPr>
        <w:t xml:space="preserve"> </w:t>
      </w:r>
    </w:p>
    <w:p w14:paraId="753F1CAE" w14:textId="77777777" w:rsidR="00816CD9" w:rsidRDefault="004F6295">
      <w:pPr>
        <w:spacing w:after="248" w:line="259" w:lineRule="auto"/>
        <w:ind w:left="0" w:firstLine="0"/>
        <w:jc w:val="left"/>
      </w:pPr>
      <w:r>
        <w:rPr>
          <w:sz w:val="18"/>
        </w:rPr>
        <w:t xml:space="preserve"> </w:t>
      </w:r>
    </w:p>
    <w:p w14:paraId="113C3C1F" w14:textId="77777777" w:rsidR="00816CD9" w:rsidRDefault="004F6295">
      <w:pPr>
        <w:spacing w:after="245" w:line="259" w:lineRule="auto"/>
        <w:ind w:left="0" w:firstLine="0"/>
        <w:jc w:val="left"/>
      </w:pPr>
      <w:r>
        <w:rPr>
          <w:sz w:val="18"/>
        </w:rPr>
        <w:t xml:space="preserve"> </w:t>
      </w:r>
    </w:p>
    <w:p w14:paraId="4EDB1CF2" w14:textId="77777777" w:rsidR="00816CD9" w:rsidRDefault="004F6295">
      <w:pPr>
        <w:spacing w:after="248" w:line="259" w:lineRule="auto"/>
        <w:ind w:left="0" w:firstLine="0"/>
        <w:jc w:val="left"/>
      </w:pPr>
      <w:r>
        <w:rPr>
          <w:sz w:val="18"/>
        </w:rPr>
        <w:t xml:space="preserve"> </w:t>
      </w:r>
    </w:p>
    <w:p w14:paraId="46F245C8" w14:textId="77777777" w:rsidR="00816CD9" w:rsidRDefault="004F6295">
      <w:pPr>
        <w:spacing w:after="248" w:line="259" w:lineRule="auto"/>
        <w:ind w:left="0" w:firstLine="0"/>
        <w:jc w:val="left"/>
      </w:pPr>
      <w:r>
        <w:rPr>
          <w:sz w:val="18"/>
        </w:rPr>
        <w:t xml:space="preserve"> </w:t>
      </w:r>
    </w:p>
    <w:p w14:paraId="576BE9A3" w14:textId="77777777" w:rsidR="00816CD9" w:rsidRDefault="004F6295">
      <w:pPr>
        <w:spacing w:after="245" w:line="259" w:lineRule="auto"/>
        <w:ind w:left="0" w:firstLine="0"/>
        <w:jc w:val="left"/>
      </w:pPr>
      <w:r>
        <w:rPr>
          <w:sz w:val="18"/>
        </w:rPr>
        <w:t xml:space="preserve"> </w:t>
      </w:r>
    </w:p>
    <w:p w14:paraId="61EF0634" w14:textId="77777777" w:rsidR="00816CD9" w:rsidRDefault="004F6295">
      <w:pPr>
        <w:spacing w:after="284" w:line="259" w:lineRule="auto"/>
        <w:ind w:left="0" w:firstLine="0"/>
        <w:jc w:val="left"/>
      </w:pPr>
      <w:r>
        <w:rPr>
          <w:sz w:val="18"/>
        </w:rPr>
        <w:t xml:space="preserve"> </w:t>
      </w:r>
    </w:p>
    <w:p w14:paraId="29CDD9A0" w14:textId="77777777" w:rsidR="00816CD9" w:rsidRDefault="004F6295">
      <w:pPr>
        <w:spacing w:after="242" w:line="259" w:lineRule="auto"/>
        <w:ind w:left="0" w:firstLine="0"/>
        <w:jc w:val="left"/>
      </w:pPr>
      <w:r>
        <w:t xml:space="preserve"> </w:t>
      </w:r>
    </w:p>
    <w:p w14:paraId="592295B5" w14:textId="77777777" w:rsidR="00816CD9" w:rsidRDefault="004F6295">
      <w:pPr>
        <w:spacing w:after="242" w:line="259" w:lineRule="auto"/>
        <w:ind w:left="0" w:firstLine="0"/>
        <w:jc w:val="left"/>
      </w:pPr>
      <w:r>
        <w:t xml:space="preserve"> </w:t>
      </w:r>
    </w:p>
    <w:p w14:paraId="1ED61EA4" w14:textId="77777777" w:rsidR="00816CD9" w:rsidRDefault="004F6295">
      <w:pPr>
        <w:spacing w:after="0" w:line="259" w:lineRule="auto"/>
        <w:ind w:left="0" w:firstLine="0"/>
        <w:jc w:val="left"/>
      </w:pPr>
      <w:r>
        <w:t xml:space="preserve"> </w:t>
      </w:r>
    </w:p>
    <w:p w14:paraId="176243E9" w14:textId="77777777" w:rsidR="00816CD9" w:rsidRDefault="004F6295">
      <w:pPr>
        <w:spacing w:after="0" w:line="259" w:lineRule="auto"/>
        <w:ind w:left="17" w:right="-141" w:firstLine="0"/>
        <w:jc w:val="left"/>
      </w:pPr>
      <w:r>
        <w:rPr>
          <w:noProof/>
        </w:rPr>
        <w:lastRenderedPageBreak/>
        <w:drawing>
          <wp:inline distT="0" distB="0" distL="0" distR="0" wp14:anchorId="2FD3FC51" wp14:editId="72836B84">
            <wp:extent cx="6234431" cy="661670"/>
            <wp:effectExtent l="0" t="0" r="0" b="0"/>
            <wp:docPr id="11011" name="Picture 11011"/>
            <wp:cNvGraphicFramePr/>
            <a:graphic xmlns:a="http://schemas.openxmlformats.org/drawingml/2006/main">
              <a:graphicData uri="http://schemas.openxmlformats.org/drawingml/2006/picture">
                <pic:pic xmlns:pic="http://schemas.openxmlformats.org/drawingml/2006/picture">
                  <pic:nvPicPr>
                    <pic:cNvPr id="11011" name="Picture 11011"/>
                    <pic:cNvPicPr/>
                  </pic:nvPicPr>
                  <pic:blipFill>
                    <a:blip r:embed="rId7"/>
                    <a:stretch>
                      <a:fillRect/>
                    </a:stretch>
                  </pic:blipFill>
                  <pic:spPr>
                    <a:xfrm>
                      <a:off x="0" y="0"/>
                      <a:ext cx="6234431" cy="661670"/>
                    </a:xfrm>
                    <a:prstGeom prst="rect">
                      <a:avLst/>
                    </a:prstGeom>
                  </pic:spPr>
                </pic:pic>
              </a:graphicData>
            </a:graphic>
          </wp:inline>
        </w:drawing>
      </w:r>
    </w:p>
    <w:sectPr w:rsidR="00816CD9" w:rsidSect="00D40AD5">
      <w:headerReference w:type="even" r:id="rId8"/>
      <w:headerReference w:type="first" r:id="rId9"/>
      <w:pgSz w:w="12240" w:h="15840" w:code="1"/>
      <w:pgMar w:top="1423" w:right="1127" w:bottom="1418" w:left="141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F337" w14:textId="77777777" w:rsidR="004F6295" w:rsidRDefault="004F6295">
      <w:pPr>
        <w:spacing w:after="0" w:line="240" w:lineRule="auto"/>
      </w:pPr>
      <w:r>
        <w:separator/>
      </w:r>
    </w:p>
  </w:endnote>
  <w:endnote w:type="continuationSeparator" w:id="0">
    <w:p w14:paraId="51E6F386" w14:textId="77777777" w:rsidR="004F6295" w:rsidRDefault="004F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ABFE" w14:textId="77777777" w:rsidR="004F6295" w:rsidRDefault="004F6295">
      <w:pPr>
        <w:spacing w:after="0" w:line="240" w:lineRule="auto"/>
      </w:pPr>
      <w:r>
        <w:separator/>
      </w:r>
    </w:p>
  </w:footnote>
  <w:footnote w:type="continuationSeparator" w:id="0">
    <w:p w14:paraId="699843B2" w14:textId="77777777" w:rsidR="004F6295" w:rsidRDefault="004F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1457" w14:textId="77777777" w:rsidR="00816CD9" w:rsidRDefault="004F6295">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12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FA74" w14:textId="77777777" w:rsidR="00816CD9" w:rsidRDefault="004F6295">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12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F6C"/>
    <w:multiLevelType w:val="hybridMultilevel"/>
    <w:tmpl w:val="66F40A08"/>
    <w:lvl w:ilvl="0" w:tplc="22D82CE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6845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66954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C8789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68845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960AD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EA8EFC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7AD93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56430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9626B"/>
    <w:multiLevelType w:val="hybridMultilevel"/>
    <w:tmpl w:val="F0C4200C"/>
    <w:lvl w:ilvl="0" w:tplc="CBECA8B8">
      <w:start w:val="6"/>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22675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E65CB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340771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0A969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ECC56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F685C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E42DD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454E81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254266"/>
    <w:multiLevelType w:val="hybridMultilevel"/>
    <w:tmpl w:val="F3C689E8"/>
    <w:lvl w:ilvl="0" w:tplc="EEEC6FA4">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DEA872">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4E693A2">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A4681C">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88DB14">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6637F4">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C2C476">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D27570">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878F428">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6A300A"/>
    <w:multiLevelType w:val="hybridMultilevel"/>
    <w:tmpl w:val="55D42DB4"/>
    <w:lvl w:ilvl="0" w:tplc="B5C2883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C22E9E">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CC944C">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7248EEE">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DD6FFC8">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6368336">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D4D9F0">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45EA82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32B264">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6C37A0"/>
    <w:multiLevelType w:val="hybridMultilevel"/>
    <w:tmpl w:val="830CFB0C"/>
    <w:lvl w:ilvl="0" w:tplc="A31AA11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9F0F7E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CF6A10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A6FD2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A60AF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7BCEC5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AB236E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AC04F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E24924">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D17B6C"/>
    <w:multiLevelType w:val="hybridMultilevel"/>
    <w:tmpl w:val="53008D4C"/>
    <w:lvl w:ilvl="0" w:tplc="37E0093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6ED09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C0335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9CE873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449FE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76CB6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4A91A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845BF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F66436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4F301F"/>
    <w:multiLevelType w:val="hybridMultilevel"/>
    <w:tmpl w:val="9FE82A8A"/>
    <w:lvl w:ilvl="0" w:tplc="4A4E241A">
      <w:start w:val="1"/>
      <w:numFmt w:val="low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243102">
      <w:start w:val="1"/>
      <w:numFmt w:val="upperRoman"/>
      <w:lvlText w:val="%2."/>
      <w:lvlJc w:val="left"/>
      <w:pPr>
        <w:ind w:left="7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862EB4">
      <w:start w:val="1"/>
      <w:numFmt w:val="lowerRoman"/>
      <w:lvlText w:val="%3"/>
      <w:lvlJc w:val="left"/>
      <w:pPr>
        <w:ind w:left="12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CBEA0EA">
      <w:start w:val="1"/>
      <w:numFmt w:val="decimal"/>
      <w:lvlText w:val="%4"/>
      <w:lvlJc w:val="left"/>
      <w:pPr>
        <w:ind w:left="19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800268">
      <w:start w:val="1"/>
      <w:numFmt w:val="lowerLetter"/>
      <w:lvlText w:val="%5"/>
      <w:lvlJc w:val="left"/>
      <w:pPr>
        <w:ind w:left="26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9B61D92">
      <w:start w:val="1"/>
      <w:numFmt w:val="lowerRoman"/>
      <w:lvlText w:val="%6"/>
      <w:lvlJc w:val="left"/>
      <w:pPr>
        <w:ind w:left="3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F67002">
      <w:start w:val="1"/>
      <w:numFmt w:val="decimal"/>
      <w:lvlText w:val="%7"/>
      <w:lvlJc w:val="left"/>
      <w:pPr>
        <w:ind w:left="41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ED6A01E">
      <w:start w:val="1"/>
      <w:numFmt w:val="lowerLetter"/>
      <w:lvlText w:val="%8"/>
      <w:lvlJc w:val="left"/>
      <w:pPr>
        <w:ind w:left="48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B8B79E">
      <w:start w:val="1"/>
      <w:numFmt w:val="lowerRoman"/>
      <w:lvlText w:val="%9"/>
      <w:lvlJc w:val="left"/>
      <w:pPr>
        <w:ind w:left="55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8803B9"/>
    <w:multiLevelType w:val="hybridMultilevel"/>
    <w:tmpl w:val="DFF8BFC2"/>
    <w:lvl w:ilvl="0" w:tplc="1152DB6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9C344A">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687582">
      <w:start w:val="1"/>
      <w:numFmt w:val="decimal"/>
      <w:lvlText w:val="%3."/>
      <w:lvlJc w:val="left"/>
      <w:pPr>
        <w:ind w:left="1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78A946">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3621A4">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1803A84">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6CCEBE">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C6C70AA">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D501FA6">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7B6B0B"/>
    <w:multiLevelType w:val="hybridMultilevel"/>
    <w:tmpl w:val="8AA2F086"/>
    <w:lvl w:ilvl="0" w:tplc="DF08B7FE">
      <w:start w:val="1"/>
      <w:numFmt w:val="upperRoman"/>
      <w:lvlText w:val="%1."/>
      <w:lvlJc w:val="left"/>
      <w:pPr>
        <w:ind w:left="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59C4748">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E3604EC">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AF299D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6ACBB8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52C18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B263A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096BF3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E8011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AC1171"/>
    <w:multiLevelType w:val="hybridMultilevel"/>
    <w:tmpl w:val="B0AA1BBE"/>
    <w:lvl w:ilvl="0" w:tplc="8A508D3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C4D9B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0AC63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E2416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DC6E0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37C278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CB80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FFEEB8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3BEB8C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EF1FCB"/>
    <w:multiLevelType w:val="hybridMultilevel"/>
    <w:tmpl w:val="AB602956"/>
    <w:lvl w:ilvl="0" w:tplc="4BAC6FD8">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09AE45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7A2944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60881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BCAB5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ECCAF0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F8CD68">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DC6F0C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09CE6B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494D1B"/>
    <w:multiLevelType w:val="hybridMultilevel"/>
    <w:tmpl w:val="9C32C838"/>
    <w:lvl w:ilvl="0" w:tplc="9270665A">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5457D8">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D5C9864">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CA1B28">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98B810">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8B88BC0">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A4E5F06">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1A976C">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CE4A54">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CB0D54"/>
    <w:multiLevelType w:val="hybridMultilevel"/>
    <w:tmpl w:val="2646D604"/>
    <w:lvl w:ilvl="0" w:tplc="E5C436B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0608294">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38136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926B8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88723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6E0E15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1B8346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54F3E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7E86F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1B1C85"/>
    <w:multiLevelType w:val="hybridMultilevel"/>
    <w:tmpl w:val="AB1E075C"/>
    <w:lvl w:ilvl="0" w:tplc="B32E9ED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818EB8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FCCA0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FE65F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C381E7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E0ED8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4E57B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6C22D9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3BE263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4D3A41"/>
    <w:multiLevelType w:val="hybridMultilevel"/>
    <w:tmpl w:val="2430A216"/>
    <w:lvl w:ilvl="0" w:tplc="9962CB1C">
      <w:start w:val="1"/>
      <w:numFmt w:val="upperRoman"/>
      <w:lvlText w:val="%1."/>
      <w:lvlJc w:val="left"/>
      <w:pPr>
        <w:ind w:left="7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6E494A">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3CA5C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985D8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DAA50BC">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0DA5D3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F8462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D27DA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DE8947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6F6DDE"/>
    <w:multiLevelType w:val="hybridMultilevel"/>
    <w:tmpl w:val="66924806"/>
    <w:lvl w:ilvl="0" w:tplc="8F261CD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76E7F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604908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A8AF4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9C82F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53CB38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AA155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062E03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98D33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7610E4"/>
    <w:multiLevelType w:val="hybridMultilevel"/>
    <w:tmpl w:val="750A9694"/>
    <w:lvl w:ilvl="0" w:tplc="549C42C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5C43E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6FE3E7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482B36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CEE3B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20C04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FEFE3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E0AEB6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76E9C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5F6715"/>
    <w:multiLevelType w:val="hybridMultilevel"/>
    <w:tmpl w:val="CCFA4A76"/>
    <w:lvl w:ilvl="0" w:tplc="E0FE13A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085384">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D2CF1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94673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D6F32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F880FA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AE2D7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24A110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708A9B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466355"/>
    <w:multiLevelType w:val="hybridMultilevel"/>
    <w:tmpl w:val="DE34046A"/>
    <w:lvl w:ilvl="0" w:tplc="B030B65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C0AF8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3C620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802230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F8D3F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EA64F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4D6607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30AB2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3E587C">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0A3EF6"/>
    <w:multiLevelType w:val="hybridMultilevel"/>
    <w:tmpl w:val="29C27522"/>
    <w:lvl w:ilvl="0" w:tplc="1E7A901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FA3DA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9E77C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AEE8E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93A3AB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40222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AE41E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28D29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B3CA41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AB3920"/>
    <w:multiLevelType w:val="hybridMultilevel"/>
    <w:tmpl w:val="62F4A810"/>
    <w:lvl w:ilvl="0" w:tplc="DBCEE69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BA6DE8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44F41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C675F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97A779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E6353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D0CEC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838BB3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09A794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5A7B11"/>
    <w:multiLevelType w:val="hybridMultilevel"/>
    <w:tmpl w:val="110690E6"/>
    <w:lvl w:ilvl="0" w:tplc="41E8B46A">
      <w:start w:val="1"/>
      <w:numFmt w:val="upperRoman"/>
      <w:lvlText w:val="%1."/>
      <w:lvlJc w:val="left"/>
      <w:pPr>
        <w:ind w:left="7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92ED25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2947B9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DFE460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7C4DB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B8A4A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2EA08A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5BC85F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102E6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A72B0E"/>
    <w:multiLevelType w:val="hybridMultilevel"/>
    <w:tmpl w:val="0582C51E"/>
    <w:lvl w:ilvl="0" w:tplc="90FC847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766899A">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46F0E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CCE018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04911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73EB43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82FA68">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767EA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52BC1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E85BA0"/>
    <w:multiLevelType w:val="hybridMultilevel"/>
    <w:tmpl w:val="98CC4400"/>
    <w:lvl w:ilvl="0" w:tplc="24B8134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6636C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5CE890">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CAA2A1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A8A4A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CC731A">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787B4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25642B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38161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C95AA3"/>
    <w:multiLevelType w:val="hybridMultilevel"/>
    <w:tmpl w:val="B68457A6"/>
    <w:lvl w:ilvl="0" w:tplc="1282813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FCDE4E">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798335C">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422AD24">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F4CA7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166EF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9E8833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A200C8">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8CD24E">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A515EA"/>
    <w:multiLevelType w:val="hybridMultilevel"/>
    <w:tmpl w:val="ABEE4D36"/>
    <w:lvl w:ilvl="0" w:tplc="7480B21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1CB924">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50AB0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026CE9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8DAA34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4889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D0119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D6091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5045D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835F03"/>
    <w:multiLevelType w:val="hybridMultilevel"/>
    <w:tmpl w:val="7C6E25BA"/>
    <w:lvl w:ilvl="0" w:tplc="A50A02A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1FE660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56710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412067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1C7CA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62A2C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950979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DC152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7868E8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122D05"/>
    <w:multiLevelType w:val="hybridMultilevel"/>
    <w:tmpl w:val="8EBAFC0A"/>
    <w:lvl w:ilvl="0" w:tplc="C7020B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658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A1F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6A1E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07C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FE9E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0A57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1C0B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3E01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5B1FD2"/>
    <w:multiLevelType w:val="hybridMultilevel"/>
    <w:tmpl w:val="CD1ADE84"/>
    <w:lvl w:ilvl="0" w:tplc="FF98F32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F984F64">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D3C9A1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BBEEED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3418CE">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14261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8F0DF9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1ECF3C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668FFE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4B7999"/>
    <w:multiLevelType w:val="hybridMultilevel"/>
    <w:tmpl w:val="89D66044"/>
    <w:lvl w:ilvl="0" w:tplc="70D86A18">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2E5AE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101EA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AE72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FE7D1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48ECF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034157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BE2E1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00B49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441B7D"/>
    <w:multiLevelType w:val="hybridMultilevel"/>
    <w:tmpl w:val="7C507732"/>
    <w:lvl w:ilvl="0" w:tplc="1E109C8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14AF2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80111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C4EEB0">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9D4590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EAEFB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E853F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4A6A52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40C75D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BF6AD6"/>
    <w:multiLevelType w:val="hybridMultilevel"/>
    <w:tmpl w:val="E0DE59BA"/>
    <w:lvl w:ilvl="0" w:tplc="9B1CFDF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E0FA8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38C699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821AB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06494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C69DB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EA06C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B65C3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35886A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265E7B"/>
    <w:multiLevelType w:val="hybridMultilevel"/>
    <w:tmpl w:val="D9A29368"/>
    <w:lvl w:ilvl="0" w:tplc="92E612E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7A9242">
      <w:start w:val="1"/>
      <w:numFmt w:val="bullet"/>
      <w:lvlText w:val="*"/>
      <w:lvlJc w:val="left"/>
      <w:pPr>
        <w:ind w:left="44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1A4DE2">
      <w:start w:val="1"/>
      <w:numFmt w:val="bullet"/>
      <w:lvlText w:val="▪"/>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14C2B4">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DCDC8E">
      <w:start w:val="1"/>
      <w:numFmt w:val="bullet"/>
      <w:lvlText w:val="o"/>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6D86C2E">
      <w:start w:val="1"/>
      <w:numFmt w:val="bullet"/>
      <w:lvlText w:val="▪"/>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ABEB4C8">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0965440">
      <w:start w:val="1"/>
      <w:numFmt w:val="bullet"/>
      <w:lvlText w:val="o"/>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760DE0">
      <w:start w:val="1"/>
      <w:numFmt w:val="bullet"/>
      <w:lvlText w:val="▪"/>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CF76837"/>
    <w:multiLevelType w:val="hybridMultilevel"/>
    <w:tmpl w:val="AFB08FB8"/>
    <w:lvl w:ilvl="0" w:tplc="FFF638FC">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66C8FE">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A5E1636">
      <w:start w:val="1"/>
      <w:numFmt w:val="lowerRoman"/>
      <w:lvlText w:val="%3"/>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FF468BE">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D4FAC0">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EE0A964">
      <w:start w:val="1"/>
      <w:numFmt w:val="lowerRoman"/>
      <w:lvlText w:val="%6"/>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F8D848">
      <w:start w:val="1"/>
      <w:numFmt w:val="decimal"/>
      <w:lvlText w:val="%7"/>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822080">
      <w:start w:val="1"/>
      <w:numFmt w:val="lowerLetter"/>
      <w:lvlText w:val="%8"/>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827FB6">
      <w:start w:val="1"/>
      <w:numFmt w:val="lowerRoman"/>
      <w:lvlText w:val="%9"/>
      <w:lvlJc w:val="left"/>
      <w:pPr>
        <w:ind w:left="6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6"/>
  </w:num>
  <w:num w:numId="4">
    <w:abstractNumId w:val="25"/>
  </w:num>
  <w:num w:numId="5">
    <w:abstractNumId w:val="8"/>
  </w:num>
  <w:num w:numId="6">
    <w:abstractNumId w:val="4"/>
  </w:num>
  <w:num w:numId="7">
    <w:abstractNumId w:val="13"/>
  </w:num>
  <w:num w:numId="8">
    <w:abstractNumId w:val="22"/>
  </w:num>
  <w:num w:numId="9">
    <w:abstractNumId w:val="7"/>
  </w:num>
  <w:num w:numId="10">
    <w:abstractNumId w:val="19"/>
  </w:num>
  <w:num w:numId="11">
    <w:abstractNumId w:val="18"/>
  </w:num>
  <w:num w:numId="12">
    <w:abstractNumId w:val="3"/>
  </w:num>
  <w:num w:numId="13">
    <w:abstractNumId w:val="12"/>
  </w:num>
  <w:num w:numId="14">
    <w:abstractNumId w:val="2"/>
  </w:num>
  <w:num w:numId="15">
    <w:abstractNumId w:val="10"/>
  </w:num>
  <w:num w:numId="16">
    <w:abstractNumId w:val="29"/>
  </w:num>
  <w:num w:numId="17">
    <w:abstractNumId w:val="24"/>
  </w:num>
  <w:num w:numId="18">
    <w:abstractNumId w:val="23"/>
  </w:num>
  <w:num w:numId="19">
    <w:abstractNumId w:val="31"/>
  </w:num>
  <w:num w:numId="20">
    <w:abstractNumId w:val="14"/>
  </w:num>
  <w:num w:numId="21">
    <w:abstractNumId w:val="0"/>
  </w:num>
  <w:num w:numId="22">
    <w:abstractNumId w:val="11"/>
  </w:num>
  <w:num w:numId="23">
    <w:abstractNumId w:val="27"/>
  </w:num>
  <w:num w:numId="24">
    <w:abstractNumId w:val="33"/>
  </w:num>
  <w:num w:numId="25">
    <w:abstractNumId w:val="30"/>
  </w:num>
  <w:num w:numId="26">
    <w:abstractNumId w:val="16"/>
  </w:num>
  <w:num w:numId="27">
    <w:abstractNumId w:val="21"/>
  </w:num>
  <w:num w:numId="28">
    <w:abstractNumId w:val="15"/>
  </w:num>
  <w:num w:numId="29">
    <w:abstractNumId w:val="17"/>
  </w:num>
  <w:num w:numId="30">
    <w:abstractNumId w:val="26"/>
  </w:num>
  <w:num w:numId="31">
    <w:abstractNumId w:val="5"/>
  </w:num>
  <w:num w:numId="32">
    <w:abstractNumId w:val="9"/>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D9"/>
    <w:rsid w:val="003D533B"/>
    <w:rsid w:val="004F6295"/>
    <w:rsid w:val="00816CD9"/>
    <w:rsid w:val="00D40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BDE0"/>
  <w15:docId w15:val="{6AA27DFF-1B1C-4E28-88A5-C1BF6625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10" w:right="149"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0"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3D53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33B"/>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3D53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D533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13726</Words>
  <Characters>75499</Characters>
  <Application>Microsoft Office Word</Application>
  <DocSecurity>0</DocSecurity>
  <Lines>629</Lines>
  <Paragraphs>178</Paragraphs>
  <ScaleCrop>false</ScaleCrop>
  <Company/>
  <LinksUpToDate>false</LinksUpToDate>
  <CharactersWithSpaces>89047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3</cp:revision>
  <dcterms:created xsi:type="dcterms:W3CDTF">2022-12-15T01:39:00Z</dcterms:created>
  <dcterms:modified xsi:type="dcterms:W3CDTF">2022-12-15T01:40:00Z</dcterms:modified>
</cp:coreProperties>
</file>