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6B3F0" w14:textId="77777777" w:rsidR="00CA3D1B" w:rsidRDefault="00475628">
      <w:pPr>
        <w:pStyle w:val="Estilo"/>
      </w:pPr>
      <w:r>
        <w:t>TEXTO ORIGINAL.</w:t>
      </w:r>
    </w:p>
    <w:p w14:paraId="6C81F625" w14:textId="77777777" w:rsidR="00CA3D1B" w:rsidRDefault="00475628">
      <w:pPr>
        <w:pStyle w:val="Estilo"/>
      </w:pPr>
      <w:r>
        <w:t>N. DE E. CONTIENE LA FE DE ERRATAS PUBLICADA EN EL PERIÓDICO OFICIAL DEL 22 DE JUNIO DE 1955.</w:t>
      </w:r>
    </w:p>
    <w:p w14:paraId="50CCE24D" w14:textId="77777777" w:rsidR="00CA3D1B" w:rsidRDefault="00CA3D1B">
      <w:pPr>
        <w:pStyle w:val="Estilo"/>
      </w:pPr>
    </w:p>
    <w:p w14:paraId="5F127D5C" w14:textId="77777777" w:rsidR="00CA3D1B" w:rsidRDefault="00475628">
      <w:pPr>
        <w:pStyle w:val="Estilo"/>
      </w:pPr>
      <w:r>
        <w:t>Ley publicada en el Periódico Oficial del Estado de Tlaxcala, el 22 de junio de 1955.</w:t>
      </w:r>
    </w:p>
    <w:p w14:paraId="63602702" w14:textId="77777777" w:rsidR="00CA3D1B" w:rsidRDefault="00CA3D1B">
      <w:pPr>
        <w:pStyle w:val="Estilo"/>
      </w:pPr>
    </w:p>
    <w:p w14:paraId="7AC569D7" w14:textId="77777777" w:rsidR="00CA3D1B" w:rsidRDefault="00475628">
      <w:pPr>
        <w:pStyle w:val="Estilo"/>
      </w:pPr>
      <w:r>
        <w:t>Al margen un sello con el Escudo Nacional que dice: Estados Unidos Mexicanos.- Congreso del Estado Libre y Soberano de Tlaxcala.</w:t>
      </w:r>
    </w:p>
    <w:p w14:paraId="027A4F73" w14:textId="77777777" w:rsidR="00CA3D1B" w:rsidRDefault="00CA3D1B">
      <w:pPr>
        <w:pStyle w:val="Estilo"/>
      </w:pPr>
    </w:p>
    <w:p w14:paraId="2946A973" w14:textId="77777777" w:rsidR="00CA3D1B" w:rsidRDefault="00475628">
      <w:pPr>
        <w:pStyle w:val="Estilo"/>
      </w:pPr>
      <w:r>
        <w:t>FELIPE MAZARRASA, Gobernador Constitucional del Estado Libre y Soberano de Tlaxcala, a sus habitantes sabed:</w:t>
      </w:r>
    </w:p>
    <w:p w14:paraId="16DF5CE0" w14:textId="77777777" w:rsidR="00CA3D1B" w:rsidRDefault="00CA3D1B">
      <w:pPr>
        <w:pStyle w:val="Estilo"/>
      </w:pPr>
    </w:p>
    <w:p w14:paraId="11FABB6B" w14:textId="77777777" w:rsidR="00CA3D1B" w:rsidRDefault="00475628">
      <w:pPr>
        <w:pStyle w:val="Estilo"/>
      </w:pPr>
      <w:r>
        <w:t>Que, por conducto de la Secretaría del H. Congreso del mismo se me ha comunicado lo siguiente:</w:t>
      </w:r>
    </w:p>
    <w:p w14:paraId="5AF4BAA2" w14:textId="77777777" w:rsidR="00CA3D1B" w:rsidRDefault="00CA3D1B">
      <w:pPr>
        <w:pStyle w:val="Estilo"/>
      </w:pPr>
    </w:p>
    <w:p w14:paraId="79A8AC9E" w14:textId="77777777" w:rsidR="00CA3D1B" w:rsidRPr="00C75D98" w:rsidRDefault="00475628" w:rsidP="00C75D98">
      <w:pPr>
        <w:pStyle w:val="Estilo"/>
        <w:jc w:val="center"/>
        <w:rPr>
          <w:b/>
        </w:rPr>
      </w:pPr>
      <w:r w:rsidRPr="00C75D98">
        <w:rPr>
          <w:b/>
        </w:rPr>
        <w:t>El Congreso del Estado Libre y Soberano de Tlaxcala, a nombre del pueblo decreta:</w:t>
      </w:r>
    </w:p>
    <w:p w14:paraId="56F32C72" w14:textId="77777777" w:rsidR="00CA3D1B" w:rsidRPr="00C75D98" w:rsidRDefault="00CA3D1B" w:rsidP="00C75D98">
      <w:pPr>
        <w:pStyle w:val="Estilo"/>
        <w:jc w:val="center"/>
        <w:rPr>
          <w:b/>
        </w:rPr>
      </w:pPr>
    </w:p>
    <w:p w14:paraId="49FD05C7" w14:textId="77777777" w:rsidR="00CA3D1B" w:rsidRPr="00C75D98" w:rsidRDefault="00475628" w:rsidP="00C75D98">
      <w:pPr>
        <w:pStyle w:val="Estilo"/>
        <w:jc w:val="center"/>
        <w:rPr>
          <w:b/>
        </w:rPr>
      </w:pPr>
      <w:r w:rsidRPr="00C75D98">
        <w:rPr>
          <w:b/>
        </w:rPr>
        <w:t>NUMERO 90</w:t>
      </w:r>
    </w:p>
    <w:p w14:paraId="0AD38082" w14:textId="77777777" w:rsidR="00CA3D1B" w:rsidRPr="00C75D98" w:rsidRDefault="00CA3D1B" w:rsidP="00C75D98">
      <w:pPr>
        <w:pStyle w:val="Estilo"/>
        <w:jc w:val="center"/>
        <w:rPr>
          <w:b/>
        </w:rPr>
      </w:pPr>
    </w:p>
    <w:p w14:paraId="6EF5AD34" w14:textId="77777777" w:rsidR="00CA3D1B" w:rsidRPr="00C75D98" w:rsidRDefault="00475628" w:rsidP="00C75D98">
      <w:pPr>
        <w:pStyle w:val="Estilo"/>
        <w:jc w:val="center"/>
        <w:rPr>
          <w:b/>
        </w:rPr>
      </w:pPr>
      <w:r w:rsidRPr="00C75D98">
        <w:rPr>
          <w:b/>
        </w:rPr>
        <w:t>LEY QUE CREA EL PATRONATO TLAXCALTECA PRO-INDUSTRIALIZACION DEL MAGUEY</w:t>
      </w:r>
    </w:p>
    <w:p w14:paraId="620283A6" w14:textId="77777777" w:rsidR="00CA3D1B" w:rsidRDefault="00CA3D1B">
      <w:pPr>
        <w:pStyle w:val="Estilo"/>
      </w:pPr>
    </w:p>
    <w:p w14:paraId="1581568B" w14:textId="77777777" w:rsidR="00CA3D1B" w:rsidRDefault="00475628">
      <w:pPr>
        <w:pStyle w:val="Estilo"/>
      </w:pPr>
      <w:r w:rsidRPr="00C75D98">
        <w:rPr>
          <w:b/>
        </w:rPr>
        <w:t>ARTICULO 1o</w:t>
      </w:r>
      <w:r>
        <w:t>.- Se crea un Organismo de carácter permanente y de interés público, que funcionará bajo la forma de Patronato y que se denominará "PATRONATO TLAXCALTECA PRO- INDUSTRIALIZACION DEL MAGUEY".</w:t>
      </w:r>
    </w:p>
    <w:p w14:paraId="1DE1C0CE" w14:textId="77777777" w:rsidR="00CA3D1B" w:rsidRDefault="00CA3D1B">
      <w:pPr>
        <w:pStyle w:val="Estilo"/>
      </w:pPr>
    </w:p>
    <w:p w14:paraId="78AE5C0D" w14:textId="77777777" w:rsidR="00CA3D1B" w:rsidRDefault="00475628">
      <w:pPr>
        <w:pStyle w:val="Estilo"/>
      </w:pPr>
      <w:r w:rsidRPr="00C75D98">
        <w:rPr>
          <w:b/>
        </w:rPr>
        <w:t>ARTICULO 2o</w:t>
      </w:r>
      <w:r>
        <w:t>.- El Patronato tendrá personalidad moral como Institución de Utilidad Pública, con capacidad jurídica para adquirir bienes muebles e inmuebles, siempre que éstos últimos estén destinados directamente a su objeto y para administrar capitales impuestos sobre bienes raíces en los términos del artículo 27 fracción III de la Constitución Política de los Estados Unidos Mexicanos.</w:t>
      </w:r>
    </w:p>
    <w:p w14:paraId="540E47EC" w14:textId="77777777" w:rsidR="00CA3D1B" w:rsidRDefault="00CA3D1B">
      <w:pPr>
        <w:pStyle w:val="Estilo"/>
      </w:pPr>
    </w:p>
    <w:p w14:paraId="42EA0379" w14:textId="77777777" w:rsidR="00CA3D1B" w:rsidRDefault="00475628">
      <w:pPr>
        <w:pStyle w:val="Estilo"/>
      </w:pPr>
      <w:r w:rsidRPr="00C75D98">
        <w:rPr>
          <w:b/>
        </w:rPr>
        <w:t>ARTICULO 3o</w:t>
      </w:r>
      <w:r>
        <w:t>.- Integrarán el Patronato nueve personas, de las cuales tres serán destinadas por el C. Gobernador del Estado, dos por la Liga de Comunidades Agrarias y Sindicatos Campesinos del Estado de Tlaxcala, dos por la Federación de Pequeños Propietarios de esta Entidad, y dos por la Asociación de Productores de Aguamiel y Productos de su Fermentación en el Estado de Tlaxcala.</w:t>
      </w:r>
    </w:p>
    <w:p w14:paraId="26941186" w14:textId="77777777" w:rsidR="00CA3D1B" w:rsidRDefault="00CA3D1B">
      <w:pPr>
        <w:pStyle w:val="Estilo"/>
      </w:pPr>
    </w:p>
    <w:p w14:paraId="19710FFC" w14:textId="77777777" w:rsidR="00CA3D1B" w:rsidRDefault="00475628">
      <w:pPr>
        <w:pStyle w:val="Estilo"/>
      </w:pPr>
      <w:r w:rsidRPr="00C75D98">
        <w:rPr>
          <w:b/>
        </w:rPr>
        <w:t>ARTICULO 4o</w:t>
      </w:r>
      <w:r>
        <w:t xml:space="preserve">.- Los miembros del Primer Patronato durarán en su encargo tres años y los sucesivos durarán dos años. Los representantes de las Organizaciones que se han mencionado serán designados por éstas en los términos que </w:t>
      </w:r>
      <w:r>
        <w:lastRenderedPageBreak/>
        <w:t>establezcan sus propios Estatutos o Reglamentos, pudiendo ser reelectos indefinidamente.</w:t>
      </w:r>
    </w:p>
    <w:p w14:paraId="217EE2E8" w14:textId="77777777" w:rsidR="00CA3D1B" w:rsidRDefault="00CA3D1B">
      <w:pPr>
        <w:pStyle w:val="Estilo"/>
      </w:pPr>
    </w:p>
    <w:p w14:paraId="1BD3A624" w14:textId="77777777" w:rsidR="00CA3D1B" w:rsidRDefault="00475628">
      <w:pPr>
        <w:pStyle w:val="Estilo"/>
      </w:pPr>
      <w:r w:rsidRPr="00C75D98">
        <w:rPr>
          <w:b/>
        </w:rPr>
        <w:t>ARTICULO 5o</w:t>
      </w:r>
      <w:r>
        <w:t>.- La duración del Patronato será indefinida.</w:t>
      </w:r>
    </w:p>
    <w:p w14:paraId="21996DF9" w14:textId="77777777" w:rsidR="00CA3D1B" w:rsidRDefault="00CA3D1B">
      <w:pPr>
        <w:pStyle w:val="Estilo"/>
      </w:pPr>
    </w:p>
    <w:p w14:paraId="161CBA75" w14:textId="77777777" w:rsidR="00CA3D1B" w:rsidRDefault="00475628">
      <w:pPr>
        <w:pStyle w:val="Estilo"/>
      </w:pPr>
      <w:r w:rsidRPr="00C75D98">
        <w:rPr>
          <w:b/>
        </w:rPr>
        <w:t>ARTICULO 6o</w:t>
      </w:r>
      <w:r>
        <w:t>.- El Patronato tendrá su sede en la Capital del Estado, pudiendo ejercitar sus actividades, establecer oficinas, plantas de estudio, laboratorios, plantas piloto y de experimentación, en cualquiera de las ciudades, poblaciones o ranchos de la Entidad.</w:t>
      </w:r>
    </w:p>
    <w:p w14:paraId="6729DB8A" w14:textId="77777777" w:rsidR="00CA3D1B" w:rsidRDefault="00CA3D1B">
      <w:pPr>
        <w:pStyle w:val="Estilo"/>
      </w:pPr>
    </w:p>
    <w:p w14:paraId="4BD83072" w14:textId="77777777" w:rsidR="00CA3D1B" w:rsidRDefault="00475628">
      <w:pPr>
        <w:pStyle w:val="Estilo"/>
      </w:pPr>
      <w:r w:rsidRPr="00C75D98">
        <w:rPr>
          <w:b/>
        </w:rPr>
        <w:t>ARTICULO 7o</w:t>
      </w:r>
      <w:r>
        <w:t>.- El Patronato tendrá por objeto esencial, promover, mediante la investigación científica, el estudio de todos los productos que el maguey es susceptible de proporcionar, con miras a obtener, mediante la experimentación, la industrialización de dichos productos.</w:t>
      </w:r>
    </w:p>
    <w:p w14:paraId="3FC77429" w14:textId="77777777" w:rsidR="00CA3D1B" w:rsidRDefault="00CA3D1B">
      <w:pPr>
        <w:pStyle w:val="Estilo"/>
      </w:pPr>
    </w:p>
    <w:p w14:paraId="61C00E34" w14:textId="77777777" w:rsidR="00CA3D1B" w:rsidRDefault="00475628">
      <w:pPr>
        <w:pStyle w:val="Estilo"/>
      </w:pPr>
      <w:r w:rsidRPr="00C75D98">
        <w:rPr>
          <w:b/>
        </w:rPr>
        <w:t>ARTICULO 8o</w:t>
      </w:r>
      <w:r>
        <w:t>.- El Patronato tendrá las facultades necesarias para celebrar convenios o contratos con la Secretaría de Hacienda o con la Institución Fiduciaria que designe la misma de acuerdo con el Reglamento que expida, para la distribución de los fondos a que se refiere el artículo 3o. fracción III inciso 1o. del Decreto de 23 de diciembre de 1954 que reformó y adicionó la Ley del impuesto sobre Aguamiel y Productos de su Fermentación.</w:t>
      </w:r>
    </w:p>
    <w:p w14:paraId="1FEDBB68" w14:textId="77777777" w:rsidR="00CA3D1B" w:rsidRDefault="00CA3D1B">
      <w:pPr>
        <w:pStyle w:val="Estilo"/>
      </w:pPr>
    </w:p>
    <w:p w14:paraId="7E3B4870" w14:textId="77777777" w:rsidR="00CA3D1B" w:rsidRDefault="00475628">
      <w:pPr>
        <w:pStyle w:val="Estilo"/>
      </w:pPr>
      <w:r w:rsidRPr="00C75D98">
        <w:rPr>
          <w:b/>
        </w:rPr>
        <w:t>ARTICULO 9o</w:t>
      </w:r>
      <w:r>
        <w:t>.- El Patronato administrará los fondos obtenidos dentro de los términos del artículo anterior para los fines que señala el artículo 7o. de esta Ley.</w:t>
      </w:r>
    </w:p>
    <w:p w14:paraId="4356F1B7" w14:textId="77777777" w:rsidR="00CA3D1B" w:rsidRDefault="00CA3D1B">
      <w:pPr>
        <w:pStyle w:val="Estilo"/>
      </w:pPr>
    </w:p>
    <w:p w14:paraId="7983CB39" w14:textId="77777777" w:rsidR="00CA3D1B" w:rsidRDefault="00475628">
      <w:pPr>
        <w:pStyle w:val="Estilo"/>
      </w:pPr>
      <w:r w:rsidRPr="00C75D98">
        <w:rPr>
          <w:b/>
        </w:rPr>
        <w:t>ARTICULO 10</w:t>
      </w:r>
      <w:r>
        <w:t xml:space="preserve">.- El Patronato nombrará aun </w:t>
      </w:r>
      <w:proofErr w:type="gramStart"/>
      <w:r>
        <w:t>Director</w:t>
      </w:r>
      <w:proofErr w:type="gramEnd"/>
      <w:r>
        <w:t xml:space="preserve"> de las Investigaciones Científicas que habrán de llevarse a cabo, el cual tendrá la iniciativa para planear, sistematizar y organizar los estudios y experimentaciones necesarios para lograr la industrialización integral de los productos del maguey.</w:t>
      </w:r>
    </w:p>
    <w:p w14:paraId="5018506D" w14:textId="77777777" w:rsidR="00CA3D1B" w:rsidRDefault="00CA3D1B">
      <w:pPr>
        <w:pStyle w:val="Estilo"/>
      </w:pPr>
    </w:p>
    <w:p w14:paraId="4FD25637" w14:textId="77777777" w:rsidR="00CA3D1B" w:rsidRDefault="00475628">
      <w:pPr>
        <w:pStyle w:val="Estilo"/>
      </w:pPr>
      <w:r w:rsidRPr="00C75D98">
        <w:rPr>
          <w:b/>
        </w:rPr>
        <w:t>ARTICULO 11</w:t>
      </w:r>
      <w:r>
        <w:t>.- El Patronato tendrá las facultades necesarias para celebrar convenios o contratos con el Director de las Investigaciones Científicas, a fin de adquirir la propiedad de las Patentes de Inversión que dicho Director obtenga como resultado de sus estudios e investigaciones.</w:t>
      </w:r>
    </w:p>
    <w:p w14:paraId="5342560B" w14:textId="77777777" w:rsidR="00CA3D1B" w:rsidRDefault="00CA3D1B">
      <w:pPr>
        <w:pStyle w:val="Estilo"/>
      </w:pPr>
    </w:p>
    <w:p w14:paraId="32EBCA93" w14:textId="77777777" w:rsidR="00CA3D1B" w:rsidRPr="00C75D98" w:rsidRDefault="00475628">
      <w:pPr>
        <w:pStyle w:val="Estilo"/>
        <w:rPr>
          <w:i/>
          <w:sz w:val="16"/>
          <w:szCs w:val="16"/>
        </w:rPr>
      </w:pPr>
      <w:r w:rsidRPr="00C75D98">
        <w:rPr>
          <w:i/>
          <w:sz w:val="16"/>
          <w:szCs w:val="16"/>
        </w:rPr>
        <w:t>(F. DE E., P.O. 22 DE JUNIO DE 1955)</w:t>
      </w:r>
    </w:p>
    <w:p w14:paraId="1AC7366E" w14:textId="77777777" w:rsidR="00CA3D1B" w:rsidRDefault="00475628">
      <w:pPr>
        <w:pStyle w:val="Estilo"/>
      </w:pPr>
      <w:r w:rsidRPr="00C75D98">
        <w:rPr>
          <w:b/>
        </w:rPr>
        <w:t>ARTICULO 12</w:t>
      </w:r>
      <w:r>
        <w:t xml:space="preserve">.- El Patronato tendrá las facultades necesarias para tratar comercialmente con personas físicas o morales sobre el aprovechamiento de las Patentes de su propiedad que vayan obteniéndose en relación con la industrialización de cualquiera de los productos de maguey o convocará a los productores del Estado con el fin de someter a su consideración la conveniencia </w:t>
      </w:r>
      <w:r>
        <w:lastRenderedPageBreak/>
        <w:t>de agruparse en forma de Cooperativa para explotar las Patentes de invención a las cuales se refiere este artículo.</w:t>
      </w:r>
    </w:p>
    <w:p w14:paraId="677FE94F" w14:textId="77777777" w:rsidR="00CA3D1B" w:rsidRDefault="00CA3D1B">
      <w:pPr>
        <w:pStyle w:val="Estilo"/>
      </w:pPr>
    </w:p>
    <w:p w14:paraId="31266340" w14:textId="77777777" w:rsidR="00CA3D1B" w:rsidRDefault="00475628">
      <w:pPr>
        <w:pStyle w:val="Estilo"/>
      </w:pPr>
      <w:r w:rsidRPr="00C75D98">
        <w:rPr>
          <w:b/>
        </w:rPr>
        <w:t>ARTICULO 13</w:t>
      </w:r>
      <w:r>
        <w:t>.- Para financiar las investigaciones, estudios, experimentaciones y demás trabajos propios de los fines que persigue el Patronato, hasta llegar a la industrialización integral de los productos de maguey, el Patronato contará con un patrimonio que se integrará como sigue:</w:t>
      </w:r>
    </w:p>
    <w:p w14:paraId="28BA6924" w14:textId="77777777" w:rsidR="00CA3D1B" w:rsidRDefault="00CA3D1B">
      <w:pPr>
        <w:pStyle w:val="Estilo"/>
      </w:pPr>
    </w:p>
    <w:p w14:paraId="12604A38" w14:textId="77777777" w:rsidR="00CA3D1B" w:rsidRDefault="00475628" w:rsidP="00C75D98">
      <w:pPr>
        <w:pStyle w:val="Estilo"/>
        <w:ind w:left="567" w:hanging="567"/>
      </w:pPr>
      <w:r>
        <w:t xml:space="preserve">I.- </w:t>
      </w:r>
      <w:r w:rsidR="00C75D98">
        <w:tab/>
      </w:r>
      <w:r>
        <w:t>Con una aportación inicial de $ 1,500.00 mensuales del Gobierno del Estado de Tlaxcala, mientras se obtiene la aportación a la cual se refieren los artículos 8o y 9o. de este Decreto.</w:t>
      </w:r>
    </w:p>
    <w:p w14:paraId="130C0C68" w14:textId="77777777" w:rsidR="00CA3D1B" w:rsidRDefault="00CA3D1B" w:rsidP="00C75D98">
      <w:pPr>
        <w:pStyle w:val="Estilo"/>
        <w:ind w:left="567" w:hanging="567"/>
      </w:pPr>
    </w:p>
    <w:p w14:paraId="50449EE3" w14:textId="77777777" w:rsidR="00CA3D1B" w:rsidRDefault="00475628" w:rsidP="00C75D98">
      <w:pPr>
        <w:pStyle w:val="Estilo"/>
        <w:ind w:left="567" w:hanging="567"/>
      </w:pPr>
      <w:r>
        <w:t xml:space="preserve">II.- </w:t>
      </w:r>
      <w:r w:rsidR="00C75D98">
        <w:tab/>
      </w:r>
      <w:r>
        <w:t>Con los créditos que le otorgue la Institución Fiduciaria designada por la Secretaría de Hacienda y Crédito Público, en los términos que señala el artículo 3o. fracción III inciso 1 de la Ley del impuesto sobre Aguamiel y Productos de su fermentación.</w:t>
      </w:r>
    </w:p>
    <w:p w14:paraId="739051A3" w14:textId="77777777" w:rsidR="00CA3D1B" w:rsidRDefault="00CA3D1B" w:rsidP="00C75D98">
      <w:pPr>
        <w:pStyle w:val="Estilo"/>
        <w:ind w:left="567" w:hanging="567"/>
      </w:pPr>
    </w:p>
    <w:p w14:paraId="0298DEFE" w14:textId="77777777" w:rsidR="00CA3D1B" w:rsidRDefault="00475628" w:rsidP="00C75D98">
      <w:pPr>
        <w:pStyle w:val="Estilo"/>
        <w:ind w:left="567" w:hanging="567"/>
      </w:pPr>
      <w:r>
        <w:t xml:space="preserve">III.- </w:t>
      </w:r>
      <w:r w:rsidR="00C75D98">
        <w:tab/>
      </w:r>
      <w:r>
        <w:t>Con la aportación que voluntariamente hagan los particulares, sin que por ello puedan pretender ningún provecho económico ni preferencia en la explotación de los productos que se obtengan o se mejoren como resultado de los estudios llevados a cabo.</w:t>
      </w:r>
    </w:p>
    <w:p w14:paraId="3DAF64A8" w14:textId="77777777" w:rsidR="00CA3D1B" w:rsidRDefault="00CA3D1B" w:rsidP="00C75D98">
      <w:pPr>
        <w:pStyle w:val="Estilo"/>
        <w:ind w:left="567" w:hanging="567"/>
      </w:pPr>
    </w:p>
    <w:p w14:paraId="0CB54539" w14:textId="77777777" w:rsidR="00CA3D1B" w:rsidRDefault="00475628" w:rsidP="00C75D98">
      <w:pPr>
        <w:pStyle w:val="Estilo"/>
        <w:ind w:left="567" w:hanging="567"/>
      </w:pPr>
      <w:r>
        <w:t xml:space="preserve">IV.- </w:t>
      </w:r>
      <w:r w:rsidR="00C75D98">
        <w:tab/>
      </w:r>
      <w:r>
        <w:t>Con los beneficios que se obtengan por la explotación de las patentes de invención propiedad del Patronato.</w:t>
      </w:r>
    </w:p>
    <w:p w14:paraId="212D4B10" w14:textId="77777777" w:rsidR="00CA3D1B" w:rsidRDefault="00CA3D1B">
      <w:pPr>
        <w:pStyle w:val="Estilo"/>
      </w:pPr>
    </w:p>
    <w:p w14:paraId="61A576DB" w14:textId="77777777" w:rsidR="00CA3D1B" w:rsidRDefault="00475628">
      <w:pPr>
        <w:pStyle w:val="Estilo"/>
      </w:pPr>
      <w:r w:rsidRPr="00C75D98">
        <w:rPr>
          <w:b/>
        </w:rPr>
        <w:t>ARTICULO 14</w:t>
      </w:r>
      <w:r>
        <w:t>.- El Patronato formulará los Estatutos que dentro de los líneamientos generales de este Decreto reglamentarán su funcionamiento.</w:t>
      </w:r>
    </w:p>
    <w:p w14:paraId="23CDABCB" w14:textId="77777777" w:rsidR="00CA3D1B" w:rsidRDefault="00CA3D1B">
      <w:pPr>
        <w:pStyle w:val="Estilo"/>
      </w:pPr>
    </w:p>
    <w:p w14:paraId="2444445E" w14:textId="77777777" w:rsidR="00CA3D1B" w:rsidRPr="00C75D98" w:rsidRDefault="00475628" w:rsidP="00C75D98">
      <w:pPr>
        <w:pStyle w:val="Estilo"/>
        <w:jc w:val="center"/>
        <w:rPr>
          <w:b/>
        </w:rPr>
      </w:pPr>
      <w:r w:rsidRPr="00C75D98">
        <w:rPr>
          <w:b/>
        </w:rPr>
        <w:t>T R A N S I T O R I O S</w:t>
      </w:r>
    </w:p>
    <w:p w14:paraId="69FF97C6" w14:textId="77777777" w:rsidR="00CA3D1B" w:rsidRDefault="00CA3D1B">
      <w:pPr>
        <w:pStyle w:val="Estilo"/>
      </w:pPr>
    </w:p>
    <w:p w14:paraId="0D6E67AA" w14:textId="77777777" w:rsidR="00CA3D1B" w:rsidRDefault="00475628">
      <w:pPr>
        <w:pStyle w:val="Estilo"/>
      </w:pPr>
      <w:r w:rsidRPr="00C75D98">
        <w:rPr>
          <w:b/>
        </w:rPr>
        <w:t>ARTICULO 1o</w:t>
      </w:r>
      <w:r>
        <w:t>. En tanto se expide el Reglamento que norma las disposiciones contenidas en el artículo 3o. fracción III inciso I de la Ley del Impuesto sobre Aguamiel y Productos de su Fermentación del 23 de diciembre de 1954, el Patronato se acercará a la Secretaría de Hacienda, a fin de obtener que cuanto antes dicha Secretaría determine la forma en que podrá disponerse para el Estado de Tlaxcala de los fondos destinados a la investigación de los productos del maguey con objeto de lograr su industrialización integral.</w:t>
      </w:r>
    </w:p>
    <w:p w14:paraId="5F8BAB57" w14:textId="77777777" w:rsidR="00CA3D1B" w:rsidRDefault="00CA3D1B">
      <w:pPr>
        <w:pStyle w:val="Estilo"/>
      </w:pPr>
    </w:p>
    <w:p w14:paraId="0C39067E" w14:textId="77777777" w:rsidR="00CA3D1B" w:rsidRDefault="00475628">
      <w:pPr>
        <w:pStyle w:val="Estilo"/>
      </w:pPr>
      <w:r w:rsidRPr="00C75D98">
        <w:rPr>
          <w:b/>
        </w:rPr>
        <w:t>ARTICULO 2o</w:t>
      </w:r>
      <w:r>
        <w:t>.- el presente Decreto surtirá sus efectos a partir de esta fecha.</w:t>
      </w:r>
    </w:p>
    <w:p w14:paraId="02BADA1B" w14:textId="77777777" w:rsidR="00CA3D1B" w:rsidRDefault="00CA3D1B">
      <w:pPr>
        <w:pStyle w:val="Estilo"/>
      </w:pPr>
    </w:p>
    <w:p w14:paraId="554DF87A" w14:textId="77777777" w:rsidR="00CA3D1B" w:rsidRPr="00C75D98" w:rsidRDefault="00475628">
      <w:pPr>
        <w:pStyle w:val="Estilo"/>
        <w:rPr>
          <w:b/>
        </w:rPr>
      </w:pPr>
      <w:r w:rsidRPr="00C75D98">
        <w:rPr>
          <w:b/>
        </w:rPr>
        <w:t>Al Ejecutivo para que lo sancione y mande publicar.</w:t>
      </w:r>
    </w:p>
    <w:p w14:paraId="2B4242C8" w14:textId="77777777" w:rsidR="00CA3D1B" w:rsidRDefault="00CA3D1B">
      <w:pPr>
        <w:pStyle w:val="Estilo"/>
      </w:pPr>
    </w:p>
    <w:p w14:paraId="2808B0B3" w14:textId="77777777" w:rsidR="00CA3D1B" w:rsidRPr="00C75D98" w:rsidRDefault="00475628">
      <w:pPr>
        <w:pStyle w:val="Estilo"/>
        <w:rPr>
          <w:b/>
        </w:rPr>
      </w:pPr>
      <w:r>
        <w:lastRenderedPageBreak/>
        <w:t xml:space="preserve">Dado en el Salón de sesiones del Palacio Juárez del Poder Legislativo del Estado en Tlaxcala de Xicohtencatl, a los diez días del mes de junio de mil novecientos cincuenta y cinco.- </w:t>
      </w:r>
      <w:r w:rsidRPr="00C75D98">
        <w:rPr>
          <w:b/>
        </w:rPr>
        <w:t>Virgilio Osorio, Diputado Presidente.- Andrés Morales, Diputado Secretario.- Profr. Antonio Mena M., Diputado Secretario.- Rúbricas.</w:t>
      </w:r>
    </w:p>
    <w:p w14:paraId="706F85C9" w14:textId="77777777" w:rsidR="00CA3D1B" w:rsidRDefault="00CA3D1B">
      <w:pPr>
        <w:pStyle w:val="Estilo"/>
      </w:pPr>
    </w:p>
    <w:p w14:paraId="016C6A28" w14:textId="77777777" w:rsidR="00CA3D1B" w:rsidRDefault="00475628">
      <w:pPr>
        <w:pStyle w:val="Estilo"/>
      </w:pPr>
      <w:r>
        <w:t>Por tanto, mando se imprima, publique, circule y se le dé el debido cumplimiento.</w:t>
      </w:r>
    </w:p>
    <w:p w14:paraId="37313701" w14:textId="77777777" w:rsidR="00CA3D1B" w:rsidRDefault="00CA3D1B">
      <w:pPr>
        <w:pStyle w:val="Estilo"/>
      </w:pPr>
    </w:p>
    <w:p w14:paraId="7617FD39" w14:textId="77777777" w:rsidR="00CA3D1B" w:rsidRDefault="00475628">
      <w:pPr>
        <w:pStyle w:val="Estilo"/>
      </w:pPr>
      <w:r>
        <w:t xml:space="preserve">Dado en el Palacio del Poder Ejecutivo del Estado a los diecisiete días del mes de junio de mil novecientos cincuenta y cinco.- </w:t>
      </w:r>
      <w:r w:rsidRPr="00C75D98">
        <w:rPr>
          <w:b/>
        </w:rPr>
        <w:t>El Gobernador Constitucional del estado, Felipe Mazarrasa.- Rúbrica.- El secretario General de Gobierno Lic. Joaquín Cisneros M.- Rúbrica.</w:t>
      </w:r>
    </w:p>
    <w:p w14:paraId="115A738A" w14:textId="77777777" w:rsidR="00CA3D1B" w:rsidRDefault="00CA3D1B">
      <w:pPr>
        <w:pStyle w:val="Estilo"/>
      </w:pPr>
    </w:p>
    <w:sectPr w:rsidR="00CA3D1B" w:rsidSect="009425A2">
      <w:headerReference w:type="default" r:id="rId7"/>
      <w:headerReference w:type="first" r:id="rId8"/>
      <w:pgSz w:w="12240" w:h="15840" w:code="1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8BFEA" w14:textId="77777777" w:rsidR="00D11F99" w:rsidRDefault="00D11F99" w:rsidP="006E4391">
      <w:pPr>
        <w:spacing w:after="0" w:line="240" w:lineRule="auto"/>
      </w:pPr>
      <w:r>
        <w:separator/>
      </w:r>
    </w:p>
  </w:endnote>
  <w:endnote w:type="continuationSeparator" w:id="0">
    <w:p w14:paraId="747BB65C" w14:textId="77777777" w:rsidR="00D11F99" w:rsidRDefault="00D11F99" w:rsidP="006E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F241D" w14:textId="77777777" w:rsidR="00D11F99" w:rsidRDefault="00D11F99" w:rsidP="006E4391">
      <w:pPr>
        <w:spacing w:after="0" w:line="240" w:lineRule="auto"/>
      </w:pPr>
      <w:r>
        <w:separator/>
      </w:r>
    </w:p>
  </w:footnote>
  <w:footnote w:type="continuationSeparator" w:id="0">
    <w:p w14:paraId="1899C9EC" w14:textId="77777777" w:rsidR="00D11F99" w:rsidRDefault="00D11F99" w:rsidP="006E4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9E699" w14:textId="77777777" w:rsidR="00F26863" w:rsidRDefault="007B1F76" w:rsidP="00F26863">
    <w:pPr>
      <w:pStyle w:val="Encabezado"/>
      <w:jc w:val="right"/>
    </w:pPr>
    <w:r>
      <w:pict w14:anchorId="42F0670F"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5" o:spid="_x0000_s6146" type="#_x0000_t32" style="position:absolute;left:0;text-align:left;margin-left:394.9pt;margin-top:-14.95pt;width:1.45pt;height:47.1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" strokecolor="#a6a6a6" strokeweight=".26mm">
          <v:shadow on="t" color="black" opacity="26214f" origin="-.5,-.5" offset="-.7mm,.74mm"/>
        </v:shape>
      </w:pict>
    </w:r>
    <w:r w:rsidR="00F26863" w:rsidRPr="00F26863">
      <w:rPr>
        <w:rFonts w:ascii="Arial" w:hAnsi="Arial" w:cs="Arial"/>
        <w:sz w:val="14"/>
        <w:szCs w:val="14"/>
      </w:rPr>
      <w:t>LEY QUE CREA EL PATRONATO TLAXCALTECA PRO-INDUSTRIALIZACIÓN DEL MAGUEY</w:t>
    </w:r>
    <w:r w:rsidR="00F26863">
      <w:rPr>
        <w:rFonts w:ascii="Arial" w:hAnsi="Arial" w:cs="Arial"/>
        <w:sz w:val="14"/>
        <w:szCs w:val="14"/>
      </w:rPr>
      <w:t xml:space="preserve">                           Pág.     </w:t>
    </w:r>
    <w:r w:rsidR="00F26863">
      <w:t xml:space="preserve"> </w:t>
    </w:r>
    <w:r w:rsidR="00F26863">
      <w:fldChar w:fldCharType="begin"/>
    </w:r>
    <w:r w:rsidR="00F26863">
      <w:instrText xml:space="preserve"> PAGE </w:instrText>
    </w:r>
    <w:r w:rsidR="00F26863">
      <w:fldChar w:fldCharType="separate"/>
    </w:r>
    <w:r w:rsidR="00F26863">
      <w:rPr>
        <w:noProof/>
      </w:rPr>
      <w:t>4</w:t>
    </w:r>
    <w:r w:rsidR="00F26863">
      <w:fldChar w:fldCharType="end"/>
    </w:r>
  </w:p>
  <w:p w14:paraId="42703C78" w14:textId="77777777" w:rsidR="00F26863" w:rsidRDefault="00F26863" w:rsidP="00F26863">
    <w:pPr>
      <w:pStyle w:val="Encabezado"/>
      <w:ind w:right="1892"/>
      <w:jc w:val="center"/>
      <w:rPr>
        <w:rFonts w:ascii="Arial" w:hAnsi="Arial" w:cs="Arial"/>
        <w:sz w:val="14"/>
        <w:szCs w:val="14"/>
      </w:rPr>
    </w:pPr>
  </w:p>
  <w:p w14:paraId="66CCACF9" w14:textId="77777777" w:rsidR="00F26863" w:rsidRDefault="00F26863" w:rsidP="00F26863">
    <w:pPr>
      <w:pStyle w:val="Encabezado"/>
    </w:pPr>
  </w:p>
  <w:p w14:paraId="5514A88B" w14:textId="77777777" w:rsidR="00F26863" w:rsidRDefault="00F26863" w:rsidP="00F26863">
    <w:pPr>
      <w:pStyle w:val="Encabezado"/>
    </w:pPr>
  </w:p>
  <w:p w14:paraId="1492BF68" w14:textId="77777777" w:rsidR="00F26863" w:rsidRDefault="00F26863" w:rsidP="00F26863">
    <w:pPr>
      <w:pStyle w:val="Encabezado"/>
    </w:pPr>
  </w:p>
  <w:p w14:paraId="5CC5A344" w14:textId="77777777" w:rsidR="00F26863" w:rsidRDefault="00F26863" w:rsidP="00F26863">
    <w:pPr>
      <w:pStyle w:val="Encabezado"/>
    </w:pPr>
  </w:p>
  <w:p w14:paraId="2515412B" w14:textId="77777777" w:rsidR="00F26863" w:rsidRDefault="00F26863" w:rsidP="00F26863">
    <w:pPr>
      <w:pStyle w:val="Encabezado"/>
    </w:pPr>
  </w:p>
  <w:p w14:paraId="3B71E3D1" w14:textId="77777777" w:rsidR="00F26863" w:rsidRDefault="00F2686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8A4E" w14:textId="1A9ABCB5" w:rsidR="00F26863" w:rsidRDefault="007B1F76" w:rsidP="00F26863">
    <w:pPr>
      <w:pStyle w:val="Encabezado"/>
      <w:ind w:right="1892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E51A2FB" wp14:editId="5790873C">
          <wp:simplePos x="0" y="0"/>
          <wp:positionH relativeFrom="column">
            <wp:posOffset>4625340</wp:posOffset>
          </wp:positionH>
          <wp:positionV relativeFrom="paragraph">
            <wp:posOffset>-135890</wp:posOffset>
          </wp:positionV>
          <wp:extent cx="1209675" cy="360680"/>
          <wp:effectExtent l="0" t="0" r="0" b="0"/>
          <wp:wrapNone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60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pict w14:anchorId="0351B499"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3" o:spid="_x0000_s6145" type="#_x0000_t32" style="position:absolute;left:0;text-align:left;margin-left:357.85pt;margin-top:-19.55pt;width:1.45pt;height:47.1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" strokecolor="#a6a6a6" strokeweight=".26mm">
          <v:shadow on="t" color="black" opacity="26214f" origin="-.5,-.5" offset="-.7mm,.74mm"/>
        </v:shape>
      </w:pict>
    </w:r>
    <w:r w:rsidR="00F26863" w:rsidRPr="00F26863">
      <w:t xml:space="preserve"> </w:t>
    </w:r>
    <w:r w:rsidR="00F26863" w:rsidRPr="00F26863">
      <w:rPr>
        <w:rFonts w:ascii="Arial" w:hAnsi="Arial" w:cs="Arial"/>
        <w:sz w:val="14"/>
        <w:szCs w:val="14"/>
      </w:rPr>
      <w:t>LEY QUE CREA EL PATRONATO TLAXCALTECA PRO-INDUSTRIALIZACIÓN DEL MAGUEY</w:t>
    </w:r>
  </w:p>
  <w:p w14:paraId="51C98955" w14:textId="693E6AF9" w:rsidR="00F26863" w:rsidRDefault="00F26863" w:rsidP="00F26863">
    <w:pPr>
      <w:pStyle w:val="Encabezado"/>
    </w:pPr>
  </w:p>
  <w:p w14:paraId="3BA66828" w14:textId="77777777" w:rsidR="00F26863" w:rsidRDefault="00F26863" w:rsidP="00F26863">
    <w:pPr>
      <w:pStyle w:val="Encabezado"/>
    </w:pPr>
  </w:p>
  <w:p w14:paraId="79F69E0B" w14:textId="77777777" w:rsidR="00F26863" w:rsidRDefault="00F26863" w:rsidP="00F26863">
    <w:pPr>
      <w:pStyle w:val="Encabezado"/>
    </w:pPr>
  </w:p>
  <w:p w14:paraId="051A1232" w14:textId="77777777" w:rsidR="00F26863" w:rsidRDefault="00F26863" w:rsidP="00F26863">
    <w:pPr>
      <w:pStyle w:val="Encabezado"/>
    </w:pPr>
  </w:p>
  <w:p w14:paraId="5438C7ED" w14:textId="77777777" w:rsidR="00F26863" w:rsidRDefault="00F2686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7"/>
    <o:shapelayout v:ext="edit">
      <o:idmap v:ext="edit" data="6"/>
      <o:rules v:ext="edit">
        <o:r id="V:Rule3" type="connector" idref="#Conector recto 3"/>
        <o:r id="V:Rule4" type="connector" idref="#Conector recto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391"/>
    <w:rsid w:val="00007BDB"/>
    <w:rsid w:val="00014A98"/>
    <w:rsid w:val="00067A43"/>
    <w:rsid w:val="00073C0F"/>
    <w:rsid w:val="00075A0F"/>
    <w:rsid w:val="000778AA"/>
    <w:rsid w:val="0008216F"/>
    <w:rsid w:val="00090162"/>
    <w:rsid w:val="00095300"/>
    <w:rsid w:val="00095832"/>
    <w:rsid w:val="00095C64"/>
    <w:rsid w:val="000C0CE1"/>
    <w:rsid w:val="000C24C7"/>
    <w:rsid w:val="000D76F9"/>
    <w:rsid w:val="000F3084"/>
    <w:rsid w:val="00102C4F"/>
    <w:rsid w:val="00105071"/>
    <w:rsid w:val="0012001E"/>
    <w:rsid w:val="00122650"/>
    <w:rsid w:val="00123439"/>
    <w:rsid w:val="00184756"/>
    <w:rsid w:val="00190106"/>
    <w:rsid w:val="00196F02"/>
    <w:rsid w:val="001B6672"/>
    <w:rsid w:val="001E5B25"/>
    <w:rsid w:val="00206D4E"/>
    <w:rsid w:val="0021348C"/>
    <w:rsid w:val="00213A73"/>
    <w:rsid w:val="0025184D"/>
    <w:rsid w:val="002617C4"/>
    <w:rsid w:val="00264C0E"/>
    <w:rsid w:val="00264E22"/>
    <w:rsid w:val="00270B4E"/>
    <w:rsid w:val="00284072"/>
    <w:rsid w:val="00295117"/>
    <w:rsid w:val="002A2708"/>
    <w:rsid w:val="002C3F97"/>
    <w:rsid w:val="002E1977"/>
    <w:rsid w:val="002F1CE2"/>
    <w:rsid w:val="002F69AB"/>
    <w:rsid w:val="003075E8"/>
    <w:rsid w:val="00315EE7"/>
    <w:rsid w:val="003210E1"/>
    <w:rsid w:val="00380CF9"/>
    <w:rsid w:val="00386A35"/>
    <w:rsid w:val="003A26CB"/>
    <w:rsid w:val="003B60DC"/>
    <w:rsid w:val="003B655C"/>
    <w:rsid w:val="003C4033"/>
    <w:rsid w:val="003C7F2A"/>
    <w:rsid w:val="003D18E4"/>
    <w:rsid w:val="003E086C"/>
    <w:rsid w:val="00415B95"/>
    <w:rsid w:val="00432648"/>
    <w:rsid w:val="00446085"/>
    <w:rsid w:val="004548F2"/>
    <w:rsid w:val="00475628"/>
    <w:rsid w:val="00480F7D"/>
    <w:rsid w:val="004A1D37"/>
    <w:rsid w:val="004A441D"/>
    <w:rsid w:val="004B2B6F"/>
    <w:rsid w:val="004D171B"/>
    <w:rsid w:val="005255DB"/>
    <w:rsid w:val="005752B2"/>
    <w:rsid w:val="00593863"/>
    <w:rsid w:val="005A31EC"/>
    <w:rsid w:val="005A43B7"/>
    <w:rsid w:val="005B7422"/>
    <w:rsid w:val="005C1967"/>
    <w:rsid w:val="005C223D"/>
    <w:rsid w:val="005F4960"/>
    <w:rsid w:val="005F4C76"/>
    <w:rsid w:val="006176ED"/>
    <w:rsid w:val="006220AA"/>
    <w:rsid w:val="00633F4B"/>
    <w:rsid w:val="00634EA5"/>
    <w:rsid w:val="006620EF"/>
    <w:rsid w:val="00681A92"/>
    <w:rsid w:val="00691FFE"/>
    <w:rsid w:val="006B3D67"/>
    <w:rsid w:val="006C40EA"/>
    <w:rsid w:val="006C43CF"/>
    <w:rsid w:val="006C5DC8"/>
    <w:rsid w:val="006D7DF6"/>
    <w:rsid w:val="006E4391"/>
    <w:rsid w:val="00701A42"/>
    <w:rsid w:val="00703D18"/>
    <w:rsid w:val="00713CA9"/>
    <w:rsid w:val="00753F2B"/>
    <w:rsid w:val="00784137"/>
    <w:rsid w:val="00784164"/>
    <w:rsid w:val="007B1F76"/>
    <w:rsid w:val="007B6454"/>
    <w:rsid w:val="007D13F7"/>
    <w:rsid w:val="007D5729"/>
    <w:rsid w:val="007F3ED1"/>
    <w:rsid w:val="007F6EBC"/>
    <w:rsid w:val="008025D7"/>
    <w:rsid w:val="008361F9"/>
    <w:rsid w:val="00841A93"/>
    <w:rsid w:val="008448E4"/>
    <w:rsid w:val="008756BB"/>
    <w:rsid w:val="008771CB"/>
    <w:rsid w:val="008910D8"/>
    <w:rsid w:val="008B0A87"/>
    <w:rsid w:val="008B619A"/>
    <w:rsid w:val="008C2DD6"/>
    <w:rsid w:val="008E2A27"/>
    <w:rsid w:val="009112F1"/>
    <w:rsid w:val="009277F2"/>
    <w:rsid w:val="009425A2"/>
    <w:rsid w:val="00951EA7"/>
    <w:rsid w:val="0097112B"/>
    <w:rsid w:val="0097420E"/>
    <w:rsid w:val="00975D67"/>
    <w:rsid w:val="00975F8E"/>
    <w:rsid w:val="00982811"/>
    <w:rsid w:val="00985AF9"/>
    <w:rsid w:val="00995A89"/>
    <w:rsid w:val="009B0A07"/>
    <w:rsid w:val="009B34FE"/>
    <w:rsid w:val="009B4366"/>
    <w:rsid w:val="009C226A"/>
    <w:rsid w:val="00A03457"/>
    <w:rsid w:val="00A076DD"/>
    <w:rsid w:val="00A177D7"/>
    <w:rsid w:val="00A51D8A"/>
    <w:rsid w:val="00A543C7"/>
    <w:rsid w:val="00A56AED"/>
    <w:rsid w:val="00A57DC5"/>
    <w:rsid w:val="00A86219"/>
    <w:rsid w:val="00A9075C"/>
    <w:rsid w:val="00A95350"/>
    <w:rsid w:val="00A97920"/>
    <w:rsid w:val="00AB15A2"/>
    <w:rsid w:val="00AB3106"/>
    <w:rsid w:val="00AC7F1F"/>
    <w:rsid w:val="00AD060A"/>
    <w:rsid w:val="00AF26DA"/>
    <w:rsid w:val="00B07D9E"/>
    <w:rsid w:val="00B1094E"/>
    <w:rsid w:val="00B15ECE"/>
    <w:rsid w:val="00B32580"/>
    <w:rsid w:val="00B47AFF"/>
    <w:rsid w:val="00B83EF9"/>
    <w:rsid w:val="00B859EC"/>
    <w:rsid w:val="00B87B32"/>
    <w:rsid w:val="00B92804"/>
    <w:rsid w:val="00B9369B"/>
    <w:rsid w:val="00B9795B"/>
    <w:rsid w:val="00BD003F"/>
    <w:rsid w:val="00C01479"/>
    <w:rsid w:val="00C03311"/>
    <w:rsid w:val="00C06B9B"/>
    <w:rsid w:val="00C1718D"/>
    <w:rsid w:val="00C25890"/>
    <w:rsid w:val="00C41730"/>
    <w:rsid w:val="00C531D0"/>
    <w:rsid w:val="00C56943"/>
    <w:rsid w:val="00C70D54"/>
    <w:rsid w:val="00C71A24"/>
    <w:rsid w:val="00C75D98"/>
    <w:rsid w:val="00C942C0"/>
    <w:rsid w:val="00CA3D1B"/>
    <w:rsid w:val="00CC41D2"/>
    <w:rsid w:val="00CE2C76"/>
    <w:rsid w:val="00D01515"/>
    <w:rsid w:val="00D1179B"/>
    <w:rsid w:val="00D11F99"/>
    <w:rsid w:val="00D165DE"/>
    <w:rsid w:val="00D61ABC"/>
    <w:rsid w:val="00D73ECC"/>
    <w:rsid w:val="00D7668D"/>
    <w:rsid w:val="00D86079"/>
    <w:rsid w:val="00DA77EC"/>
    <w:rsid w:val="00DB75D2"/>
    <w:rsid w:val="00DC2AD6"/>
    <w:rsid w:val="00E015C8"/>
    <w:rsid w:val="00E03B0E"/>
    <w:rsid w:val="00E21C0F"/>
    <w:rsid w:val="00E372CD"/>
    <w:rsid w:val="00E51460"/>
    <w:rsid w:val="00E76F11"/>
    <w:rsid w:val="00EA517E"/>
    <w:rsid w:val="00EC189C"/>
    <w:rsid w:val="00EC5A03"/>
    <w:rsid w:val="00EF3985"/>
    <w:rsid w:val="00EF524F"/>
    <w:rsid w:val="00F01BDA"/>
    <w:rsid w:val="00F16ED3"/>
    <w:rsid w:val="00F26863"/>
    <w:rsid w:val="00F3095E"/>
    <w:rsid w:val="00F34D2A"/>
    <w:rsid w:val="00F4532A"/>
    <w:rsid w:val="00F8666C"/>
    <w:rsid w:val="00F92603"/>
    <w:rsid w:val="00FA2A92"/>
    <w:rsid w:val="00FA7656"/>
    <w:rsid w:val="00FB49EA"/>
    <w:rsid w:val="00FB4ADF"/>
    <w:rsid w:val="00FB4FE4"/>
    <w:rsid w:val="00FB5DF4"/>
    <w:rsid w:val="00FB7F1F"/>
    <w:rsid w:val="00FC1DED"/>
    <w:rsid w:val="00FC30C8"/>
    <w:rsid w:val="00FC417C"/>
    <w:rsid w:val="00FE5F41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  <w14:docId w14:val="77925D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1F9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C258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58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25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4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4391"/>
  </w:style>
  <w:style w:type="paragraph" w:styleId="Piedepgina">
    <w:name w:val="footer"/>
    <w:basedOn w:val="Normal"/>
    <w:link w:val="PiedepginaCar"/>
    <w:uiPriority w:val="99"/>
    <w:unhideWhenUsed/>
    <w:rsid w:val="006E4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391"/>
  </w:style>
  <w:style w:type="paragraph" w:styleId="Textodeglobo">
    <w:name w:val="Balloon Text"/>
    <w:basedOn w:val="Normal"/>
    <w:link w:val="TextodegloboCar"/>
    <w:uiPriority w:val="99"/>
    <w:semiHidden/>
    <w:unhideWhenUsed/>
    <w:rsid w:val="006E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39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E43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4548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548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dellibro">
    <w:name w:val="Book Title"/>
    <w:basedOn w:val="Fuentedeprrafopredeter"/>
    <w:uiPriority w:val="33"/>
    <w:qFormat/>
    <w:rsid w:val="003B655C"/>
    <w:rPr>
      <w:b/>
      <w:bCs/>
      <w:smallCaps/>
      <w:spacing w:val="5"/>
    </w:rPr>
  </w:style>
  <w:style w:type="paragraph" w:customStyle="1" w:styleId="Estilo">
    <w:name w:val="Estilo"/>
    <w:basedOn w:val="Sinespaciado"/>
    <w:link w:val="EstiloCar"/>
    <w:qFormat/>
    <w:rsid w:val="003C4033"/>
    <w:pPr>
      <w:jc w:val="both"/>
    </w:pPr>
    <w:rPr>
      <w:rFonts w:ascii="Arial" w:hAnsi="Arial"/>
      <w:sz w:val="24"/>
      <w:lang w:val="es-MX"/>
    </w:rPr>
  </w:style>
  <w:style w:type="character" w:customStyle="1" w:styleId="EstiloCar">
    <w:name w:val="Estilo Car"/>
    <w:basedOn w:val="Fuentedeprrafopredeter"/>
    <w:link w:val="Estilo"/>
    <w:rsid w:val="004A441D"/>
    <w:rPr>
      <w:rFonts w:ascii="Arial" w:hAnsi="Arial"/>
      <w:sz w:val="24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C25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25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C25890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C258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C25890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B66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B6672"/>
    <w:rPr>
      <w:b/>
      <w:bCs/>
      <w:i/>
      <w:iCs/>
      <w:color w:val="4F81BD" w:themeColor="accent1"/>
      <w:lang w:val="es-MX"/>
    </w:rPr>
  </w:style>
  <w:style w:type="character" w:styleId="Referenciasutil">
    <w:name w:val="Subtle Reference"/>
    <w:basedOn w:val="Fuentedeprrafopredeter"/>
    <w:uiPriority w:val="31"/>
    <w:qFormat/>
    <w:rsid w:val="003C7F2A"/>
    <w:rPr>
      <w:smallCaps/>
      <w:color w:val="C0504D" w:themeColor="accent2"/>
      <w:u w:val="single"/>
    </w:rPr>
  </w:style>
  <w:style w:type="paragraph" w:customStyle="1" w:styleId="Estilo2">
    <w:name w:val="Estilo2"/>
    <w:basedOn w:val="Estilo"/>
    <w:link w:val="Estilo2Car"/>
    <w:rsid w:val="00DC2AD6"/>
    <w:pPr>
      <w:spacing w:line="360" w:lineRule="auto"/>
    </w:pPr>
  </w:style>
  <w:style w:type="character" w:customStyle="1" w:styleId="Estilo2Car">
    <w:name w:val="Estilo2 Car"/>
    <w:basedOn w:val="EstiloCar"/>
    <w:link w:val="Estilo2"/>
    <w:rsid w:val="00DC2AD6"/>
    <w:rPr>
      <w:rFonts w:ascii="Arial" w:hAnsi="Arial"/>
      <w:sz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82AF8-7109-46F0-86D6-5F5590EA9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2016-06-14T17:36:00Z</dcterms:created>
  <dcterms:modified xsi:type="dcterms:W3CDTF">2021-09-18T03:46:00Z</dcterms:modified>
</cp:coreProperties>
</file>